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56C9" w14:textId="273D435B" w:rsidR="000659E7" w:rsidRPr="00717827" w:rsidRDefault="00717827" w:rsidP="00F313BE">
      <w:pPr>
        <w:pStyle w:val="ReportTitle"/>
        <w:spacing w:after="0"/>
        <w:rPr>
          <w:sz w:val="44"/>
        </w:rPr>
      </w:pPr>
      <w:bookmarkStart w:id="0" w:name="ReportTitle"/>
      <w:bookmarkEnd w:id="0"/>
      <w:r w:rsidRPr="00717827">
        <w:rPr>
          <w:sz w:val="44"/>
        </w:rPr>
        <w:t xml:space="preserve">Signalprogrammet, </w:t>
      </w:r>
      <w:r w:rsidR="00400788" w:rsidRPr="00717827">
        <w:rPr>
          <w:sz w:val="44"/>
        </w:rPr>
        <w:t>F</w:t>
      </w:r>
      <w:r w:rsidR="00BD7AF7" w:rsidRPr="00717827">
        <w:rPr>
          <w:sz w:val="44"/>
        </w:rPr>
        <w:t>jernbane</w:t>
      </w:r>
      <w:r w:rsidR="004710A6">
        <w:rPr>
          <w:noProof/>
          <w:sz w:val="44"/>
        </w:rPr>
        <mc:AlternateContent>
          <mc:Choice Requires="wps">
            <w:drawing>
              <wp:anchor distT="0" distB="0" distL="114300" distR="114300" simplePos="0" relativeHeight="251658241" behindDoc="0" locked="0" layoutInCell="1" allowOverlap="1" wp14:anchorId="1946591F" wp14:editId="3F6F2DCF">
                <wp:simplePos x="0" y="0"/>
                <wp:positionH relativeFrom="page">
                  <wp:posOffset>0</wp:posOffset>
                </wp:positionH>
                <wp:positionV relativeFrom="page">
                  <wp:posOffset>8459470</wp:posOffset>
                </wp:positionV>
                <wp:extent cx="7578090" cy="269875"/>
                <wp:effectExtent l="0" t="1270" r="3810" b="0"/>
                <wp:wrapNone/>
                <wp:docPr id="4" name="Blaatba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090" cy="269875"/>
                        </a:xfrm>
                        <a:prstGeom prst="rect">
                          <a:avLst/>
                        </a:prstGeom>
                        <a:solidFill>
                          <a:srgbClr val="607C8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6593A" w14:textId="77777777" w:rsidR="003B4602" w:rsidRDefault="003B46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6591F" id="_x0000_t202" coordsize="21600,21600" o:spt="202" path="m,l,21600r21600,l21600,xe">
                <v:stroke joinstyle="miter"/>
                <v:path gradientshapeok="t" o:connecttype="rect"/>
              </v:shapetype>
              <v:shape id="Blaatbaand" o:spid="_x0000_s1026" type="#_x0000_t202" style="position:absolute;margin-left:0;margin-top:666.1pt;width:596.7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" fillcolor="#607c8c" stroked="f">
                <v:textbox>
                  <w:txbxContent>
                    <w:p w14:paraId="1946593A" w14:textId="77777777" w:rsidR="003B4602" w:rsidRDefault="003B4602"/>
                  </w:txbxContent>
                </v:textbox>
                <w10:wrap anchorx="page" anchory="page"/>
              </v:shape>
            </w:pict>
          </mc:Fallback>
        </mc:AlternateContent>
      </w:r>
      <w:r w:rsidR="004710A6">
        <w:rPr>
          <w:noProof/>
          <w:sz w:val="44"/>
        </w:rPr>
        <mc:AlternateContent>
          <mc:Choice Requires="wps">
            <w:drawing>
              <wp:anchor distT="0" distB="0" distL="114300" distR="114300" simplePos="0" relativeHeight="251658240" behindDoc="1" locked="0" layoutInCell="1" allowOverlap="1" wp14:anchorId="19465920" wp14:editId="0DF7B96A">
                <wp:simplePos x="0" y="0"/>
                <wp:positionH relativeFrom="page">
                  <wp:posOffset>0</wp:posOffset>
                </wp:positionH>
                <wp:positionV relativeFrom="page">
                  <wp:posOffset>6389370</wp:posOffset>
                </wp:positionV>
                <wp:extent cx="7578090" cy="1979930"/>
                <wp:effectExtent l="0" t="0" r="3810" b="3175"/>
                <wp:wrapNone/>
                <wp:docPr id="3" name="Titelba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8090" cy="1979930"/>
                        </a:xfrm>
                        <a:prstGeom prst="rect">
                          <a:avLst/>
                        </a:prstGeom>
                        <a:solidFill>
                          <a:srgbClr val="00AB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6593B" w14:textId="77777777" w:rsidR="003B4602" w:rsidRPr="00CC1453" w:rsidRDefault="003B4602" w:rsidP="00B83C29">
                            <w:pPr>
                              <w:spacing w:line="560" w:lineRule="atLeast"/>
                              <w:rPr>
                                <w:color w:val="FFFFFF"/>
                                <w:sz w:val="36"/>
                                <w:szCs w:val="48"/>
                              </w:rPr>
                            </w:pPr>
                          </w:p>
                        </w:txbxContent>
                      </wps:txbx>
                      <wps:bodyPr rot="0" vert="horz" wrap="square" lIns="540000" tIns="216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65920" id="Titelbaand" o:spid="_x0000_s1027" type="#_x0000_t202" style="position:absolute;margin-left:0;margin-top:503.1pt;width:596.7pt;height:15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" fillcolor="#00abb8" stroked="f">
                <v:textbox inset="15mm,60mm,0,0">
                  <w:txbxContent>
                    <w:p w14:paraId="1946593B" w14:textId="77777777" w:rsidR="003B4602" w:rsidRPr="00CC1453" w:rsidRDefault="003B4602" w:rsidP="00B83C29">
                      <w:pPr>
                        <w:spacing w:line="560" w:lineRule="atLeast"/>
                        <w:rPr>
                          <w:color w:val="FFFFFF"/>
                          <w:sz w:val="36"/>
                          <w:szCs w:val="48"/>
                        </w:rPr>
                      </w:pPr>
                    </w:p>
                  </w:txbxContent>
                </v:textbox>
                <w10:wrap anchorx="page" anchory="page"/>
              </v:shape>
            </w:pict>
          </mc:Fallback>
        </mc:AlternateContent>
      </w:r>
      <w:r w:rsidR="000425C9" w:rsidRPr="00717827">
        <w:rPr>
          <w:sz w:val="44"/>
        </w:rPr>
        <w:t xml:space="preserve"> I</w:t>
      </w:r>
      <w:r w:rsidRPr="00717827">
        <w:rPr>
          <w:sz w:val="44"/>
        </w:rPr>
        <w:t>nfrastruktur</w:t>
      </w:r>
    </w:p>
    <w:p w14:paraId="194656CA" w14:textId="15CB40E8" w:rsidR="000425C9" w:rsidRPr="00717827" w:rsidRDefault="00717827" w:rsidP="00F313BE">
      <w:pPr>
        <w:pStyle w:val="ReportTitle"/>
        <w:spacing w:after="0"/>
        <w:rPr>
          <w:sz w:val="44"/>
        </w:rPr>
      </w:pPr>
      <w:r w:rsidRPr="00717827">
        <w:rPr>
          <w:sz w:val="44"/>
        </w:rPr>
        <w:t xml:space="preserve">Specifikation for </w:t>
      </w:r>
      <w:proofErr w:type="gramStart"/>
      <w:r w:rsidRPr="00717827">
        <w:rPr>
          <w:sz w:val="44"/>
        </w:rPr>
        <w:t xml:space="preserve">SP </w:t>
      </w:r>
      <w:r w:rsidR="00AB5342">
        <w:rPr>
          <w:sz w:val="44"/>
        </w:rPr>
        <w:t>suppleringsuddannelsen</w:t>
      </w:r>
      <w:proofErr w:type="gramEnd"/>
      <w:r w:rsidR="00AB5342">
        <w:rPr>
          <w:sz w:val="44"/>
        </w:rPr>
        <w:t xml:space="preserve"> for </w:t>
      </w:r>
      <w:r w:rsidR="006650F6">
        <w:rPr>
          <w:sz w:val="44"/>
        </w:rPr>
        <w:t>S</w:t>
      </w:r>
      <w:r w:rsidR="006650F6" w:rsidRPr="00717827">
        <w:rPr>
          <w:sz w:val="44"/>
        </w:rPr>
        <w:t>porspærringsleder</w:t>
      </w:r>
      <w:r w:rsidR="008710E2">
        <w:rPr>
          <w:sz w:val="44"/>
        </w:rPr>
        <w:t xml:space="preserve"> og Sporspærringsleder med rangering</w:t>
      </w:r>
      <w:r w:rsidRPr="00717827">
        <w:rPr>
          <w:sz w:val="44"/>
        </w:rPr>
        <w:t>, Øst</w:t>
      </w:r>
    </w:p>
    <w:p w14:paraId="194656CB" w14:textId="77777777" w:rsidR="00CE1CC8" w:rsidRPr="00717827" w:rsidRDefault="00CE1CC8" w:rsidP="00B96703">
      <w:pPr>
        <w:pStyle w:val="ReportSubtitle"/>
      </w:pPr>
      <w:bookmarkStart w:id="1" w:name="ReportSubtitle"/>
      <w:bookmarkEnd w:id="1"/>
    </w:p>
    <w:p w14:paraId="194656CC" w14:textId="77777777" w:rsidR="00CE1CC8" w:rsidRPr="00717827" w:rsidRDefault="00CE1CC8"/>
    <w:p w14:paraId="194656CD" w14:textId="77777777" w:rsidR="00CE1CC8" w:rsidRPr="00717827" w:rsidRDefault="00CE1CC8"/>
    <w:p w14:paraId="194656CE" w14:textId="77777777" w:rsidR="00CE1CC8" w:rsidRPr="00717827" w:rsidRDefault="00CE1CC8"/>
    <w:p w14:paraId="194656CF" w14:textId="4F965BD2" w:rsidR="00447FA8" w:rsidRPr="00717827" w:rsidRDefault="004710A6">
      <w:r>
        <w:rPr>
          <w:noProof/>
          <w:color w:val="000000"/>
          <w:sz w:val="48"/>
          <w:szCs w:val="48"/>
          <w:lang w:val="en-GB"/>
        </w:rPr>
        <mc:AlternateContent>
          <mc:Choice Requires="wps">
            <w:drawing>
              <wp:anchor distT="0" distB="0" distL="114300" distR="114300" simplePos="0" relativeHeight="251658242" behindDoc="0" locked="0" layoutInCell="1" allowOverlap="1" wp14:anchorId="19465921" wp14:editId="038CE769">
                <wp:simplePos x="0" y="0"/>
                <wp:positionH relativeFrom="page">
                  <wp:posOffset>-17780</wp:posOffset>
                </wp:positionH>
                <wp:positionV relativeFrom="page">
                  <wp:posOffset>8819515</wp:posOffset>
                </wp:positionV>
                <wp:extent cx="7595870" cy="989965"/>
                <wp:effectExtent l="1270" t="0" r="3810" b="1270"/>
                <wp:wrapNone/>
                <wp:docPr id="1" name="Sortba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5870" cy="9899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6593C" w14:textId="77777777" w:rsidR="003B4602" w:rsidRDefault="003B4602">
                            <w:r>
                              <w:rPr>
                                <w:noProof/>
                                <w:lang w:val="en-US" w:eastAsia="en-US"/>
                              </w:rPr>
                              <w:drawing>
                                <wp:inline distT="0" distB="0" distL="0" distR="0" wp14:anchorId="1946593D" wp14:editId="1946593E">
                                  <wp:extent cx="7614285" cy="1002030"/>
                                  <wp:effectExtent l="19050" t="0" r="5715" b="0"/>
                                  <wp:docPr id="2" name="Billede 3" descr="\\SOSA\Data\Informat\Kunder\BaneDanmark\BDK nye selvstaendige skabeloner\Grafik\21x2,75_png_300dpi - Rapport so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OSA\Data\Informat\Kunder\BaneDanmark\BDK nye selvstaendige skabeloner\Grafik\21x2,75_png_300dpi - Rapport sort logo.png"/>
                                          <pic:cNvPicPr>
                                            <a:picLocks noChangeAspect="1" noChangeArrowheads="1"/>
                                          </pic:cNvPicPr>
                                        </pic:nvPicPr>
                                        <pic:blipFill>
                                          <a:blip r:embed="rId13"/>
                                          <a:srcRect/>
                                          <a:stretch>
                                            <a:fillRect/>
                                          </a:stretch>
                                        </pic:blipFill>
                                        <pic:spPr bwMode="auto">
                                          <a:xfrm>
                                            <a:off x="0" y="0"/>
                                            <a:ext cx="7614285" cy="100203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65921" id="Sortbaand" o:spid="_x0000_s1028" type="#_x0000_t202" style="position:absolute;margin-left:-1.4pt;margin-top:694.45pt;width:598.1pt;height:77.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" filled="f" fillcolor="black" stroked="f">
                <v:textbox inset="0,0,0,0">
                  <w:txbxContent>
                    <w:p w14:paraId="1946593C" w14:textId="77777777" w:rsidR="003B4602" w:rsidRDefault="003B4602">
                      <w:r>
                        <w:rPr>
                          <w:noProof/>
                          <w:lang w:val="en-US" w:eastAsia="en-US"/>
                        </w:rPr>
                        <w:drawing>
                          <wp:inline distT="0" distB="0" distL="0" distR="0" wp14:anchorId="1946593D" wp14:editId="1946593E">
                            <wp:extent cx="7614285" cy="1002030"/>
                            <wp:effectExtent l="19050" t="0" r="5715" b="0"/>
                            <wp:docPr id="2" name="Billede 3" descr="\\SOSA\Data\Informat\Kunder\BaneDanmark\BDK nye selvstaendige skabeloner\Grafik\21x2,75_png_300dpi - Rapport so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OSA\Data\Informat\Kunder\BaneDanmark\BDK nye selvstaendige skabeloner\Grafik\21x2,75_png_300dpi - Rapport sort logo.png"/>
                                    <pic:cNvPicPr>
                                      <a:picLocks noChangeAspect="1" noChangeArrowheads="1"/>
                                    </pic:cNvPicPr>
                                  </pic:nvPicPr>
                                  <pic:blipFill>
                                    <a:blip r:embed="rId13"/>
                                    <a:srcRect/>
                                    <a:stretch>
                                      <a:fillRect/>
                                    </a:stretch>
                                  </pic:blipFill>
                                  <pic:spPr bwMode="auto">
                                    <a:xfrm>
                                      <a:off x="0" y="0"/>
                                      <a:ext cx="7614285" cy="1002030"/>
                                    </a:xfrm>
                                    <a:prstGeom prst="rect">
                                      <a:avLst/>
                                    </a:prstGeom>
                                    <a:noFill/>
                                    <a:ln w="9525">
                                      <a:noFill/>
                                      <a:miter lim="800000"/>
                                      <a:headEnd/>
                                      <a:tailEnd/>
                                    </a:ln>
                                  </pic:spPr>
                                </pic:pic>
                              </a:graphicData>
                            </a:graphic>
                          </wp:inline>
                        </w:drawing>
                      </w:r>
                    </w:p>
                  </w:txbxContent>
                </v:textbox>
                <w10:wrap anchorx="page" anchory="page"/>
              </v:shape>
            </w:pict>
          </mc:Fallback>
        </mc:AlternateContent>
      </w:r>
    </w:p>
    <w:p w14:paraId="194656D0" w14:textId="77777777" w:rsidR="00447FA8" w:rsidRPr="00717827" w:rsidRDefault="00447FA8">
      <w:pPr>
        <w:sectPr w:rsidR="00447FA8" w:rsidRPr="00717827" w:rsidSect="00BD3658">
          <w:footerReference w:type="default" r:id="rId14"/>
          <w:headerReference w:type="first" r:id="rId15"/>
          <w:pgSz w:w="11906" w:h="16838" w:code="9"/>
          <w:pgMar w:top="10630" w:right="1134" w:bottom="1418" w:left="851" w:header="709" w:footer="709" w:gutter="0"/>
          <w:cols w:space="708"/>
          <w:titlePg/>
          <w:docGrid w:linePitch="360"/>
        </w:sectPr>
      </w:pPr>
    </w:p>
    <w:p w14:paraId="1946570C" w14:textId="2FF0C3E2" w:rsidR="005D34E5" w:rsidRDefault="00254DD9">
      <w:r w:rsidRPr="00400788">
        <w:rPr>
          <w:noProof/>
          <w:lang w:val="en-US" w:eastAsia="en-US"/>
        </w:rPr>
        <w:lastRenderedPageBreak/>
        <w:drawing>
          <wp:anchor distT="0" distB="0" distL="114300" distR="114300" simplePos="0" relativeHeight="251658243" behindDoc="0" locked="0" layoutInCell="1" allowOverlap="1" wp14:anchorId="19465922" wp14:editId="43EBC3EA">
            <wp:simplePos x="0" y="0"/>
            <wp:positionH relativeFrom="page">
              <wp:posOffset>6503670</wp:posOffset>
            </wp:positionH>
            <wp:positionV relativeFrom="topMargin">
              <wp:posOffset>185420</wp:posOffset>
            </wp:positionV>
            <wp:extent cx="906780" cy="629920"/>
            <wp:effectExtent l="0" t="0" r="7620" b="0"/>
            <wp:wrapNone/>
            <wp:docPr id="1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6" cstate="print"/>
                    <a:srcRect l="23396" t="13947" r="23805" b="13132"/>
                    <a:stretch>
                      <a:fillRect/>
                    </a:stretch>
                  </pic:blipFill>
                  <pic:spPr bwMode="auto">
                    <a:xfrm>
                      <a:off x="0" y="0"/>
                      <a:ext cx="906780" cy="629920"/>
                    </a:xfrm>
                    <a:prstGeom prst="rect">
                      <a:avLst/>
                    </a:prstGeom>
                    <a:noFill/>
                    <a:ln w="9525">
                      <a:noFill/>
                      <a:miter lim="800000"/>
                      <a:headEnd/>
                      <a:tailEnd/>
                    </a:ln>
                  </pic:spPr>
                </pic:pic>
              </a:graphicData>
            </a:graphic>
          </wp:anchor>
        </w:drawing>
      </w:r>
    </w:p>
    <w:p w14:paraId="66D38839" w14:textId="2856E59C" w:rsidR="00254DD9" w:rsidRDefault="00254DD9"/>
    <w:tbl>
      <w:tblPr>
        <w:tblW w:w="81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1276"/>
        <w:gridCol w:w="1380"/>
        <w:gridCol w:w="1276"/>
        <w:gridCol w:w="3652"/>
      </w:tblGrid>
      <w:tr w:rsidR="00254DD9" w:rsidRPr="00717827" w14:paraId="11B1AC96" w14:textId="77777777" w:rsidTr="00D54954">
        <w:trPr>
          <w:cantSplit/>
          <w:tblHeader/>
        </w:trPr>
        <w:tc>
          <w:tcPr>
            <w:tcW w:w="567" w:type="dxa"/>
            <w:shd w:val="clear" w:color="auto" w:fill="00ABB8" w:themeFill="accent2"/>
          </w:tcPr>
          <w:p w14:paraId="7A7C6A4D" w14:textId="77777777" w:rsidR="00254DD9" w:rsidRPr="00717827" w:rsidRDefault="00254DD9" w:rsidP="00D54954">
            <w:pPr>
              <w:rPr>
                <w:rFonts w:asciiTheme="minorHAnsi" w:hAnsiTheme="minorHAnsi"/>
                <w:b/>
                <w:color w:val="FFFFFF" w:themeColor="background1"/>
                <w:sz w:val="20"/>
              </w:rPr>
            </w:pPr>
            <w:proofErr w:type="spellStart"/>
            <w:r w:rsidRPr="00717827">
              <w:rPr>
                <w:rFonts w:asciiTheme="minorHAnsi" w:hAnsiTheme="minorHAnsi"/>
                <w:b/>
                <w:color w:val="FFFFFF" w:themeColor="background1"/>
                <w:sz w:val="20"/>
              </w:rPr>
              <w:t>Ver</w:t>
            </w:r>
            <w:proofErr w:type="spellEnd"/>
            <w:r w:rsidRPr="00717827">
              <w:rPr>
                <w:rFonts w:asciiTheme="minorHAnsi" w:hAnsiTheme="minorHAnsi"/>
                <w:b/>
                <w:color w:val="FFFFFF" w:themeColor="background1"/>
                <w:sz w:val="20"/>
              </w:rPr>
              <w:t>.</w:t>
            </w:r>
          </w:p>
        </w:tc>
        <w:tc>
          <w:tcPr>
            <w:tcW w:w="1276" w:type="dxa"/>
            <w:shd w:val="clear" w:color="auto" w:fill="00ABB8" w:themeFill="accent2"/>
          </w:tcPr>
          <w:p w14:paraId="1206F806" w14:textId="77777777" w:rsidR="00254DD9" w:rsidRPr="00717827" w:rsidRDefault="00254DD9" w:rsidP="00D54954">
            <w:pPr>
              <w:rPr>
                <w:rFonts w:asciiTheme="minorHAnsi" w:hAnsiTheme="minorHAnsi"/>
                <w:b/>
                <w:color w:val="FFFFFF" w:themeColor="background1"/>
                <w:sz w:val="20"/>
              </w:rPr>
            </w:pPr>
            <w:r w:rsidRPr="00717827">
              <w:rPr>
                <w:rFonts w:asciiTheme="minorHAnsi" w:hAnsiTheme="minorHAnsi"/>
                <w:b/>
                <w:color w:val="FFFFFF" w:themeColor="background1"/>
                <w:sz w:val="20"/>
              </w:rPr>
              <w:t>Dat</w:t>
            </w:r>
            <w:r>
              <w:rPr>
                <w:rFonts w:asciiTheme="minorHAnsi" w:hAnsiTheme="minorHAnsi"/>
                <w:b/>
                <w:color w:val="FFFFFF" w:themeColor="background1"/>
                <w:sz w:val="20"/>
              </w:rPr>
              <w:t>o</w:t>
            </w:r>
          </w:p>
        </w:tc>
        <w:tc>
          <w:tcPr>
            <w:tcW w:w="1380" w:type="dxa"/>
            <w:shd w:val="clear" w:color="auto" w:fill="00ABB8" w:themeFill="accent2"/>
          </w:tcPr>
          <w:p w14:paraId="3065AEF6" w14:textId="77777777" w:rsidR="00254DD9" w:rsidRPr="00717827" w:rsidRDefault="00254DD9" w:rsidP="00D54954">
            <w:pPr>
              <w:rPr>
                <w:rFonts w:asciiTheme="minorHAnsi" w:hAnsiTheme="minorHAnsi"/>
                <w:b/>
                <w:color w:val="FFFFFF" w:themeColor="background1"/>
                <w:sz w:val="20"/>
              </w:rPr>
            </w:pPr>
            <w:r w:rsidRPr="00717827">
              <w:rPr>
                <w:rFonts w:asciiTheme="minorHAnsi" w:hAnsiTheme="minorHAnsi"/>
                <w:b/>
                <w:color w:val="FFFFFF" w:themeColor="background1"/>
                <w:sz w:val="20"/>
              </w:rPr>
              <w:t>Forfatter</w:t>
            </w:r>
          </w:p>
        </w:tc>
        <w:tc>
          <w:tcPr>
            <w:tcW w:w="1276" w:type="dxa"/>
            <w:shd w:val="clear" w:color="auto" w:fill="00ABB8" w:themeFill="accent2"/>
          </w:tcPr>
          <w:p w14:paraId="47F5D05C" w14:textId="77777777" w:rsidR="00254DD9" w:rsidRPr="00717827" w:rsidRDefault="00254DD9" w:rsidP="00D54954">
            <w:pPr>
              <w:rPr>
                <w:rFonts w:asciiTheme="minorHAnsi" w:hAnsiTheme="minorHAnsi"/>
                <w:b/>
                <w:color w:val="FFFFFF" w:themeColor="background1"/>
                <w:sz w:val="20"/>
              </w:rPr>
            </w:pPr>
            <w:r w:rsidRPr="00717827">
              <w:rPr>
                <w:rFonts w:asciiTheme="minorHAnsi" w:hAnsiTheme="minorHAnsi"/>
                <w:b/>
                <w:color w:val="FFFFFF" w:themeColor="background1"/>
                <w:sz w:val="20"/>
              </w:rPr>
              <w:t>Godkendelse</w:t>
            </w:r>
          </w:p>
        </w:tc>
        <w:tc>
          <w:tcPr>
            <w:tcW w:w="3652" w:type="dxa"/>
            <w:shd w:val="clear" w:color="auto" w:fill="00ABB8" w:themeFill="accent2"/>
          </w:tcPr>
          <w:p w14:paraId="3C472DB7" w14:textId="77777777" w:rsidR="00254DD9" w:rsidRPr="00717827" w:rsidRDefault="00254DD9" w:rsidP="00D54954">
            <w:pPr>
              <w:rPr>
                <w:rFonts w:asciiTheme="minorHAnsi" w:hAnsiTheme="minorHAnsi"/>
                <w:b/>
                <w:color w:val="FFFFFF" w:themeColor="background1"/>
                <w:sz w:val="20"/>
              </w:rPr>
            </w:pPr>
            <w:r w:rsidRPr="00717827">
              <w:rPr>
                <w:rFonts w:asciiTheme="minorHAnsi" w:hAnsiTheme="minorHAnsi"/>
                <w:b/>
                <w:color w:val="FFFFFF" w:themeColor="background1"/>
                <w:sz w:val="20"/>
              </w:rPr>
              <w:t>Bemærkning</w:t>
            </w:r>
          </w:p>
        </w:tc>
      </w:tr>
      <w:tr w:rsidR="00254DD9" w:rsidRPr="00717827" w14:paraId="6E911297" w14:textId="77777777" w:rsidTr="00D54954">
        <w:trPr>
          <w:cantSplit/>
        </w:trPr>
        <w:tc>
          <w:tcPr>
            <w:tcW w:w="567" w:type="dxa"/>
          </w:tcPr>
          <w:p w14:paraId="6836A791" w14:textId="77777777" w:rsidR="00254DD9" w:rsidRPr="00717827" w:rsidRDefault="00254DD9" w:rsidP="00D54954">
            <w:pPr>
              <w:pStyle w:val="Sidehoved"/>
              <w:tabs>
                <w:tab w:val="left" w:pos="284"/>
              </w:tabs>
              <w:jc w:val="center"/>
              <w:rPr>
                <w:rFonts w:asciiTheme="minorHAnsi" w:hAnsiTheme="minorHAnsi"/>
                <w:sz w:val="20"/>
              </w:rPr>
            </w:pPr>
            <w:r w:rsidRPr="00717827">
              <w:rPr>
                <w:rFonts w:asciiTheme="minorHAnsi" w:hAnsiTheme="minorHAnsi"/>
                <w:sz w:val="20"/>
              </w:rPr>
              <w:t>1.0</w:t>
            </w:r>
          </w:p>
        </w:tc>
        <w:tc>
          <w:tcPr>
            <w:tcW w:w="1276" w:type="dxa"/>
          </w:tcPr>
          <w:p w14:paraId="13C764E8" w14:textId="77777777" w:rsidR="00254DD9" w:rsidRPr="00717827" w:rsidRDefault="00254DD9" w:rsidP="00D54954">
            <w:pPr>
              <w:pStyle w:val="Sidehoved"/>
              <w:tabs>
                <w:tab w:val="left" w:pos="284"/>
              </w:tabs>
              <w:rPr>
                <w:rFonts w:asciiTheme="minorHAnsi" w:hAnsiTheme="minorHAnsi"/>
                <w:sz w:val="20"/>
              </w:rPr>
            </w:pPr>
            <w:r w:rsidRPr="00717827">
              <w:rPr>
                <w:rFonts w:asciiTheme="minorHAnsi" w:hAnsiTheme="minorHAnsi"/>
                <w:sz w:val="20"/>
              </w:rPr>
              <w:t>22.02.2016</w:t>
            </w:r>
          </w:p>
        </w:tc>
        <w:tc>
          <w:tcPr>
            <w:tcW w:w="1380" w:type="dxa"/>
          </w:tcPr>
          <w:p w14:paraId="6376DC17" w14:textId="77777777" w:rsidR="00254DD9" w:rsidRPr="00717827" w:rsidRDefault="00254DD9" w:rsidP="00D54954">
            <w:pPr>
              <w:pStyle w:val="Sidehoved"/>
              <w:tabs>
                <w:tab w:val="left" w:pos="284"/>
              </w:tabs>
              <w:rPr>
                <w:rFonts w:asciiTheme="minorHAnsi" w:hAnsiTheme="minorHAnsi"/>
                <w:sz w:val="20"/>
              </w:rPr>
            </w:pPr>
            <w:r w:rsidRPr="00717827">
              <w:rPr>
                <w:rFonts w:asciiTheme="minorHAnsi" w:hAnsiTheme="minorHAnsi"/>
                <w:sz w:val="20"/>
              </w:rPr>
              <w:t>HKRE</w:t>
            </w:r>
          </w:p>
        </w:tc>
        <w:tc>
          <w:tcPr>
            <w:tcW w:w="1276" w:type="dxa"/>
          </w:tcPr>
          <w:p w14:paraId="61E646F4" w14:textId="77777777" w:rsidR="00254DD9" w:rsidRPr="00717827" w:rsidRDefault="00254DD9" w:rsidP="00D54954">
            <w:pPr>
              <w:pStyle w:val="Sidehoved"/>
              <w:tabs>
                <w:tab w:val="left" w:pos="284"/>
              </w:tabs>
              <w:rPr>
                <w:rFonts w:asciiTheme="minorHAnsi" w:hAnsiTheme="minorHAnsi"/>
                <w:sz w:val="20"/>
              </w:rPr>
            </w:pPr>
            <w:r w:rsidRPr="00717827">
              <w:rPr>
                <w:rFonts w:asciiTheme="minorHAnsi" w:hAnsiTheme="minorHAnsi"/>
                <w:sz w:val="20"/>
              </w:rPr>
              <w:t>ACCH</w:t>
            </w:r>
          </w:p>
        </w:tc>
        <w:tc>
          <w:tcPr>
            <w:tcW w:w="3652" w:type="dxa"/>
          </w:tcPr>
          <w:p w14:paraId="5A3CEE5C" w14:textId="77777777" w:rsidR="00254DD9" w:rsidRPr="00717827" w:rsidRDefault="00254DD9" w:rsidP="00D54954">
            <w:pPr>
              <w:pStyle w:val="Sidehoved"/>
              <w:tabs>
                <w:tab w:val="left" w:pos="284"/>
              </w:tabs>
              <w:rPr>
                <w:rFonts w:asciiTheme="minorHAnsi" w:hAnsiTheme="minorHAnsi"/>
                <w:sz w:val="20"/>
              </w:rPr>
            </w:pPr>
            <w:r w:rsidRPr="00717827">
              <w:rPr>
                <w:rFonts w:asciiTheme="minorHAnsi" w:hAnsiTheme="minorHAnsi"/>
                <w:sz w:val="20"/>
              </w:rPr>
              <w:t xml:space="preserve">Godkendt til G-ISA </w:t>
            </w:r>
            <w:proofErr w:type="spellStart"/>
            <w:r w:rsidRPr="00717827">
              <w:rPr>
                <w:rFonts w:asciiTheme="minorHAnsi" w:hAnsiTheme="minorHAnsi"/>
                <w:sz w:val="20"/>
              </w:rPr>
              <w:t>assessering</w:t>
            </w:r>
            <w:proofErr w:type="spellEnd"/>
          </w:p>
        </w:tc>
      </w:tr>
      <w:tr w:rsidR="00254DD9" w:rsidRPr="00717827" w14:paraId="1CBDF990" w14:textId="77777777" w:rsidTr="00D54954">
        <w:trPr>
          <w:cantSplit/>
        </w:trPr>
        <w:tc>
          <w:tcPr>
            <w:tcW w:w="567" w:type="dxa"/>
          </w:tcPr>
          <w:p w14:paraId="4E831C85" w14:textId="77777777" w:rsidR="00254DD9" w:rsidRPr="00717827" w:rsidRDefault="00254DD9" w:rsidP="00D54954">
            <w:pPr>
              <w:pStyle w:val="Sidehoved"/>
              <w:tabs>
                <w:tab w:val="left" w:pos="284"/>
              </w:tabs>
              <w:jc w:val="center"/>
              <w:rPr>
                <w:rFonts w:asciiTheme="minorHAnsi" w:hAnsiTheme="minorHAnsi"/>
                <w:sz w:val="20"/>
              </w:rPr>
            </w:pPr>
            <w:r w:rsidRPr="00717827">
              <w:rPr>
                <w:rFonts w:asciiTheme="minorHAnsi" w:hAnsiTheme="minorHAnsi"/>
                <w:sz w:val="20"/>
              </w:rPr>
              <w:t>2.0</w:t>
            </w:r>
          </w:p>
        </w:tc>
        <w:tc>
          <w:tcPr>
            <w:tcW w:w="1276" w:type="dxa"/>
          </w:tcPr>
          <w:p w14:paraId="16EA094A" w14:textId="77777777" w:rsidR="00254DD9" w:rsidRPr="00717827" w:rsidRDefault="00254DD9" w:rsidP="00D54954">
            <w:pPr>
              <w:pStyle w:val="Sidehoved"/>
              <w:tabs>
                <w:tab w:val="left" w:pos="284"/>
              </w:tabs>
              <w:rPr>
                <w:rFonts w:asciiTheme="minorHAnsi" w:hAnsiTheme="minorHAnsi"/>
                <w:sz w:val="20"/>
              </w:rPr>
            </w:pPr>
            <w:r w:rsidRPr="00717827">
              <w:rPr>
                <w:rFonts w:asciiTheme="minorHAnsi" w:hAnsiTheme="minorHAnsi"/>
                <w:sz w:val="20"/>
              </w:rPr>
              <w:t>30.03.2016</w:t>
            </w:r>
          </w:p>
        </w:tc>
        <w:tc>
          <w:tcPr>
            <w:tcW w:w="1380" w:type="dxa"/>
          </w:tcPr>
          <w:p w14:paraId="2B730FBC" w14:textId="77777777" w:rsidR="00254DD9" w:rsidRPr="00717827" w:rsidRDefault="00254DD9" w:rsidP="00D54954">
            <w:pPr>
              <w:pStyle w:val="Sidehoved"/>
              <w:tabs>
                <w:tab w:val="left" w:pos="284"/>
              </w:tabs>
              <w:rPr>
                <w:rFonts w:asciiTheme="minorHAnsi" w:hAnsiTheme="minorHAnsi"/>
                <w:sz w:val="20"/>
              </w:rPr>
            </w:pPr>
            <w:r w:rsidRPr="00717827">
              <w:rPr>
                <w:rFonts w:asciiTheme="minorHAnsi" w:hAnsiTheme="minorHAnsi"/>
                <w:sz w:val="20"/>
              </w:rPr>
              <w:t>HKRE</w:t>
            </w:r>
          </w:p>
        </w:tc>
        <w:tc>
          <w:tcPr>
            <w:tcW w:w="1276" w:type="dxa"/>
          </w:tcPr>
          <w:p w14:paraId="782F6D72" w14:textId="77777777" w:rsidR="00254DD9" w:rsidRPr="00717827" w:rsidRDefault="00254DD9" w:rsidP="00D54954">
            <w:pPr>
              <w:pStyle w:val="Sidehoved"/>
              <w:tabs>
                <w:tab w:val="left" w:pos="284"/>
              </w:tabs>
              <w:rPr>
                <w:rFonts w:asciiTheme="minorHAnsi" w:hAnsiTheme="minorHAnsi"/>
                <w:sz w:val="20"/>
              </w:rPr>
            </w:pPr>
            <w:r w:rsidRPr="00717827">
              <w:rPr>
                <w:rFonts w:asciiTheme="minorHAnsi" w:hAnsiTheme="minorHAnsi"/>
                <w:sz w:val="20"/>
              </w:rPr>
              <w:t>ACCH</w:t>
            </w:r>
          </w:p>
        </w:tc>
        <w:tc>
          <w:tcPr>
            <w:tcW w:w="3652" w:type="dxa"/>
          </w:tcPr>
          <w:p w14:paraId="4E869990" w14:textId="77777777" w:rsidR="00254DD9" w:rsidRPr="00717827" w:rsidRDefault="00254DD9" w:rsidP="00D54954">
            <w:pPr>
              <w:pStyle w:val="Sidehoved"/>
              <w:tabs>
                <w:tab w:val="left" w:pos="284"/>
              </w:tabs>
              <w:rPr>
                <w:rFonts w:asciiTheme="minorHAnsi" w:hAnsiTheme="minorHAnsi"/>
                <w:sz w:val="20"/>
              </w:rPr>
            </w:pPr>
            <w:r w:rsidRPr="00717827">
              <w:rPr>
                <w:rFonts w:asciiTheme="minorHAnsi" w:hAnsiTheme="minorHAnsi"/>
                <w:sz w:val="20"/>
              </w:rPr>
              <w:t xml:space="preserve">Godkendt til G-ISA </w:t>
            </w:r>
            <w:proofErr w:type="spellStart"/>
            <w:r w:rsidRPr="00717827">
              <w:rPr>
                <w:rFonts w:asciiTheme="minorHAnsi" w:hAnsiTheme="minorHAnsi"/>
                <w:sz w:val="20"/>
              </w:rPr>
              <w:t>assessering</w:t>
            </w:r>
            <w:proofErr w:type="spellEnd"/>
          </w:p>
        </w:tc>
      </w:tr>
      <w:tr w:rsidR="00254DD9" w:rsidRPr="00717827" w14:paraId="09D3F34A" w14:textId="77777777" w:rsidTr="00D54954">
        <w:trPr>
          <w:cantSplit/>
        </w:trPr>
        <w:tc>
          <w:tcPr>
            <w:tcW w:w="567" w:type="dxa"/>
          </w:tcPr>
          <w:p w14:paraId="3F1BD165" w14:textId="77777777" w:rsidR="00254DD9" w:rsidRPr="00717827" w:rsidRDefault="00254DD9" w:rsidP="00D54954">
            <w:pPr>
              <w:pStyle w:val="Sidehoved"/>
              <w:tabs>
                <w:tab w:val="left" w:pos="284"/>
              </w:tabs>
              <w:jc w:val="center"/>
              <w:rPr>
                <w:rFonts w:asciiTheme="minorHAnsi" w:hAnsiTheme="minorHAnsi"/>
                <w:sz w:val="20"/>
              </w:rPr>
            </w:pPr>
            <w:r>
              <w:rPr>
                <w:rFonts w:asciiTheme="minorHAnsi" w:hAnsiTheme="minorHAnsi"/>
                <w:sz w:val="20"/>
              </w:rPr>
              <w:t>4.0</w:t>
            </w:r>
          </w:p>
        </w:tc>
        <w:tc>
          <w:tcPr>
            <w:tcW w:w="1276" w:type="dxa"/>
          </w:tcPr>
          <w:p w14:paraId="293CDF7E" w14:textId="77777777" w:rsidR="00254DD9" w:rsidRPr="00717827" w:rsidRDefault="00254DD9" w:rsidP="00D54954">
            <w:pPr>
              <w:pStyle w:val="Sidehoved"/>
              <w:tabs>
                <w:tab w:val="left" w:pos="284"/>
              </w:tabs>
              <w:rPr>
                <w:rFonts w:asciiTheme="minorHAnsi" w:hAnsiTheme="minorHAnsi"/>
                <w:sz w:val="20"/>
              </w:rPr>
            </w:pPr>
            <w:r>
              <w:rPr>
                <w:rFonts w:asciiTheme="minorHAnsi" w:hAnsiTheme="minorHAnsi"/>
                <w:sz w:val="20"/>
              </w:rPr>
              <w:t>09.05.2016</w:t>
            </w:r>
          </w:p>
        </w:tc>
        <w:tc>
          <w:tcPr>
            <w:tcW w:w="1380" w:type="dxa"/>
          </w:tcPr>
          <w:p w14:paraId="1F56A969" w14:textId="77777777" w:rsidR="00254DD9" w:rsidRPr="00717827" w:rsidRDefault="00254DD9" w:rsidP="00D54954">
            <w:pPr>
              <w:pStyle w:val="Sidehoved"/>
              <w:tabs>
                <w:tab w:val="left" w:pos="284"/>
              </w:tabs>
              <w:rPr>
                <w:rFonts w:asciiTheme="minorHAnsi" w:hAnsiTheme="minorHAnsi"/>
                <w:sz w:val="20"/>
              </w:rPr>
            </w:pPr>
            <w:r>
              <w:rPr>
                <w:rFonts w:asciiTheme="minorHAnsi" w:hAnsiTheme="minorHAnsi"/>
                <w:sz w:val="20"/>
              </w:rPr>
              <w:t>HKRE</w:t>
            </w:r>
          </w:p>
        </w:tc>
        <w:tc>
          <w:tcPr>
            <w:tcW w:w="1276" w:type="dxa"/>
          </w:tcPr>
          <w:p w14:paraId="5AADE34E" w14:textId="77777777" w:rsidR="00254DD9" w:rsidRPr="00717827" w:rsidRDefault="00254DD9" w:rsidP="00D54954">
            <w:pPr>
              <w:pStyle w:val="Sidehoved"/>
              <w:tabs>
                <w:tab w:val="left" w:pos="284"/>
              </w:tabs>
              <w:rPr>
                <w:rFonts w:asciiTheme="minorHAnsi" w:hAnsiTheme="minorHAnsi"/>
                <w:sz w:val="20"/>
              </w:rPr>
            </w:pPr>
            <w:r>
              <w:rPr>
                <w:rFonts w:asciiTheme="minorHAnsi" w:hAnsiTheme="minorHAnsi"/>
                <w:sz w:val="20"/>
              </w:rPr>
              <w:t>ACCH</w:t>
            </w:r>
          </w:p>
        </w:tc>
        <w:tc>
          <w:tcPr>
            <w:tcW w:w="3652" w:type="dxa"/>
          </w:tcPr>
          <w:p w14:paraId="5BF61016" w14:textId="77777777" w:rsidR="00254DD9" w:rsidRPr="00717827" w:rsidRDefault="00254DD9" w:rsidP="00D54954">
            <w:pPr>
              <w:pStyle w:val="Sidehoved"/>
              <w:tabs>
                <w:tab w:val="left" w:pos="284"/>
              </w:tabs>
              <w:rPr>
                <w:rFonts w:asciiTheme="minorHAnsi" w:hAnsiTheme="minorHAnsi"/>
                <w:sz w:val="20"/>
                <w:szCs w:val="16"/>
              </w:rPr>
            </w:pPr>
            <w:r>
              <w:rPr>
                <w:rFonts w:asciiTheme="minorHAnsi" w:hAnsiTheme="minorHAnsi"/>
                <w:sz w:val="20"/>
              </w:rPr>
              <w:t>Til godkendelse hos Trafik- og Byggestyrelsen</w:t>
            </w:r>
          </w:p>
        </w:tc>
      </w:tr>
      <w:tr w:rsidR="00254DD9" w:rsidRPr="00717827" w14:paraId="50B76893" w14:textId="77777777" w:rsidTr="00D54954">
        <w:trPr>
          <w:cantSplit/>
        </w:trPr>
        <w:tc>
          <w:tcPr>
            <w:tcW w:w="567" w:type="dxa"/>
          </w:tcPr>
          <w:p w14:paraId="23290273" w14:textId="77777777" w:rsidR="00254DD9" w:rsidRPr="00717827" w:rsidRDefault="00254DD9" w:rsidP="00D54954">
            <w:pPr>
              <w:pStyle w:val="Sidehoved"/>
              <w:tabs>
                <w:tab w:val="left" w:pos="284"/>
              </w:tabs>
              <w:jc w:val="center"/>
              <w:rPr>
                <w:rFonts w:asciiTheme="minorHAnsi" w:hAnsiTheme="minorHAnsi"/>
                <w:sz w:val="20"/>
              </w:rPr>
            </w:pPr>
            <w:r>
              <w:rPr>
                <w:rFonts w:asciiTheme="minorHAnsi" w:hAnsiTheme="minorHAnsi"/>
                <w:sz w:val="20"/>
              </w:rPr>
              <w:t>5.0</w:t>
            </w:r>
          </w:p>
        </w:tc>
        <w:tc>
          <w:tcPr>
            <w:tcW w:w="1276" w:type="dxa"/>
          </w:tcPr>
          <w:p w14:paraId="774FC1D4" w14:textId="77777777" w:rsidR="00254DD9" w:rsidRPr="00717827" w:rsidRDefault="00254DD9" w:rsidP="00D54954">
            <w:pPr>
              <w:pStyle w:val="Sidehoved"/>
              <w:tabs>
                <w:tab w:val="left" w:pos="284"/>
              </w:tabs>
              <w:rPr>
                <w:rFonts w:asciiTheme="minorHAnsi" w:hAnsiTheme="minorHAnsi"/>
                <w:sz w:val="20"/>
              </w:rPr>
            </w:pPr>
            <w:r>
              <w:rPr>
                <w:rFonts w:asciiTheme="minorHAnsi" w:hAnsiTheme="minorHAnsi"/>
                <w:sz w:val="20"/>
              </w:rPr>
              <w:t>04.07.2016</w:t>
            </w:r>
          </w:p>
        </w:tc>
        <w:tc>
          <w:tcPr>
            <w:tcW w:w="1380" w:type="dxa"/>
          </w:tcPr>
          <w:p w14:paraId="49CBC9DE" w14:textId="77777777" w:rsidR="00254DD9" w:rsidRPr="00717827" w:rsidRDefault="00254DD9" w:rsidP="00D54954">
            <w:pPr>
              <w:pStyle w:val="Sidehoved"/>
              <w:tabs>
                <w:tab w:val="left" w:pos="284"/>
              </w:tabs>
              <w:rPr>
                <w:rFonts w:asciiTheme="minorHAnsi" w:hAnsiTheme="minorHAnsi"/>
                <w:sz w:val="20"/>
              </w:rPr>
            </w:pPr>
            <w:r>
              <w:rPr>
                <w:rFonts w:asciiTheme="minorHAnsi" w:hAnsiTheme="minorHAnsi"/>
                <w:sz w:val="20"/>
              </w:rPr>
              <w:t>TTMA</w:t>
            </w:r>
          </w:p>
        </w:tc>
        <w:tc>
          <w:tcPr>
            <w:tcW w:w="1276" w:type="dxa"/>
          </w:tcPr>
          <w:p w14:paraId="2A0C1A33" w14:textId="77777777" w:rsidR="00254DD9" w:rsidRPr="00717827" w:rsidRDefault="00254DD9" w:rsidP="00D54954">
            <w:pPr>
              <w:pStyle w:val="Sidehoved"/>
              <w:tabs>
                <w:tab w:val="left" w:pos="284"/>
              </w:tabs>
              <w:rPr>
                <w:rFonts w:asciiTheme="minorHAnsi" w:hAnsiTheme="minorHAnsi"/>
                <w:sz w:val="20"/>
              </w:rPr>
            </w:pPr>
            <w:r>
              <w:rPr>
                <w:rFonts w:asciiTheme="minorHAnsi" w:hAnsiTheme="minorHAnsi"/>
                <w:sz w:val="20"/>
              </w:rPr>
              <w:t>HKRE</w:t>
            </w:r>
          </w:p>
        </w:tc>
        <w:tc>
          <w:tcPr>
            <w:tcW w:w="3652" w:type="dxa"/>
          </w:tcPr>
          <w:p w14:paraId="2D55D41F" w14:textId="77777777" w:rsidR="00254DD9" w:rsidRPr="00717827"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Opdateret version til Trafik- og Byggestyrelsen.</w:t>
            </w:r>
          </w:p>
        </w:tc>
      </w:tr>
      <w:tr w:rsidR="00254DD9" w:rsidRPr="00717827" w14:paraId="4A171EFA" w14:textId="77777777" w:rsidTr="00D54954">
        <w:trPr>
          <w:cantSplit/>
        </w:trPr>
        <w:tc>
          <w:tcPr>
            <w:tcW w:w="567" w:type="dxa"/>
          </w:tcPr>
          <w:p w14:paraId="2733BBE6"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5.1</w:t>
            </w:r>
          </w:p>
        </w:tc>
        <w:tc>
          <w:tcPr>
            <w:tcW w:w="1276" w:type="dxa"/>
          </w:tcPr>
          <w:p w14:paraId="06BC40FF"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22.08.2017</w:t>
            </w:r>
          </w:p>
        </w:tc>
        <w:tc>
          <w:tcPr>
            <w:tcW w:w="1380" w:type="dxa"/>
          </w:tcPr>
          <w:p w14:paraId="7F163353"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NRMK</w:t>
            </w:r>
          </w:p>
        </w:tc>
        <w:tc>
          <w:tcPr>
            <w:tcW w:w="1276" w:type="dxa"/>
          </w:tcPr>
          <w:p w14:paraId="11BBFC4E" w14:textId="77777777" w:rsidR="00254DD9" w:rsidRDefault="00254DD9" w:rsidP="00D54954">
            <w:pPr>
              <w:pStyle w:val="Sidehoved"/>
              <w:tabs>
                <w:tab w:val="left" w:pos="284"/>
              </w:tabs>
              <w:rPr>
                <w:rFonts w:asciiTheme="minorHAnsi" w:hAnsiTheme="minorHAnsi"/>
                <w:sz w:val="20"/>
              </w:rPr>
            </w:pPr>
          </w:p>
        </w:tc>
        <w:tc>
          <w:tcPr>
            <w:tcW w:w="3652" w:type="dxa"/>
          </w:tcPr>
          <w:p w14:paraId="73CAE744"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 xml:space="preserve">Opdateret på baggrund af ORF-17-A00 og udsendt i </w:t>
            </w:r>
            <w:proofErr w:type="spellStart"/>
            <w:r>
              <w:rPr>
                <w:rFonts w:asciiTheme="minorHAnsi" w:hAnsiTheme="minorHAnsi"/>
                <w:sz w:val="20"/>
                <w:szCs w:val="16"/>
              </w:rPr>
              <w:t>review</w:t>
            </w:r>
            <w:proofErr w:type="spellEnd"/>
          </w:p>
        </w:tc>
      </w:tr>
      <w:tr w:rsidR="00254DD9" w:rsidRPr="00717827" w14:paraId="4B34A8A4" w14:textId="77777777" w:rsidTr="00D54954">
        <w:trPr>
          <w:cantSplit/>
        </w:trPr>
        <w:tc>
          <w:tcPr>
            <w:tcW w:w="567" w:type="dxa"/>
          </w:tcPr>
          <w:p w14:paraId="740C3FA6"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5.2</w:t>
            </w:r>
          </w:p>
        </w:tc>
        <w:tc>
          <w:tcPr>
            <w:tcW w:w="1276" w:type="dxa"/>
          </w:tcPr>
          <w:p w14:paraId="14F2B38D"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24.08.2017</w:t>
            </w:r>
          </w:p>
        </w:tc>
        <w:tc>
          <w:tcPr>
            <w:tcW w:w="1380" w:type="dxa"/>
          </w:tcPr>
          <w:p w14:paraId="3DDEDF98"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NRMK</w:t>
            </w:r>
          </w:p>
        </w:tc>
        <w:tc>
          <w:tcPr>
            <w:tcW w:w="1276" w:type="dxa"/>
          </w:tcPr>
          <w:p w14:paraId="2A34ACFA" w14:textId="77777777" w:rsidR="00254DD9" w:rsidRDefault="00254DD9" w:rsidP="00D54954">
            <w:pPr>
              <w:pStyle w:val="Sidehoved"/>
              <w:tabs>
                <w:tab w:val="left" w:pos="284"/>
              </w:tabs>
              <w:rPr>
                <w:rFonts w:asciiTheme="minorHAnsi" w:hAnsiTheme="minorHAnsi"/>
                <w:sz w:val="20"/>
              </w:rPr>
            </w:pPr>
          </w:p>
        </w:tc>
        <w:tc>
          <w:tcPr>
            <w:tcW w:w="3652" w:type="dxa"/>
          </w:tcPr>
          <w:p w14:paraId="41DCB5BB"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 xml:space="preserve">Opdateret på baggrund af internt </w:t>
            </w:r>
            <w:proofErr w:type="spellStart"/>
            <w:r>
              <w:rPr>
                <w:rFonts w:asciiTheme="minorHAnsi" w:hAnsiTheme="minorHAnsi"/>
                <w:sz w:val="20"/>
                <w:szCs w:val="16"/>
              </w:rPr>
              <w:t>review</w:t>
            </w:r>
            <w:proofErr w:type="spellEnd"/>
            <w:r>
              <w:rPr>
                <w:rFonts w:asciiTheme="minorHAnsi" w:hAnsiTheme="minorHAnsi"/>
                <w:sz w:val="20"/>
                <w:szCs w:val="16"/>
              </w:rPr>
              <w:t xml:space="preserve"> og udsendt i eksternt </w:t>
            </w:r>
            <w:proofErr w:type="spellStart"/>
            <w:r>
              <w:rPr>
                <w:rFonts w:asciiTheme="minorHAnsi" w:hAnsiTheme="minorHAnsi"/>
                <w:sz w:val="20"/>
                <w:szCs w:val="16"/>
              </w:rPr>
              <w:t>review</w:t>
            </w:r>
            <w:proofErr w:type="spellEnd"/>
          </w:p>
        </w:tc>
      </w:tr>
      <w:tr w:rsidR="00254DD9" w:rsidRPr="00717827" w14:paraId="10F86BE1" w14:textId="77777777" w:rsidTr="00D54954">
        <w:trPr>
          <w:cantSplit/>
        </w:trPr>
        <w:tc>
          <w:tcPr>
            <w:tcW w:w="567" w:type="dxa"/>
          </w:tcPr>
          <w:p w14:paraId="3E367006"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5.3-5.5</w:t>
            </w:r>
          </w:p>
        </w:tc>
        <w:tc>
          <w:tcPr>
            <w:tcW w:w="1276" w:type="dxa"/>
          </w:tcPr>
          <w:p w14:paraId="497464DB"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04.09.2017</w:t>
            </w:r>
          </w:p>
        </w:tc>
        <w:tc>
          <w:tcPr>
            <w:tcW w:w="1380" w:type="dxa"/>
          </w:tcPr>
          <w:p w14:paraId="114DF4C3"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NRMK</w:t>
            </w:r>
          </w:p>
        </w:tc>
        <w:tc>
          <w:tcPr>
            <w:tcW w:w="1276" w:type="dxa"/>
          </w:tcPr>
          <w:p w14:paraId="76B39016"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TTMA</w:t>
            </w:r>
          </w:p>
        </w:tc>
        <w:tc>
          <w:tcPr>
            <w:tcW w:w="3652" w:type="dxa"/>
          </w:tcPr>
          <w:p w14:paraId="61ABA57C"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 xml:space="preserve">Opdateret på baggrund af eksternt </w:t>
            </w:r>
            <w:proofErr w:type="spellStart"/>
            <w:r>
              <w:rPr>
                <w:rFonts w:asciiTheme="minorHAnsi" w:hAnsiTheme="minorHAnsi"/>
                <w:sz w:val="20"/>
                <w:szCs w:val="16"/>
              </w:rPr>
              <w:t>review</w:t>
            </w:r>
            <w:proofErr w:type="spellEnd"/>
            <w:r>
              <w:rPr>
                <w:rFonts w:asciiTheme="minorHAnsi" w:hAnsiTheme="minorHAnsi"/>
                <w:sz w:val="20"/>
                <w:szCs w:val="16"/>
              </w:rPr>
              <w:t xml:space="preserve"> og klar til tjek</w:t>
            </w:r>
          </w:p>
        </w:tc>
      </w:tr>
      <w:tr w:rsidR="00254DD9" w:rsidRPr="00717827" w14:paraId="43E6CDFF" w14:textId="77777777" w:rsidTr="00D54954">
        <w:trPr>
          <w:cantSplit/>
        </w:trPr>
        <w:tc>
          <w:tcPr>
            <w:tcW w:w="567" w:type="dxa"/>
          </w:tcPr>
          <w:p w14:paraId="254F4472"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5.6</w:t>
            </w:r>
          </w:p>
        </w:tc>
        <w:tc>
          <w:tcPr>
            <w:tcW w:w="1276" w:type="dxa"/>
          </w:tcPr>
          <w:p w14:paraId="6D019B9C"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05.09.2017</w:t>
            </w:r>
          </w:p>
        </w:tc>
        <w:tc>
          <w:tcPr>
            <w:tcW w:w="1380" w:type="dxa"/>
          </w:tcPr>
          <w:p w14:paraId="71BB9379"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TTMA</w:t>
            </w:r>
          </w:p>
        </w:tc>
        <w:tc>
          <w:tcPr>
            <w:tcW w:w="1276" w:type="dxa"/>
          </w:tcPr>
          <w:p w14:paraId="44158710" w14:textId="77777777" w:rsidR="00254DD9" w:rsidRDefault="00254DD9" w:rsidP="00D54954">
            <w:pPr>
              <w:pStyle w:val="Sidehoved"/>
              <w:tabs>
                <w:tab w:val="left" w:pos="284"/>
              </w:tabs>
              <w:rPr>
                <w:rFonts w:asciiTheme="minorHAnsi" w:hAnsiTheme="minorHAnsi"/>
                <w:sz w:val="20"/>
              </w:rPr>
            </w:pPr>
          </w:p>
        </w:tc>
        <w:tc>
          <w:tcPr>
            <w:tcW w:w="3652" w:type="dxa"/>
          </w:tcPr>
          <w:p w14:paraId="08EB3F44"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Tjekket og klar til godkendelse</w:t>
            </w:r>
          </w:p>
        </w:tc>
      </w:tr>
      <w:tr w:rsidR="00254DD9" w:rsidRPr="00717827" w14:paraId="327DE989" w14:textId="77777777" w:rsidTr="00D54954">
        <w:trPr>
          <w:cantSplit/>
        </w:trPr>
        <w:tc>
          <w:tcPr>
            <w:tcW w:w="567" w:type="dxa"/>
          </w:tcPr>
          <w:p w14:paraId="0879959E"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6.0</w:t>
            </w:r>
          </w:p>
        </w:tc>
        <w:tc>
          <w:tcPr>
            <w:tcW w:w="1276" w:type="dxa"/>
          </w:tcPr>
          <w:p w14:paraId="3B6D8A0B"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11.09.2017</w:t>
            </w:r>
          </w:p>
        </w:tc>
        <w:tc>
          <w:tcPr>
            <w:tcW w:w="1380" w:type="dxa"/>
          </w:tcPr>
          <w:p w14:paraId="745591F3"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NRMK</w:t>
            </w:r>
          </w:p>
        </w:tc>
        <w:tc>
          <w:tcPr>
            <w:tcW w:w="1276" w:type="dxa"/>
          </w:tcPr>
          <w:p w14:paraId="11CCFBD6"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ACCH</w:t>
            </w:r>
          </w:p>
        </w:tc>
        <w:tc>
          <w:tcPr>
            <w:tcW w:w="3652" w:type="dxa"/>
          </w:tcPr>
          <w:p w14:paraId="7FE5EB39"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Godkendt opdateret version på baggrund af ORF-17-A00.</w:t>
            </w:r>
          </w:p>
        </w:tc>
      </w:tr>
      <w:tr w:rsidR="00254DD9" w:rsidRPr="00717827" w14:paraId="439DF51D" w14:textId="77777777" w:rsidTr="00D54954">
        <w:trPr>
          <w:cantSplit/>
        </w:trPr>
        <w:tc>
          <w:tcPr>
            <w:tcW w:w="567" w:type="dxa"/>
          </w:tcPr>
          <w:p w14:paraId="2375021D"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6.4</w:t>
            </w:r>
          </w:p>
        </w:tc>
        <w:tc>
          <w:tcPr>
            <w:tcW w:w="1276" w:type="dxa"/>
          </w:tcPr>
          <w:p w14:paraId="5ADEE81A"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08.08.2018</w:t>
            </w:r>
          </w:p>
        </w:tc>
        <w:tc>
          <w:tcPr>
            <w:tcW w:w="1380" w:type="dxa"/>
          </w:tcPr>
          <w:p w14:paraId="347B17EB"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NRMK</w:t>
            </w:r>
          </w:p>
        </w:tc>
        <w:tc>
          <w:tcPr>
            <w:tcW w:w="1276" w:type="dxa"/>
          </w:tcPr>
          <w:p w14:paraId="7151707A" w14:textId="77777777" w:rsidR="00254DD9" w:rsidRDefault="00254DD9" w:rsidP="00D54954">
            <w:pPr>
              <w:pStyle w:val="Sidehoved"/>
              <w:tabs>
                <w:tab w:val="left" w:pos="284"/>
              </w:tabs>
              <w:rPr>
                <w:rFonts w:asciiTheme="minorHAnsi" w:hAnsiTheme="minorHAnsi"/>
                <w:sz w:val="20"/>
              </w:rPr>
            </w:pPr>
          </w:p>
        </w:tc>
        <w:tc>
          <w:tcPr>
            <w:tcW w:w="3652" w:type="dxa"/>
          </w:tcPr>
          <w:p w14:paraId="5C54FDEB"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Opdateret på baggrund af ORF-18-A00</w:t>
            </w:r>
          </w:p>
        </w:tc>
      </w:tr>
      <w:tr w:rsidR="00254DD9" w:rsidRPr="00717827" w14:paraId="7842140E" w14:textId="77777777" w:rsidTr="00D54954">
        <w:trPr>
          <w:cantSplit/>
        </w:trPr>
        <w:tc>
          <w:tcPr>
            <w:tcW w:w="567" w:type="dxa"/>
          </w:tcPr>
          <w:p w14:paraId="1DD14416"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 xml:space="preserve">6.5 </w:t>
            </w:r>
          </w:p>
        </w:tc>
        <w:tc>
          <w:tcPr>
            <w:tcW w:w="1276" w:type="dxa"/>
          </w:tcPr>
          <w:p w14:paraId="002DBEB6"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13.03.2019</w:t>
            </w:r>
          </w:p>
        </w:tc>
        <w:tc>
          <w:tcPr>
            <w:tcW w:w="1380" w:type="dxa"/>
          </w:tcPr>
          <w:p w14:paraId="75FA00DD"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NRMK</w:t>
            </w:r>
          </w:p>
        </w:tc>
        <w:tc>
          <w:tcPr>
            <w:tcW w:w="1276" w:type="dxa"/>
          </w:tcPr>
          <w:p w14:paraId="130019B2" w14:textId="77777777" w:rsidR="00254DD9" w:rsidRDefault="00254DD9" w:rsidP="00D54954">
            <w:pPr>
              <w:pStyle w:val="Sidehoved"/>
              <w:tabs>
                <w:tab w:val="left" w:pos="284"/>
              </w:tabs>
              <w:rPr>
                <w:rFonts w:asciiTheme="minorHAnsi" w:hAnsiTheme="minorHAnsi"/>
                <w:sz w:val="20"/>
              </w:rPr>
            </w:pPr>
          </w:p>
        </w:tc>
        <w:tc>
          <w:tcPr>
            <w:tcW w:w="3652" w:type="dxa"/>
          </w:tcPr>
          <w:p w14:paraId="05E689D3" w14:textId="77777777" w:rsidR="00254DD9" w:rsidRDefault="00254DD9" w:rsidP="00D54954">
            <w:pPr>
              <w:pStyle w:val="Sidehoved"/>
              <w:tabs>
                <w:tab w:val="left" w:pos="284"/>
              </w:tabs>
              <w:rPr>
                <w:rFonts w:asciiTheme="minorHAnsi" w:hAnsiTheme="minorHAnsi"/>
                <w:sz w:val="20"/>
                <w:szCs w:val="16"/>
              </w:rPr>
            </w:pPr>
            <w:r w:rsidRPr="005732DC">
              <w:rPr>
                <w:rFonts w:asciiTheme="minorHAnsi" w:hAnsiTheme="minorHAnsi"/>
                <w:sz w:val="20"/>
                <w:szCs w:val="16"/>
              </w:rPr>
              <w:t>Opdateret med overstregninger og fodnoter på indhold</w:t>
            </w:r>
            <w:r>
              <w:rPr>
                <w:rFonts w:asciiTheme="minorHAnsi" w:hAnsiTheme="minorHAnsi"/>
                <w:sz w:val="20"/>
                <w:szCs w:val="16"/>
              </w:rPr>
              <w:t>,</w:t>
            </w:r>
            <w:r w:rsidRPr="005732DC">
              <w:rPr>
                <w:rFonts w:asciiTheme="minorHAnsi" w:hAnsiTheme="minorHAnsi"/>
                <w:sz w:val="20"/>
                <w:szCs w:val="16"/>
              </w:rPr>
              <w:t xml:space="preserve"> der ikke kommer til EDL</w:t>
            </w:r>
            <w:r>
              <w:rPr>
                <w:rFonts w:asciiTheme="minorHAnsi" w:hAnsiTheme="minorHAnsi"/>
                <w:sz w:val="20"/>
                <w:szCs w:val="16"/>
              </w:rPr>
              <w:t xml:space="preserve"> og udsendt i </w:t>
            </w:r>
            <w:proofErr w:type="spellStart"/>
            <w:r>
              <w:rPr>
                <w:rFonts w:asciiTheme="minorHAnsi" w:hAnsiTheme="minorHAnsi"/>
                <w:sz w:val="20"/>
                <w:szCs w:val="16"/>
              </w:rPr>
              <w:t>review</w:t>
            </w:r>
            <w:proofErr w:type="spellEnd"/>
          </w:p>
        </w:tc>
      </w:tr>
      <w:tr w:rsidR="00254DD9" w:rsidRPr="00717827" w14:paraId="3D852B81" w14:textId="77777777" w:rsidTr="00D54954">
        <w:trPr>
          <w:cantSplit/>
        </w:trPr>
        <w:tc>
          <w:tcPr>
            <w:tcW w:w="567" w:type="dxa"/>
          </w:tcPr>
          <w:p w14:paraId="1A0843F7"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6.6 – 6.19</w:t>
            </w:r>
          </w:p>
        </w:tc>
        <w:tc>
          <w:tcPr>
            <w:tcW w:w="1276" w:type="dxa"/>
          </w:tcPr>
          <w:p w14:paraId="4A241D57"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21.11.2019</w:t>
            </w:r>
          </w:p>
        </w:tc>
        <w:tc>
          <w:tcPr>
            <w:tcW w:w="1380" w:type="dxa"/>
          </w:tcPr>
          <w:p w14:paraId="66867ECD"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NIMU</w:t>
            </w:r>
          </w:p>
        </w:tc>
        <w:tc>
          <w:tcPr>
            <w:tcW w:w="1276" w:type="dxa"/>
          </w:tcPr>
          <w:p w14:paraId="50BB6366" w14:textId="77777777" w:rsidR="00254DD9" w:rsidRDefault="00254DD9" w:rsidP="00D54954">
            <w:pPr>
              <w:pStyle w:val="Sidehoved"/>
              <w:tabs>
                <w:tab w:val="left" w:pos="284"/>
              </w:tabs>
              <w:rPr>
                <w:rFonts w:asciiTheme="minorHAnsi" w:hAnsiTheme="minorHAnsi"/>
                <w:sz w:val="20"/>
              </w:rPr>
            </w:pPr>
          </w:p>
        </w:tc>
        <w:tc>
          <w:tcPr>
            <w:tcW w:w="3652" w:type="dxa"/>
          </w:tcPr>
          <w:p w14:paraId="3FE13398"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 xml:space="preserve">Opdateret på baggrund af </w:t>
            </w:r>
            <w:proofErr w:type="spellStart"/>
            <w:r>
              <w:rPr>
                <w:rFonts w:asciiTheme="minorHAnsi" w:hAnsiTheme="minorHAnsi"/>
                <w:sz w:val="20"/>
                <w:szCs w:val="16"/>
              </w:rPr>
              <w:t>review</w:t>
            </w:r>
            <w:proofErr w:type="spellEnd"/>
            <w:r>
              <w:rPr>
                <w:rFonts w:asciiTheme="minorHAnsi" w:hAnsiTheme="minorHAnsi"/>
                <w:sz w:val="20"/>
                <w:szCs w:val="16"/>
              </w:rPr>
              <w:t xml:space="preserve"> og klar til tjek</w:t>
            </w:r>
          </w:p>
        </w:tc>
      </w:tr>
      <w:tr w:rsidR="00254DD9" w:rsidRPr="00717827" w14:paraId="1C727C99" w14:textId="77777777" w:rsidTr="00D54954">
        <w:trPr>
          <w:cantSplit/>
        </w:trPr>
        <w:tc>
          <w:tcPr>
            <w:tcW w:w="567" w:type="dxa"/>
          </w:tcPr>
          <w:p w14:paraId="38E2D32C"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6.19- 6.20</w:t>
            </w:r>
          </w:p>
        </w:tc>
        <w:tc>
          <w:tcPr>
            <w:tcW w:w="1276" w:type="dxa"/>
          </w:tcPr>
          <w:p w14:paraId="70CC1A9E"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22.11.2019</w:t>
            </w:r>
          </w:p>
        </w:tc>
        <w:tc>
          <w:tcPr>
            <w:tcW w:w="1380" w:type="dxa"/>
          </w:tcPr>
          <w:p w14:paraId="61262538"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ATDG</w:t>
            </w:r>
          </w:p>
        </w:tc>
        <w:tc>
          <w:tcPr>
            <w:tcW w:w="1276" w:type="dxa"/>
          </w:tcPr>
          <w:p w14:paraId="0F6EBF12" w14:textId="77777777" w:rsidR="00254DD9" w:rsidRDefault="00254DD9" w:rsidP="00D54954">
            <w:pPr>
              <w:pStyle w:val="Sidehoved"/>
              <w:tabs>
                <w:tab w:val="left" w:pos="284"/>
              </w:tabs>
              <w:rPr>
                <w:rFonts w:asciiTheme="minorHAnsi" w:hAnsiTheme="minorHAnsi"/>
                <w:sz w:val="20"/>
              </w:rPr>
            </w:pPr>
          </w:p>
        </w:tc>
        <w:tc>
          <w:tcPr>
            <w:tcW w:w="3652" w:type="dxa"/>
          </w:tcPr>
          <w:p w14:paraId="26A4D455"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 xml:space="preserve">Tjekket og klar til major. </w:t>
            </w:r>
          </w:p>
        </w:tc>
      </w:tr>
      <w:tr w:rsidR="00254DD9" w:rsidRPr="00717827" w14:paraId="4F083653" w14:textId="77777777" w:rsidTr="00D54954">
        <w:trPr>
          <w:cantSplit/>
        </w:trPr>
        <w:tc>
          <w:tcPr>
            <w:tcW w:w="567" w:type="dxa"/>
          </w:tcPr>
          <w:p w14:paraId="6F22CA81"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7.0</w:t>
            </w:r>
          </w:p>
        </w:tc>
        <w:tc>
          <w:tcPr>
            <w:tcW w:w="1276" w:type="dxa"/>
          </w:tcPr>
          <w:p w14:paraId="24BF974C"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13.12.2019</w:t>
            </w:r>
          </w:p>
        </w:tc>
        <w:tc>
          <w:tcPr>
            <w:tcW w:w="1380" w:type="dxa"/>
          </w:tcPr>
          <w:p w14:paraId="651C0FC1" w14:textId="77777777" w:rsidR="00254DD9" w:rsidRDefault="00254DD9" w:rsidP="00D54954">
            <w:pPr>
              <w:pStyle w:val="Sidehoved"/>
              <w:tabs>
                <w:tab w:val="left" w:pos="284"/>
              </w:tabs>
              <w:rPr>
                <w:rFonts w:asciiTheme="minorHAnsi" w:hAnsiTheme="minorHAnsi"/>
                <w:sz w:val="20"/>
              </w:rPr>
            </w:pPr>
          </w:p>
        </w:tc>
        <w:tc>
          <w:tcPr>
            <w:tcW w:w="1276" w:type="dxa"/>
          </w:tcPr>
          <w:p w14:paraId="00955475"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ACCH</w:t>
            </w:r>
          </w:p>
        </w:tc>
        <w:tc>
          <w:tcPr>
            <w:tcW w:w="3652" w:type="dxa"/>
          </w:tcPr>
          <w:p w14:paraId="7BD5AAD9"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Godkendt</w:t>
            </w:r>
          </w:p>
        </w:tc>
      </w:tr>
      <w:tr w:rsidR="00254DD9" w:rsidRPr="00717827" w14:paraId="0777255A" w14:textId="77777777" w:rsidTr="00D54954">
        <w:trPr>
          <w:cantSplit/>
        </w:trPr>
        <w:tc>
          <w:tcPr>
            <w:tcW w:w="567" w:type="dxa"/>
          </w:tcPr>
          <w:p w14:paraId="0918FE53"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7.1-7.3</w:t>
            </w:r>
          </w:p>
        </w:tc>
        <w:tc>
          <w:tcPr>
            <w:tcW w:w="1276" w:type="dxa"/>
          </w:tcPr>
          <w:p w14:paraId="1EE16669"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23.03.2020</w:t>
            </w:r>
          </w:p>
        </w:tc>
        <w:tc>
          <w:tcPr>
            <w:tcW w:w="1380" w:type="dxa"/>
          </w:tcPr>
          <w:p w14:paraId="48227CB9"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NRMK</w:t>
            </w:r>
          </w:p>
        </w:tc>
        <w:tc>
          <w:tcPr>
            <w:tcW w:w="1276" w:type="dxa"/>
          </w:tcPr>
          <w:p w14:paraId="6E178FFC"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BJM, TTMA, XAHS, ACCH</w:t>
            </w:r>
          </w:p>
        </w:tc>
        <w:tc>
          <w:tcPr>
            <w:tcW w:w="3652" w:type="dxa"/>
          </w:tcPr>
          <w:p w14:paraId="18FB9B07"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 xml:space="preserve">Opdateret til at inkludere rangering samt opdateret til </w:t>
            </w:r>
            <w:r w:rsidRPr="002036FB">
              <w:rPr>
                <w:rFonts w:asciiTheme="minorHAnsi" w:hAnsiTheme="minorHAnsi"/>
                <w:sz w:val="20"/>
                <w:szCs w:val="16"/>
              </w:rPr>
              <w:t xml:space="preserve">ORF 20-1 </w:t>
            </w:r>
            <w:r>
              <w:rPr>
                <w:rFonts w:asciiTheme="minorHAnsi" w:hAnsiTheme="minorHAnsi"/>
                <w:sz w:val="20"/>
                <w:szCs w:val="16"/>
              </w:rPr>
              <w:t xml:space="preserve">og udsendt i </w:t>
            </w:r>
            <w:proofErr w:type="spellStart"/>
            <w:r>
              <w:rPr>
                <w:rFonts w:asciiTheme="minorHAnsi" w:hAnsiTheme="minorHAnsi"/>
                <w:sz w:val="20"/>
                <w:szCs w:val="16"/>
              </w:rPr>
              <w:t>review</w:t>
            </w:r>
            <w:proofErr w:type="spellEnd"/>
          </w:p>
        </w:tc>
      </w:tr>
      <w:tr w:rsidR="00254DD9" w:rsidRPr="00717827" w14:paraId="1A8346C7" w14:textId="77777777" w:rsidTr="00D54954">
        <w:trPr>
          <w:cantSplit/>
        </w:trPr>
        <w:tc>
          <w:tcPr>
            <w:tcW w:w="567" w:type="dxa"/>
          </w:tcPr>
          <w:p w14:paraId="00E09DF4"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7.4-7.7</w:t>
            </w:r>
          </w:p>
        </w:tc>
        <w:tc>
          <w:tcPr>
            <w:tcW w:w="1276" w:type="dxa"/>
          </w:tcPr>
          <w:p w14:paraId="44184C38"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01.04.2020</w:t>
            </w:r>
          </w:p>
        </w:tc>
        <w:tc>
          <w:tcPr>
            <w:tcW w:w="1380" w:type="dxa"/>
          </w:tcPr>
          <w:p w14:paraId="7330CB1F"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NRMK</w:t>
            </w:r>
          </w:p>
        </w:tc>
        <w:tc>
          <w:tcPr>
            <w:tcW w:w="1276" w:type="dxa"/>
          </w:tcPr>
          <w:p w14:paraId="31ED5435" w14:textId="77777777" w:rsidR="00254DD9" w:rsidRDefault="00254DD9" w:rsidP="00D54954">
            <w:pPr>
              <w:pStyle w:val="Sidehoved"/>
              <w:tabs>
                <w:tab w:val="left" w:pos="284"/>
              </w:tabs>
              <w:rPr>
                <w:rFonts w:asciiTheme="minorHAnsi" w:hAnsiTheme="minorHAnsi"/>
                <w:sz w:val="20"/>
              </w:rPr>
            </w:pPr>
          </w:p>
        </w:tc>
        <w:tc>
          <w:tcPr>
            <w:tcW w:w="3652" w:type="dxa"/>
          </w:tcPr>
          <w:p w14:paraId="78C4371D"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 xml:space="preserve">Opdateret på baggrund af </w:t>
            </w:r>
            <w:proofErr w:type="spellStart"/>
            <w:r>
              <w:rPr>
                <w:rFonts w:asciiTheme="minorHAnsi" w:hAnsiTheme="minorHAnsi"/>
                <w:sz w:val="20"/>
                <w:szCs w:val="16"/>
              </w:rPr>
              <w:t>review</w:t>
            </w:r>
            <w:proofErr w:type="spellEnd"/>
            <w:r>
              <w:rPr>
                <w:rFonts w:asciiTheme="minorHAnsi" w:hAnsiTheme="minorHAnsi"/>
                <w:sz w:val="20"/>
                <w:szCs w:val="16"/>
              </w:rPr>
              <w:t xml:space="preserve"> og klar til tjek</w:t>
            </w:r>
          </w:p>
        </w:tc>
      </w:tr>
      <w:tr w:rsidR="00254DD9" w:rsidRPr="00717827" w14:paraId="77A770CB" w14:textId="77777777" w:rsidTr="00D54954">
        <w:trPr>
          <w:cantSplit/>
        </w:trPr>
        <w:tc>
          <w:tcPr>
            <w:tcW w:w="567" w:type="dxa"/>
          </w:tcPr>
          <w:p w14:paraId="393F01DB"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7.8</w:t>
            </w:r>
          </w:p>
        </w:tc>
        <w:tc>
          <w:tcPr>
            <w:tcW w:w="1276" w:type="dxa"/>
          </w:tcPr>
          <w:p w14:paraId="413705ED"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01.04.2020</w:t>
            </w:r>
          </w:p>
        </w:tc>
        <w:tc>
          <w:tcPr>
            <w:tcW w:w="1380" w:type="dxa"/>
          </w:tcPr>
          <w:p w14:paraId="76EB26FE"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JBOT</w:t>
            </w:r>
          </w:p>
        </w:tc>
        <w:tc>
          <w:tcPr>
            <w:tcW w:w="1276" w:type="dxa"/>
          </w:tcPr>
          <w:p w14:paraId="3643CC92" w14:textId="77777777" w:rsidR="00254DD9" w:rsidRDefault="00254DD9" w:rsidP="00D54954">
            <w:pPr>
              <w:pStyle w:val="Sidehoved"/>
              <w:tabs>
                <w:tab w:val="left" w:pos="284"/>
              </w:tabs>
              <w:rPr>
                <w:rFonts w:asciiTheme="minorHAnsi" w:hAnsiTheme="minorHAnsi"/>
                <w:sz w:val="20"/>
              </w:rPr>
            </w:pPr>
          </w:p>
        </w:tc>
        <w:tc>
          <w:tcPr>
            <w:tcW w:w="3652" w:type="dxa"/>
          </w:tcPr>
          <w:p w14:paraId="620BBEE6"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Tjekket og klar til major.</w:t>
            </w:r>
          </w:p>
        </w:tc>
      </w:tr>
      <w:tr w:rsidR="00254DD9" w:rsidRPr="00717827" w14:paraId="3C0D3D1E" w14:textId="77777777" w:rsidTr="00D54954">
        <w:trPr>
          <w:cantSplit/>
        </w:trPr>
        <w:tc>
          <w:tcPr>
            <w:tcW w:w="567" w:type="dxa"/>
          </w:tcPr>
          <w:p w14:paraId="6D9F0385"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8.0</w:t>
            </w:r>
          </w:p>
        </w:tc>
        <w:tc>
          <w:tcPr>
            <w:tcW w:w="1276" w:type="dxa"/>
          </w:tcPr>
          <w:p w14:paraId="0856F530"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01.04.2020</w:t>
            </w:r>
          </w:p>
        </w:tc>
        <w:tc>
          <w:tcPr>
            <w:tcW w:w="1380" w:type="dxa"/>
          </w:tcPr>
          <w:p w14:paraId="0B08ED43" w14:textId="77777777" w:rsidR="00254DD9" w:rsidRDefault="00254DD9" w:rsidP="00D54954">
            <w:pPr>
              <w:pStyle w:val="Sidehoved"/>
              <w:tabs>
                <w:tab w:val="left" w:pos="284"/>
              </w:tabs>
              <w:rPr>
                <w:rFonts w:asciiTheme="minorHAnsi" w:hAnsiTheme="minorHAnsi"/>
                <w:sz w:val="20"/>
              </w:rPr>
            </w:pPr>
          </w:p>
        </w:tc>
        <w:tc>
          <w:tcPr>
            <w:tcW w:w="1276" w:type="dxa"/>
          </w:tcPr>
          <w:p w14:paraId="7082C701"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ACCH</w:t>
            </w:r>
          </w:p>
        </w:tc>
        <w:tc>
          <w:tcPr>
            <w:tcW w:w="3652" w:type="dxa"/>
          </w:tcPr>
          <w:p w14:paraId="64195CE2"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Godkendt til fremsendelse til TBST</w:t>
            </w:r>
          </w:p>
        </w:tc>
      </w:tr>
      <w:tr w:rsidR="00254DD9" w:rsidRPr="00717827" w14:paraId="79C08EAD" w14:textId="77777777" w:rsidTr="00D54954">
        <w:trPr>
          <w:cantSplit/>
        </w:trPr>
        <w:tc>
          <w:tcPr>
            <w:tcW w:w="567" w:type="dxa"/>
          </w:tcPr>
          <w:p w14:paraId="62EE7AC4"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8.1-8.11</w:t>
            </w:r>
          </w:p>
        </w:tc>
        <w:tc>
          <w:tcPr>
            <w:tcW w:w="1276" w:type="dxa"/>
          </w:tcPr>
          <w:p w14:paraId="71E8AD5B"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01.06.2021</w:t>
            </w:r>
          </w:p>
        </w:tc>
        <w:tc>
          <w:tcPr>
            <w:tcW w:w="1380" w:type="dxa"/>
          </w:tcPr>
          <w:p w14:paraId="064F7B71"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JBOT, NRMK, NIMU, BJM</w:t>
            </w:r>
          </w:p>
        </w:tc>
        <w:tc>
          <w:tcPr>
            <w:tcW w:w="1276" w:type="dxa"/>
          </w:tcPr>
          <w:p w14:paraId="323F496F" w14:textId="77777777" w:rsidR="00254DD9" w:rsidRDefault="00254DD9" w:rsidP="00D54954">
            <w:pPr>
              <w:pStyle w:val="Sidehoved"/>
              <w:tabs>
                <w:tab w:val="left" w:pos="284"/>
              </w:tabs>
              <w:rPr>
                <w:rFonts w:asciiTheme="minorHAnsi" w:hAnsiTheme="minorHAnsi"/>
                <w:sz w:val="20"/>
              </w:rPr>
            </w:pPr>
          </w:p>
        </w:tc>
        <w:tc>
          <w:tcPr>
            <w:tcW w:w="3652" w:type="dxa"/>
          </w:tcPr>
          <w:p w14:paraId="40F107AF"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 xml:space="preserve">Opdateret med justeringer i de overordnede læringsmål og til ORF-21-1 og udsendt i </w:t>
            </w:r>
            <w:proofErr w:type="spellStart"/>
            <w:r>
              <w:rPr>
                <w:rFonts w:asciiTheme="minorHAnsi" w:hAnsiTheme="minorHAnsi"/>
                <w:sz w:val="20"/>
                <w:szCs w:val="16"/>
              </w:rPr>
              <w:t>review</w:t>
            </w:r>
            <w:proofErr w:type="spellEnd"/>
          </w:p>
        </w:tc>
      </w:tr>
      <w:tr w:rsidR="00254DD9" w:rsidRPr="00717827" w14:paraId="4FF7BA41" w14:textId="77777777" w:rsidTr="00D54954">
        <w:trPr>
          <w:cantSplit/>
        </w:trPr>
        <w:tc>
          <w:tcPr>
            <w:tcW w:w="567" w:type="dxa"/>
          </w:tcPr>
          <w:p w14:paraId="6B2E7556"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8.12-8.13</w:t>
            </w:r>
          </w:p>
        </w:tc>
        <w:tc>
          <w:tcPr>
            <w:tcW w:w="1276" w:type="dxa"/>
          </w:tcPr>
          <w:p w14:paraId="7058530F"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08.06.2021</w:t>
            </w:r>
          </w:p>
        </w:tc>
        <w:tc>
          <w:tcPr>
            <w:tcW w:w="1380" w:type="dxa"/>
          </w:tcPr>
          <w:p w14:paraId="0777592B"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TTMA, HD</w:t>
            </w:r>
          </w:p>
        </w:tc>
        <w:tc>
          <w:tcPr>
            <w:tcW w:w="1276" w:type="dxa"/>
          </w:tcPr>
          <w:p w14:paraId="08A47DB2" w14:textId="77777777" w:rsidR="00254DD9" w:rsidRDefault="00254DD9" w:rsidP="00D54954">
            <w:pPr>
              <w:pStyle w:val="Sidehoved"/>
              <w:tabs>
                <w:tab w:val="left" w:pos="284"/>
              </w:tabs>
              <w:rPr>
                <w:rFonts w:asciiTheme="minorHAnsi" w:hAnsiTheme="minorHAnsi"/>
                <w:sz w:val="20"/>
              </w:rPr>
            </w:pPr>
          </w:p>
        </w:tc>
        <w:tc>
          <w:tcPr>
            <w:tcW w:w="3652" w:type="dxa"/>
          </w:tcPr>
          <w:p w14:paraId="2976DC8C"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Review</w:t>
            </w:r>
          </w:p>
        </w:tc>
      </w:tr>
      <w:tr w:rsidR="00254DD9" w:rsidRPr="00717827" w14:paraId="32E90CA6" w14:textId="77777777" w:rsidTr="00D54954">
        <w:trPr>
          <w:cantSplit/>
        </w:trPr>
        <w:tc>
          <w:tcPr>
            <w:tcW w:w="567" w:type="dxa"/>
          </w:tcPr>
          <w:p w14:paraId="6DB12FD2"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8.14-8.15</w:t>
            </w:r>
          </w:p>
        </w:tc>
        <w:tc>
          <w:tcPr>
            <w:tcW w:w="1276" w:type="dxa"/>
          </w:tcPr>
          <w:p w14:paraId="41846DD2"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10.06.2021</w:t>
            </w:r>
          </w:p>
        </w:tc>
        <w:tc>
          <w:tcPr>
            <w:tcW w:w="1380" w:type="dxa"/>
          </w:tcPr>
          <w:p w14:paraId="1075E5BD"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NRMK, BJM</w:t>
            </w:r>
          </w:p>
        </w:tc>
        <w:tc>
          <w:tcPr>
            <w:tcW w:w="1276" w:type="dxa"/>
          </w:tcPr>
          <w:p w14:paraId="15FB2BF9" w14:textId="77777777" w:rsidR="00254DD9" w:rsidRDefault="00254DD9" w:rsidP="00D54954">
            <w:pPr>
              <w:pStyle w:val="Sidehoved"/>
              <w:tabs>
                <w:tab w:val="left" w:pos="284"/>
              </w:tabs>
              <w:rPr>
                <w:rFonts w:asciiTheme="minorHAnsi" w:hAnsiTheme="minorHAnsi"/>
                <w:sz w:val="20"/>
              </w:rPr>
            </w:pPr>
          </w:p>
        </w:tc>
        <w:tc>
          <w:tcPr>
            <w:tcW w:w="3652" w:type="dxa"/>
          </w:tcPr>
          <w:p w14:paraId="5FD2BEA8"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 xml:space="preserve">Opdateret efter </w:t>
            </w:r>
            <w:proofErr w:type="spellStart"/>
            <w:r>
              <w:rPr>
                <w:rFonts w:asciiTheme="minorHAnsi" w:hAnsiTheme="minorHAnsi"/>
                <w:sz w:val="20"/>
                <w:szCs w:val="16"/>
              </w:rPr>
              <w:t>review</w:t>
            </w:r>
            <w:proofErr w:type="spellEnd"/>
          </w:p>
        </w:tc>
      </w:tr>
      <w:tr w:rsidR="00254DD9" w:rsidRPr="00717827" w14:paraId="71A7398F" w14:textId="77777777" w:rsidTr="00D54954">
        <w:trPr>
          <w:cantSplit/>
        </w:trPr>
        <w:tc>
          <w:tcPr>
            <w:tcW w:w="567" w:type="dxa"/>
          </w:tcPr>
          <w:p w14:paraId="3196F913"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8.16</w:t>
            </w:r>
          </w:p>
        </w:tc>
        <w:tc>
          <w:tcPr>
            <w:tcW w:w="1276" w:type="dxa"/>
          </w:tcPr>
          <w:p w14:paraId="07DE0D4C"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11.06.2021</w:t>
            </w:r>
          </w:p>
        </w:tc>
        <w:tc>
          <w:tcPr>
            <w:tcW w:w="1380" w:type="dxa"/>
          </w:tcPr>
          <w:p w14:paraId="6CB0C358"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JBOT</w:t>
            </w:r>
          </w:p>
        </w:tc>
        <w:tc>
          <w:tcPr>
            <w:tcW w:w="1276" w:type="dxa"/>
          </w:tcPr>
          <w:p w14:paraId="544303A6" w14:textId="77777777" w:rsidR="00254DD9" w:rsidRDefault="00254DD9" w:rsidP="00D54954">
            <w:pPr>
              <w:pStyle w:val="Sidehoved"/>
              <w:tabs>
                <w:tab w:val="left" w:pos="284"/>
              </w:tabs>
              <w:rPr>
                <w:rFonts w:asciiTheme="minorHAnsi" w:hAnsiTheme="minorHAnsi"/>
                <w:sz w:val="20"/>
              </w:rPr>
            </w:pPr>
          </w:p>
        </w:tc>
        <w:tc>
          <w:tcPr>
            <w:tcW w:w="3652" w:type="dxa"/>
          </w:tcPr>
          <w:p w14:paraId="29EFDABC"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Tjekket og klar til major</w:t>
            </w:r>
          </w:p>
        </w:tc>
      </w:tr>
      <w:tr w:rsidR="00254DD9" w:rsidRPr="00717827" w14:paraId="4E106D77" w14:textId="77777777" w:rsidTr="00D54954">
        <w:trPr>
          <w:cantSplit/>
        </w:trPr>
        <w:tc>
          <w:tcPr>
            <w:tcW w:w="567" w:type="dxa"/>
          </w:tcPr>
          <w:p w14:paraId="375805EE" w14:textId="77777777"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9.0</w:t>
            </w:r>
          </w:p>
        </w:tc>
        <w:tc>
          <w:tcPr>
            <w:tcW w:w="1276" w:type="dxa"/>
          </w:tcPr>
          <w:p w14:paraId="46E8535A"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11.06.2021</w:t>
            </w:r>
          </w:p>
        </w:tc>
        <w:tc>
          <w:tcPr>
            <w:tcW w:w="1380" w:type="dxa"/>
          </w:tcPr>
          <w:p w14:paraId="59D28001" w14:textId="77777777" w:rsidR="00254DD9" w:rsidRDefault="00254DD9" w:rsidP="00D54954">
            <w:pPr>
              <w:pStyle w:val="Sidehoved"/>
              <w:tabs>
                <w:tab w:val="left" w:pos="284"/>
              </w:tabs>
              <w:rPr>
                <w:rFonts w:asciiTheme="minorHAnsi" w:hAnsiTheme="minorHAnsi"/>
                <w:sz w:val="20"/>
              </w:rPr>
            </w:pPr>
          </w:p>
        </w:tc>
        <w:tc>
          <w:tcPr>
            <w:tcW w:w="1276" w:type="dxa"/>
          </w:tcPr>
          <w:p w14:paraId="7B859E2C" w14:textId="77777777" w:rsidR="00254DD9" w:rsidRDefault="00254DD9" w:rsidP="00D54954">
            <w:pPr>
              <w:pStyle w:val="Sidehoved"/>
              <w:tabs>
                <w:tab w:val="left" w:pos="284"/>
              </w:tabs>
              <w:rPr>
                <w:rFonts w:asciiTheme="minorHAnsi" w:hAnsiTheme="minorHAnsi"/>
                <w:sz w:val="20"/>
              </w:rPr>
            </w:pPr>
            <w:r>
              <w:rPr>
                <w:rFonts w:asciiTheme="minorHAnsi" w:hAnsiTheme="minorHAnsi"/>
                <w:sz w:val="20"/>
              </w:rPr>
              <w:t>ACCH</w:t>
            </w:r>
          </w:p>
        </w:tc>
        <w:tc>
          <w:tcPr>
            <w:tcW w:w="3652" w:type="dxa"/>
          </w:tcPr>
          <w:p w14:paraId="5011E8D5"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 xml:space="preserve">Godkendt til fremsendelse til </w:t>
            </w:r>
          </w:p>
          <w:p w14:paraId="5A1E0E1E" w14:textId="77777777" w:rsidR="00254DD9" w:rsidRDefault="00254DD9" w:rsidP="00D54954">
            <w:pPr>
              <w:pStyle w:val="Sidehoved"/>
              <w:tabs>
                <w:tab w:val="left" w:pos="284"/>
              </w:tabs>
              <w:rPr>
                <w:rFonts w:asciiTheme="minorHAnsi" w:hAnsiTheme="minorHAnsi"/>
                <w:sz w:val="20"/>
                <w:szCs w:val="16"/>
              </w:rPr>
            </w:pPr>
            <w:r>
              <w:rPr>
                <w:rFonts w:asciiTheme="minorHAnsi" w:hAnsiTheme="minorHAnsi"/>
                <w:sz w:val="20"/>
                <w:szCs w:val="16"/>
              </w:rPr>
              <w:t>Trafikstyrelsen</w:t>
            </w:r>
          </w:p>
        </w:tc>
      </w:tr>
      <w:tr w:rsidR="00254DD9" w:rsidRPr="00717827" w14:paraId="2D4FDF91" w14:textId="77777777" w:rsidTr="00D54954">
        <w:trPr>
          <w:cantSplit/>
        </w:trPr>
        <w:tc>
          <w:tcPr>
            <w:tcW w:w="567" w:type="dxa"/>
          </w:tcPr>
          <w:p w14:paraId="36A967BD" w14:textId="3EBCBDD8" w:rsidR="00254DD9" w:rsidRDefault="00254DD9" w:rsidP="00D54954">
            <w:pPr>
              <w:pStyle w:val="Sidehoved"/>
              <w:tabs>
                <w:tab w:val="left" w:pos="284"/>
              </w:tabs>
              <w:jc w:val="center"/>
              <w:rPr>
                <w:rFonts w:asciiTheme="minorHAnsi" w:hAnsiTheme="minorHAnsi"/>
                <w:sz w:val="20"/>
              </w:rPr>
            </w:pPr>
            <w:r>
              <w:rPr>
                <w:rFonts w:asciiTheme="minorHAnsi" w:hAnsiTheme="minorHAnsi"/>
                <w:sz w:val="20"/>
              </w:rPr>
              <w:t>9.1</w:t>
            </w:r>
            <w:r w:rsidR="0040129E">
              <w:rPr>
                <w:rFonts w:asciiTheme="minorHAnsi" w:hAnsiTheme="minorHAnsi"/>
                <w:sz w:val="20"/>
              </w:rPr>
              <w:t>-9.2</w:t>
            </w:r>
          </w:p>
        </w:tc>
        <w:tc>
          <w:tcPr>
            <w:tcW w:w="1276" w:type="dxa"/>
          </w:tcPr>
          <w:p w14:paraId="1BFD91A8" w14:textId="14162C6B" w:rsidR="00254DD9" w:rsidRDefault="00254DD9" w:rsidP="00D54954">
            <w:pPr>
              <w:pStyle w:val="Sidehoved"/>
              <w:tabs>
                <w:tab w:val="left" w:pos="284"/>
              </w:tabs>
              <w:rPr>
                <w:rFonts w:asciiTheme="minorHAnsi" w:hAnsiTheme="minorHAnsi"/>
                <w:sz w:val="20"/>
              </w:rPr>
            </w:pPr>
            <w:r>
              <w:rPr>
                <w:rFonts w:asciiTheme="minorHAnsi" w:hAnsiTheme="minorHAnsi"/>
                <w:sz w:val="20"/>
              </w:rPr>
              <w:t>01.06.2022</w:t>
            </w:r>
          </w:p>
        </w:tc>
        <w:tc>
          <w:tcPr>
            <w:tcW w:w="1380" w:type="dxa"/>
          </w:tcPr>
          <w:p w14:paraId="69C9A542" w14:textId="758B1C01" w:rsidR="00254DD9" w:rsidRDefault="00254DD9" w:rsidP="00D54954">
            <w:pPr>
              <w:pStyle w:val="Sidehoved"/>
              <w:tabs>
                <w:tab w:val="left" w:pos="284"/>
              </w:tabs>
              <w:rPr>
                <w:rFonts w:asciiTheme="minorHAnsi" w:hAnsiTheme="minorHAnsi"/>
                <w:sz w:val="20"/>
              </w:rPr>
            </w:pPr>
            <w:r>
              <w:rPr>
                <w:rFonts w:asciiTheme="minorHAnsi" w:hAnsiTheme="minorHAnsi"/>
                <w:sz w:val="20"/>
              </w:rPr>
              <w:t>TTMA</w:t>
            </w:r>
          </w:p>
        </w:tc>
        <w:tc>
          <w:tcPr>
            <w:tcW w:w="1276" w:type="dxa"/>
          </w:tcPr>
          <w:p w14:paraId="77D5BCE6" w14:textId="11FE22B4" w:rsidR="00254DD9" w:rsidRDefault="00254DD9" w:rsidP="00D54954">
            <w:pPr>
              <w:pStyle w:val="Sidehoved"/>
              <w:tabs>
                <w:tab w:val="left" w:pos="284"/>
              </w:tabs>
              <w:rPr>
                <w:rFonts w:asciiTheme="minorHAnsi" w:hAnsiTheme="minorHAnsi"/>
                <w:sz w:val="20"/>
              </w:rPr>
            </w:pPr>
            <w:r>
              <w:rPr>
                <w:rFonts w:asciiTheme="minorHAnsi" w:hAnsiTheme="minorHAnsi"/>
                <w:sz w:val="20"/>
              </w:rPr>
              <w:t>JBOT, ACCH, XAHS</w:t>
            </w:r>
          </w:p>
        </w:tc>
        <w:tc>
          <w:tcPr>
            <w:tcW w:w="3652" w:type="dxa"/>
          </w:tcPr>
          <w:p w14:paraId="5DBCC148" w14:textId="6045E842" w:rsidR="00254DD9" w:rsidRDefault="00254DD9" w:rsidP="00D54954">
            <w:pPr>
              <w:pStyle w:val="Sidehoved"/>
              <w:tabs>
                <w:tab w:val="left" w:pos="284"/>
              </w:tabs>
              <w:rPr>
                <w:rFonts w:asciiTheme="minorHAnsi" w:hAnsiTheme="minorHAnsi"/>
                <w:sz w:val="20"/>
                <w:szCs w:val="16"/>
              </w:rPr>
            </w:pPr>
            <w:r w:rsidRPr="00254DD9">
              <w:rPr>
                <w:rFonts w:asciiTheme="minorHAnsi" w:hAnsiTheme="minorHAnsi"/>
                <w:sz w:val="20"/>
                <w:szCs w:val="16"/>
              </w:rPr>
              <w:t>Afsnit om reeksamen opdateret efter ønske fra BDK HR</w:t>
            </w:r>
          </w:p>
        </w:tc>
      </w:tr>
      <w:tr w:rsidR="004124F9" w:rsidRPr="00717827" w14:paraId="63BD7CB6" w14:textId="77777777" w:rsidTr="00D54954">
        <w:trPr>
          <w:cantSplit/>
        </w:trPr>
        <w:tc>
          <w:tcPr>
            <w:tcW w:w="567" w:type="dxa"/>
          </w:tcPr>
          <w:p w14:paraId="0EBC8039" w14:textId="5A82A538" w:rsidR="004124F9" w:rsidRDefault="004124F9" w:rsidP="00D54954">
            <w:pPr>
              <w:pStyle w:val="Sidehoved"/>
              <w:tabs>
                <w:tab w:val="left" w:pos="284"/>
              </w:tabs>
              <w:jc w:val="center"/>
              <w:rPr>
                <w:rFonts w:asciiTheme="minorHAnsi" w:hAnsiTheme="minorHAnsi"/>
                <w:sz w:val="20"/>
              </w:rPr>
            </w:pPr>
            <w:r>
              <w:rPr>
                <w:rFonts w:asciiTheme="minorHAnsi" w:hAnsiTheme="minorHAnsi"/>
                <w:sz w:val="20"/>
              </w:rPr>
              <w:t>10.0</w:t>
            </w:r>
          </w:p>
        </w:tc>
        <w:tc>
          <w:tcPr>
            <w:tcW w:w="1276" w:type="dxa"/>
          </w:tcPr>
          <w:p w14:paraId="708FC79F" w14:textId="70F93B4F" w:rsidR="004124F9" w:rsidRDefault="004124F9" w:rsidP="00D54954">
            <w:pPr>
              <w:pStyle w:val="Sidehoved"/>
              <w:tabs>
                <w:tab w:val="left" w:pos="284"/>
              </w:tabs>
              <w:rPr>
                <w:rFonts w:asciiTheme="minorHAnsi" w:hAnsiTheme="minorHAnsi"/>
                <w:sz w:val="20"/>
              </w:rPr>
            </w:pPr>
            <w:r>
              <w:rPr>
                <w:rFonts w:asciiTheme="minorHAnsi" w:hAnsiTheme="minorHAnsi"/>
                <w:sz w:val="20"/>
              </w:rPr>
              <w:t>08.06.2022</w:t>
            </w:r>
          </w:p>
        </w:tc>
        <w:tc>
          <w:tcPr>
            <w:tcW w:w="1380" w:type="dxa"/>
          </w:tcPr>
          <w:p w14:paraId="56EA1273" w14:textId="26DF7077" w:rsidR="004124F9" w:rsidRDefault="004124F9" w:rsidP="00D54954">
            <w:pPr>
              <w:pStyle w:val="Sidehoved"/>
              <w:tabs>
                <w:tab w:val="left" w:pos="284"/>
              </w:tabs>
              <w:rPr>
                <w:rFonts w:asciiTheme="minorHAnsi" w:hAnsiTheme="minorHAnsi"/>
                <w:sz w:val="20"/>
              </w:rPr>
            </w:pPr>
            <w:r>
              <w:rPr>
                <w:rFonts w:asciiTheme="minorHAnsi" w:hAnsiTheme="minorHAnsi"/>
                <w:sz w:val="20"/>
              </w:rPr>
              <w:t>TTMA</w:t>
            </w:r>
          </w:p>
        </w:tc>
        <w:tc>
          <w:tcPr>
            <w:tcW w:w="1276" w:type="dxa"/>
          </w:tcPr>
          <w:p w14:paraId="6CD2B0FF" w14:textId="46E4184E" w:rsidR="004124F9" w:rsidRDefault="004124F9" w:rsidP="00D54954">
            <w:pPr>
              <w:pStyle w:val="Sidehoved"/>
              <w:tabs>
                <w:tab w:val="left" w:pos="284"/>
              </w:tabs>
              <w:rPr>
                <w:rFonts w:asciiTheme="minorHAnsi" w:hAnsiTheme="minorHAnsi"/>
                <w:sz w:val="20"/>
              </w:rPr>
            </w:pPr>
            <w:r>
              <w:rPr>
                <w:rFonts w:asciiTheme="minorHAnsi" w:hAnsiTheme="minorHAnsi"/>
                <w:sz w:val="20"/>
              </w:rPr>
              <w:t>ACCH</w:t>
            </w:r>
          </w:p>
        </w:tc>
        <w:tc>
          <w:tcPr>
            <w:tcW w:w="3652" w:type="dxa"/>
          </w:tcPr>
          <w:p w14:paraId="69DD2411" w14:textId="38F3D35B" w:rsidR="004124F9" w:rsidRPr="00254DD9" w:rsidRDefault="004124F9" w:rsidP="00D54954">
            <w:pPr>
              <w:pStyle w:val="Sidehoved"/>
              <w:tabs>
                <w:tab w:val="left" w:pos="284"/>
              </w:tabs>
              <w:rPr>
                <w:rFonts w:asciiTheme="minorHAnsi" w:hAnsiTheme="minorHAnsi"/>
                <w:sz w:val="20"/>
                <w:szCs w:val="16"/>
              </w:rPr>
            </w:pPr>
            <w:r>
              <w:rPr>
                <w:rFonts w:asciiTheme="minorHAnsi" w:hAnsiTheme="minorHAnsi"/>
                <w:sz w:val="20"/>
                <w:szCs w:val="16"/>
              </w:rPr>
              <w:t>Godkendt på vegne af ACCH i henhold til e-mail fra ACCH d. 8/6-22. Signifikansvurdering: SPOP-1933157282-342.</w:t>
            </w:r>
          </w:p>
        </w:tc>
      </w:tr>
    </w:tbl>
    <w:p w14:paraId="28B35A6E" w14:textId="77777777" w:rsidR="00254DD9" w:rsidRPr="00717827" w:rsidRDefault="00254DD9"/>
    <w:p w14:paraId="1946570D" w14:textId="6EA62AF8" w:rsidR="004B787E" w:rsidRPr="00717827" w:rsidRDefault="004B787E">
      <w:pPr>
        <w:sectPr w:rsidR="004B787E" w:rsidRPr="00717827" w:rsidSect="00BD3658">
          <w:headerReference w:type="first" r:id="rId17"/>
          <w:footerReference w:type="first" r:id="rId18"/>
          <w:pgSz w:w="11906" w:h="16838" w:code="9"/>
          <w:pgMar w:top="1134" w:right="1134" w:bottom="426" w:left="1701" w:header="709" w:footer="262" w:gutter="0"/>
          <w:cols w:space="708"/>
          <w:titlePg/>
          <w:docGrid w:linePitch="360"/>
        </w:sectPr>
      </w:pPr>
    </w:p>
    <w:p w14:paraId="1946570E" w14:textId="5F3226B9" w:rsidR="00D17E4A" w:rsidRPr="00717827" w:rsidRDefault="0039028B" w:rsidP="00D97B4F">
      <w:pPr>
        <w:pStyle w:val="RapportTitel"/>
      </w:pPr>
      <w:r>
        <w:lastRenderedPageBreak/>
        <w:fldChar w:fldCharType="begin"/>
      </w:r>
      <w:r>
        <w:instrText xml:space="preserve"> STYLEREF ReportTitle \* MERGEFORMAT </w:instrText>
      </w:r>
      <w:r>
        <w:fldChar w:fldCharType="separate"/>
      </w:r>
      <w:r w:rsidR="00B64ABE">
        <w:rPr>
          <w:noProof/>
        </w:rPr>
        <w:t>Specifikation for SP suppleringsuddannelsen for Sporspærringsleder</w:t>
      </w:r>
      <w:r w:rsidR="008710E2">
        <w:rPr>
          <w:noProof/>
        </w:rPr>
        <w:t xml:space="preserve"> </w:t>
      </w:r>
      <w:r w:rsidR="008710E2" w:rsidRPr="008710E2">
        <w:rPr>
          <w:noProof/>
        </w:rPr>
        <w:t>og Sporspærringsleder med rangering</w:t>
      </w:r>
      <w:r w:rsidR="00B64ABE">
        <w:rPr>
          <w:noProof/>
        </w:rPr>
        <w:t>, Øst</w:t>
      </w:r>
      <w:r>
        <w:rPr>
          <w:noProof/>
        </w:rPr>
        <w:fldChar w:fldCharType="end"/>
      </w:r>
    </w:p>
    <w:p w14:paraId="1946570F" w14:textId="77777777" w:rsidR="005D34E5" w:rsidRPr="000374DA" w:rsidRDefault="00B46E51" w:rsidP="00B46E51">
      <w:pPr>
        <w:pBdr>
          <w:bottom w:val="single" w:sz="4" w:space="1" w:color="auto"/>
        </w:pBdr>
        <w:tabs>
          <w:tab w:val="right" w:pos="7920"/>
        </w:tabs>
        <w:ind w:hanging="1134"/>
        <w:rPr>
          <w:sz w:val="24"/>
          <w:szCs w:val="24"/>
        </w:rPr>
      </w:pPr>
      <w:r w:rsidRPr="00717827">
        <w:rPr>
          <w:rStyle w:val="Typografi18ptFed"/>
          <w:sz w:val="24"/>
          <w:szCs w:val="24"/>
        </w:rPr>
        <w:tab/>
      </w:r>
      <w:r w:rsidR="001A7B5F" w:rsidRPr="001A7B5F">
        <w:rPr>
          <w:rStyle w:val="Typografi18ptFed"/>
          <w:sz w:val="24"/>
          <w:szCs w:val="24"/>
        </w:rPr>
        <w:t>Indhold</w:t>
      </w:r>
      <w:r w:rsidR="001A7B5F" w:rsidRPr="001A7B5F">
        <w:rPr>
          <w:sz w:val="24"/>
          <w:szCs w:val="24"/>
        </w:rPr>
        <w:tab/>
        <w:t>Side</w:t>
      </w:r>
    </w:p>
    <w:p w14:paraId="19465710" w14:textId="77777777" w:rsidR="00D17E4A" w:rsidRPr="000374DA" w:rsidRDefault="00D17E4A" w:rsidP="00B46E51">
      <w:pPr>
        <w:tabs>
          <w:tab w:val="right" w:pos="7920"/>
        </w:tabs>
        <w:ind w:hanging="1134"/>
      </w:pPr>
    </w:p>
    <w:p w14:paraId="3DBF2B9E" w14:textId="0AA36470" w:rsidR="0039028B" w:rsidRDefault="00C248C9">
      <w:pPr>
        <w:pStyle w:val="Indholdsfortegnelse1"/>
        <w:tabs>
          <w:tab w:val="right" w:pos="7927"/>
        </w:tabs>
        <w:rPr>
          <w:rFonts w:asciiTheme="minorHAnsi" w:eastAsiaTheme="minorEastAsia" w:hAnsiTheme="minorHAnsi" w:cstheme="minorBidi"/>
          <w:b w:val="0"/>
          <w:noProof/>
          <w:sz w:val="22"/>
        </w:rPr>
      </w:pPr>
      <w:r w:rsidRPr="00400788">
        <w:rPr>
          <w:lang w:val="en-GB"/>
        </w:rPr>
        <w:fldChar w:fldCharType="begin"/>
      </w:r>
      <w:r w:rsidR="006F1B82" w:rsidRPr="00AB5342">
        <w:instrText xml:space="preserve"> TOC \o "1-3</w:instrText>
      </w:r>
      <w:r w:rsidR="003F4211" w:rsidRPr="00AB5342">
        <w:instrText xml:space="preserve">" \u </w:instrText>
      </w:r>
      <w:r w:rsidRPr="00400788">
        <w:rPr>
          <w:lang w:val="en-GB"/>
        </w:rPr>
        <w:fldChar w:fldCharType="separate"/>
      </w:r>
      <w:r w:rsidR="0039028B">
        <w:rPr>
          <w:noProof/>
        </w:rPr>
        <w:t>1</w:t>
      </w:r>
      <w:r w:rsidR="0039028B">
        <w:rPr>
          <w:rFonts w:asciiTheme="minorHAnsi" w:eastAsiaTheme="minorEastAsia" w:hAnsiTheme="minorHAnsi" w:cstheme="minorBidi"/>
          <w:b w:val="0"/>
          <w:noProof/>
          <w:sz w:val="22"/>
        </w:rPr>
        <w:tab/>
      </w:r>
      <w:r w:rsidR="0039028B">
        <w:rPr>
          <w:noProof/>
        </w:rPr>
        <w:t>Læsevejledning</w:t>
      </w:r>
      <w:r w:rsidR="0039028B">
        <w:rPr>
          <w:noProof/>
        </w:rPr>
        <w:tab/>
      </w:r>
      <w:r w:rsidR="0039028B">
        <w:rPr>
          <w:noProof/>
        </w:rPr>
        <w:fldChar w:fldCharType="begin"/>
      </w:r>
      <w:r w:rsidR="0039028B">
        <w:rPr>
          <w:noProof/>
        </w:rPr>
        <w:instrText xml:space="preserve"> PAGEREF _Toc105591234 \h </w:instrText>
      </w:r>
      <w:r w:rsidR="0039028B">
        <w:rPr>
          <w:noProof/>
        </w:rPr>
      </w:r>
      <w:r w:rsidR="0039028B">
        <w:rPr>
          <w:noProof/>
        </w:rPr>
        <w:fldChar w:fldCharType="separate"/>
      </w:r>
      <w:r w:rsidR="0039028B">
        <w:rPr>
          <w:noProof/>
        </w:rPr>
        <w:t>4</w:t>
      </w:r>
      <w:r w:rsidR="0039028B">
        <w:rPr>
          <w:noProof/>
        </w:rPr>
        <w:fldChar w:fldCharType="end"/>
      </w:r>
    </w:p>
    <w:p w14:paraId="69F932AC" w14:textId="7DD9D3A1" w:rsidR="0039028B" w:rsidRDefault="0039028B">
      <w:pPr>
        <w:pStyle w:val="Indholdsfortegnelse1"/>
        <w:tabs>
          <w:tab w:val="right" w:pos="7927"/>
        </w:tabs>
        <w:rPr>
          <w:rFonts w:asciiTheme="minorHAnsi" w:eastAsiaTheme="minorEastAsia" w:hAnsiTheme="minorHAnsi" w:cstheme="minorBidi"/>
          <w:b w:val="0"/>
          <w:noProof/>
          <w:sz w:val="22"/>
        </w:rPr>
      </w:pPr>
      <w:r>
        <w:rPr>
          <w:noProof/>
        </w:rPr>
        <w:t>2</w:t>
      </w:r>
      <w:r>
        <w:rPr>
          <w:rFonts w:asciiTheme="minorHAnsi" w:eastAsiaTheme="minorEastAsia" w:hAnsiTheme="minorHAnsi" w:cstheme="minorBidi"/>
          <w:b w:val="0"/>
          <w:noProof/>
          <w:sz w:val="22"/>
        </w:rPr>
        <w:tab/>
      </w:r>
      <w:r>
        <w:rPr>
          <w:noProof/>
        </w:rPr>
        <w:t>Målgruppe</w:t>
      </w:r>
      <w:r>
        <w:rPr>
          <w:noProof/>
        </w:rPr>
        <w:tab/>
      </w:r>
      <w:r>
        <w:rPr>
          <w:noProof/>
        </w:rPr>
        <w:fldChar w:fldCharType="begin"/>
      </w:r>
      <w:r>
        <w:rPr>
          <w:noProof/>
        </w:rPr>
        <w:instrText xml:space="preserve"> PAGEREF _Toc105591235 \h </w:instrText>
      </w:r>
      <w:r>
        <w:rPr>
          <w:noProof/>
        </w:rPr>
      </w:r>
      <w:r>
        <w:rPr>
          <w:noProof/>
        </w:rPr>
        <w:fldChar w:fldCharType="separate"/>
      </w:r>
      <w:r>
        <w:rPr>
          <w:noProof/>
        </w:rPr>
        <w:t>5</w:t>
      </w:r>
      <w:r>
        <w:rPr>
          <w:noProof/>
        </w:rPr>
        <w:fldChar w:fldCharType="end"/>
      </w:r>
    </w:p>
    <w:p w14:paraId="1819EE5E" w14:textId="6BAD5376" w:rsidR="0039028B" w:rsidRDefault="0039028B">
      <w:pPr>
        <w:pStyle w:val="Indholdsfortegnelse1"/>
        <w:tabs>
          <w:tab w:val="right" w:pos="7927"/>
        </w:tabs>
        <w:rPr>
          <w:rFonts w:asciiTheme="minorHAnsi" w:eastAsiaTheme="minorEastAsia" w:hAnsiTheme="minorHAnsi" w:cstheme="minorBidi"/>
          <w:b w:val="0"/>
          <w:noProof/>
          <w:sz w:val="22"/>
        </w:rPr>
      </w:pPr>
      <w:r>
        <w:rPr>
          <w:noProof/>
        </w:rPr>
        <w:t>3</w:t>
      </w:r>
      <w:r>
        <w:rPr>
          <w:rFonts w:asciiTheme="minorHAnsi" w:eastAsiaTheme="minorEastAsia" w:hAnsiTheme="minorHAnsi" w:cstheme="minorBidi"/>
          <w:b w:val="0"/>
          <w:noProof/>
          <w:sz w:val="22"/>
        </w:rPr>
        <w:tab/>
      </w:r>
      <w:r>
        <w:rPr>
          <w:noProof/>
        </w:rPr>
        <w:t>Faglige forudsætninger for deltagelse i uddannelsen</w:t>
      </w:r>
      <w:r>
        <w:rPr>
          <w:noProof/>
        </w:rPr>
        <w:tab/>
      </w:r>
      <w:r>
        <w:rPr>
          <w:noProof/>
        </w:rPr>
        <w:fldChar w:fldCharType="begin"/>
      </w:r>
      <w:r>
        <w:rPr>
          <w:noProof/>
        </w:rPr>
        <w:instrText xml:space="preserve"> PAGEREF _Toc105591236 \h </w:instrText>
      </w:r>
      <w:r>
        <w:rPr>
          <w:noProof/>
        </w:rPr>
      </w:r>
      <w:r>
        <w:rPr>
          <w:noProof/>
        </w:rPr>
        <w:fldChar w:fldCharType="separate"/>
      </w:r>
      <w:r>
        <w:rPr>
          <w:noProof/>
        </w:rPr>
        <w:t>7</w:t>
      </w:r>
      <w:r>
        <w:rPr>
          <w:noProof/>
        </w:rPr>
        <w:fldChar w:fldCharType="end"/>
      </w:r>
    </w:p>
    <w:p w14:paraId="35DA459F" w14:textId="1DDEE4A8" w:rsidR="0039028B" w:rsidRDefault="0039028B">
      <w:pPr>
        <w:pStyle w:val="Indholdsfortegnelse1"/>
        <w:tabs>
          <w:tab w:val="right" w:pos="7927"/>
        </w:tabs>
        <w:rPr>
          <w:rFonts w:asciiTheme="minorHAnsi" w:eastAsiaTheme="minorEastAsia" w:hAnsiTheme="minorHAnsi" w:cstheme="minorBidi"/>
          <w:b w:val="0"/>
          <w:noProof/>
          <w:sz w:val="22"/>
        </w:rPr>
      </w:pPr>
      <w:r>
        <w:rPr>
          <w:noProof/>
        </w:rPr>
        <w:t>4</w:t>
      </w:r>
      <w:r>
        <w:rPr>
          <w:rFonts w:asciiTheme="minorHAnsi" w:eastAsiaTheme="minorEastAsia" w:hAnsiTheme="minorHAnsi" w:cstheme="minorBidi"/>
          <w:b w:val="0"/>
          <w:noProof/>
          <w:sz w:val="22"/>
        </w:rPr>
        <w:tab/>
      </w:r>
      <w:r>
        <w:rPr>
          <w:noProof/>
        </w:rPr>
        <w:t>Praktiske og administrative forhold</w:t>
      </w:r>
      <w:r>
        <w:rPr>
          <w:noProof/>
        </w:rPr>
        <w:tab/>
      </w:r>
      <w:r>
        <w:rPr>
          <w:noProof/>
        </w:rPr>
        <w:fldChar w:fldCharType="begin"/>
      </w:r>
      <w:r>
        <w:rPr>
          <w:noProof/>
        </w:rPr>
        <w:instrText xml:space="preserve"> PAGEREF _Toc105591237 \h </w:instrText>
      </w:r>
      <w:r>
        <w:rPr>
          <w:noProof/>
        </w:rPr>
      </w:r>
      <w:r>
        <w:rPr>
          <w:noProof/>
        </w:rPr>
        <w:fldChar w:fldCharType="separate"/>
      </w:r>
      <w:r>
        <w:rPr>
          <w:noProof/>
        </w:rPr>
        <w:t>8</w:t>
      </w:r>
      <w:r>
        <w:rPr>
          <w:noProof/>
        </w:rPr>
        <w:fldChar w:fldCharType="end"/>
      </w:r>
    </w:p>
    <w:p w14:paraId="11ADA474" w14:textId="4928AE3D" w:rsidR="0039028B" w:rsidRDefault="0039028B">
      <w:pPr>
        <w:pStyle w:val="Indholdsfortegnelse2"/>
        <w:tabs>
          <w:tab w:val="right" w:pos="7927"/>
        </w:tabs>
        <w:rPr>
          <w:rFonts w:asciiTheme="minorHAnsi" w:eastAsiaTheme="minorEastAsia" w:hAnsiTheme="minorHAnsi" w:cstheme="minorBidi"/>
          <w:noProof/>
          <w:sz w:val="22"/>
        </w:rPr>
      </w:pPr>
      <w:r>
        <w:rPr>
          <w:noProof/>
        </w:rPr>
        <w:t>4.1</w:t>
      </w:r>
      <w:r>
        <w:rPr>
          <w:rFonts w:asciiTheme="minorHAnsi" w:eastAsiaTheme="minorEastAsia" w:hAnsiTheme="minorHAnsi" w:cstheme="minorBidi"/>
          <w:noProof/>
          <w:sz w:val="22"/>
        </w:rPr>
        <w:tab/>
      </w:r>
      <w:r>
        <w:rPr>
          <w:noProof/>
        </w:rPr>
        <w:t>Undervisere</w:t>
      </w:r>
      <w:r>
        <w:rPr>
          <w:noProof/>
        </w:rPr>
        <w:tab/>
      </w:r>
      <w:r>
        <w:rPr>
          <w:noProof/>
        </w:rPr>
        <w:fldChar w:fldCharType="begin"/>
      </w:r>
      <w:r>
        <w:rPr>
          <w:noProof/>
        </w:rPr>
        <w:instrText xml:space="preserve"> PAGEREF _Toc105591238 \h </w:instrText>
      </w:r>
      <w:r>
        <w:rPr>
          <w:noProof/>
        </w:rPr>
      </w:r>
      <w:r>
        <w:rPr>
          <w:noProof/>
        </w:rPr>
        <w:fldChar w:fldCharType="separate"/>
      </w:r>
      <w:r>
        <w:rPr>
          <w:noProof/>
        </w:rPr>
        <w:t>8</w:t>
      </w:r>
      <w:r>
        <w:rPr>
          <w:noProof/>
        </w:rPr>
        <w:fldChar w:fldCharType="end"/>
      </w:r>
    </w:p>
    <w:p w14:paraId="4D8AB8C0" w14:textId="00150E3E" w:rsidR="0039028B" w:rsidRDefault="0039028B">
      <w:pPr>
        <w:pStyle w:val="Indholdsfortegnelse2"/>
        <w:tabs>
          <w:tab w:val="right" w:pos="7927"/>
        </w:tabs>
        <w:rPr>
          <w:rFonts w:asciiTheme="minorHAnsi" w:eastAsiaTheme="minorEastAsia" w:hAnsiTheme="minorHAnsi" w:cstheme="minorBidi"/>
          <w:noProof/>
          <w:sz w:val="22"/>
        </w:rPr>
      </w:pPr>
      <w:r>
        <w:rPr>
          <w:noProof/>
        </w:rPr>
        <w:t>4.2</w:t>
      </w:r>
      <w:r>
        <w:rPr>
          <w:rFonts w:asciiTheme="minorHAnsi" w:eastAsiaTheme="minorEastAsia" w:hAnsiTheme="minorHAnsi" w:cstheme="minorBidi"/>
          <w:noProof/>
          <w:sz w:val="22"/>
        </w:rPr>
        <w:tab/>
      </w:r>
      <w:r>
        <w:rPr>
          <w:noProof/>
        </w:rPr>
        <w:t>Censor</w:t>
      </w:r>
      <w:r>
        <w:rPr>
          <w:noProof/>
        </w:rPr>
        <w:tab/>
      </w:r>
      <w:r>
        <w:rPr>
          <w:noProof/>
        </w:rPr>
        <w:fldChar w:fldCharType="begin"/>
      </w:r>
      <w:r>
        <w:rPr>
          <w:noProof/>
        </w:rPr>
        <w:instrText xml:space="preserve"> PAGEREF _Toc105591239 \h </w:instrText>
      </w:r>
      <w:r>
        <w:rPr>
          <w:noProof/>
        </w:rPr>
      </w:r>
      <w:r>
        <w:rPr>
          <w:noProof/>
        </w:rPr>
        <w:fldChar w:fldCharType="separate"/>
      </w:r>
      <w:r>
        <w:rPr>
          <w:noProof/>
        </w:rPr>
        <w:t>8</w:t>
      </w:r>
      <w:r>
        <w:rPr>
          <w:noProof/>
        </w:rPr>
        <w:fldChar w:fldCharType="end"/>
      </w:r>
    </w:p>
    <w:p w14:paraId="5DDE89F2" w14:textId="2E99FF9D" w:rsidR="0039028B" w:rsidRDefault="0039028B">
      <w:pPr>
        <w:pStyle w:val="Indholdsfortegnelse2"/>
        <w:tabs>
          <w:tab w:val="right" w:pos="7927"/>
        </w:tabs>
        <w:rPr>
          <w:rFonts w:asciiTheme="minorHAnsi" w:eastAsiaTheme="minorEastAsia" w:hAnsiTheme="minorHAnsi" w:cstheme="minorBidi"/>
          <w:noProof/>
          <w:sz w:val="22"/>
        </w:rPr>
      </w:pPr>
      <w:r>
        <w:rPr>
          <w:noProof/>
        </w:rPr>
        <w:t>4.3</w:t>
      </w:r>
      <w:r>
        <w:rPr>
          <w:rFonts w:asciiTheme="minorHAnsi" w:eastAsiaTheme="minorEastAsia" w:hAnsiTheme="minorHAnsi" w:cstheme="minorBidi"/>
          <w:noProof/>
          <w:sz w:val="22"/>
        </w:rPr>
        <w:tab/>
      </w:r>
      <w:r>
        <w:rPr>
          <w:noProof/>
        </w:rPr>
        <w:t>Registrering af uddannelse og kompetencer</w:t>
      </w:r>
      <w:r>
        <w:rPr>
          <w:noProof/>
        </w:rPr>
        <w:tab/>
      </w:r>
      <w:r>
        <w:rPr>
          <w:noProof/>
        </w:rPr>
        <w:fldChar w:fldCharType="begin"/>
      </w:r>
      <w:r>
        <w:rPr>
          <w:noProof/>
        </w:rPr>
        <w:instrText xml:space="preserve"> PAGEREF _Toc105591240 \h </w:instrText>
      </w:r>
      <w:r>
        <w:rPr>
          <w:noProof/>
        </w:rPr>
      </w:r>
      <w:r>
        <w:rPr>
          <w:noProof/>
        </w:rPr>
        <w:fldChar w:fldCharType="separate"/>
      </w:r>
      <w:r>
        <w:rPr>
          <w:noProof/>
        </w:rPr>
        <w:t>8</w:t>
      </w:r>
      <w:r>
        <w:rPr>
          <w:noProof/>
        </w:rPr>
        <w:fldChar w:fldCharType="end"/>
      </w:r>
    </w:p>
    <w:p w14:paraId="3D5EEDD8" w14:textId="22EA7318" w:rsidR="0039028B" w:rsidRDefault="0039028B">
      <w:pPr>
        <w:pStyle w:val="Indholdsfortegnelse1"/>
        <w:tabs>
          <w:tab w:val="right" w:pos="7927"/>
        </w:tabs>
        <w:rPr>
          <w:rFonts w:asciiTheme="minorHAnsi" w:eastAsiaTheme="minorEastAsia" w:hAnsiTheme="minorHAnsi" w:cstheme="minorBidi"/>
          <w:b w:val="0"/>
          <w:noProof/>
          <w:sz w:val="22"/>
        </w:rPr>
      </w:pPr>
      <w:r>
        <w:rPr>
          <w:noProof/>
        </w:rPr>
        <w:t>5</w:t>
      </w:r>
      <w:r>
        <w:rPr>
          <w:rFonts w:asciiTheme="minorHAnsi" w:eastAsiaTheme="minorEastAsia" w:hAnsiTheme="minorHAnsi" w:cstheme="minorBidi"/>
          <w:b w:val="0"/>
          <w:noProof/>
          <w:sz w:val="22"/>
        </w:rPr>
        <w:tab/>
      </w:r>
      <w:r>
        <w:rPr>
          <w:noProof/>
        </w:rPr>
        <w:t>Uddannelsesprogram, struktur og gennemførelse</w:t>
      </w:r>
      <w:r>
        <w:rPr>
          <w:noProof/>
        </w:rPr>
        <w:tab/>
      </w:r>
      <w:r>
        <w:rPr>
          <w:noProof/>
        </w:rPr>
        <w:fldChar w:fldCharType="begin"/>
      </w:r>
      <w:r>
        <w:rPr>
          <w:noProof/>
        </w:rPr>
        <w:instrText xml:space="preserve"> PAGEREF _Toc105591241 \h </w:instrText>
      </w:r>
      <w:r>
        <w:rPr>
          <w:noProof/>
        </w:rPr>
      </w:r>
      <w:r>
        <w:rPr>
          <w:noProof/>
        </w:rPr>
        <w:fldChar w:fldCharType="separate"/>
      </w:r>
      <w:r>
        <w:rPr>
          <w:noProof/>
        </w:rPr>
        <w:t>9</w:t>
      </w:r>
      <w:r>
        <w:rPr>
          <w:noProof/>
        </w:rPr>
        <w:fldChar w:fldCharType="end"/>
      </w:r>
    </w:p>
    <w:p w14:paraId="7DD744A4" w14:textId="470D9CD1" w:rsidR="0039028B" w:rsidRDefault="0039028B">
      <w:pPr>
        <w:pStyle w:val="Indholdsfortegnelse2"/>
        <w:tabs>
          <w:tab w:val="right" w:pos="7927"/>
        </w:tabs>
        <w:rPr>
          <w:rFonts w:asciiTheme="minorHAnsi" w:eastAsiaTheme="minorEastAsia" w:hAnsiTheme="minorHAnsi" w:cstheme="minorBidi"/>
          <w:noProof/>
          <w:sz w:val="22"/>
        </w:rPr>
      </w:pPr>
      <w:r>
        <w:rPr>
          <w:noProof/>
        </w:rPr>
        <w:t>5.1</w:t>
      </w:r>
      <w:r>
        <w:rPr>
          <w:rFonts w:asciiTheme="minorHAnsi" w:eastAsiaTheme="minorEastAsia" w:hAnsiTheme="minorHAnsi" w:cstheme="minorBidi"/>
          <w:noProof/>
          <w:sz w:val="22"/>
        </w:rPr>
        <w:tab/>
      </w:r>
      <w:r>
        <w:rPr>
          <w:noProof/>
        </w:rPr>
        <w:t>Formål med uddannelsen</w:t>
      </w:r>
      <w:r>
        <w:rPr>
          <w:noProof/>
        </w:rPr>
        <w:tab/>
      </w:r>
      <w:r>
        <w:rPr>
          <w:noProof/>
        </w:rPr>
        <w:fldChar w:fldCharType="begin"/>
      </w:r>
      <w:r>
        <w:rPr>
          <w:noProof/>
        </w:rPr>
        <w:instrText xml:space="preserve"> PAGEREF _Toc105591242 \h </w:instrText>
      </w:r>
      <w:r>
        <w:rPr>
          <w:noProof/>
        </w:rPr>
      </w:r>
      <w:r>
        <w:rPr>
          <w:noProof/>
        </w:rPr>
        <w:fldChar w:fldCharType="separate"/>
      </w:r>
      <w:r>
        <w:rPr>
          <w:noProof/>
        </w:rPr>
        <w:t>10</w:t>
      </w:r>
      <w:r>
        <w:rPr>
          <w:noProof/>
        </w:rPr>
        <w:fldChar w:fldCharType="end"/>
      </w:r>
    </w:p>
    <w:p w14:paraId="46714B3A" w14:textId="774F973C" w:rsidR="0039028B" w:rsidRDefault="0039028B">
      <w:pPr>
        <w:pStyle w:val="Indholdsfortegnelse3"/>
        <w:rPr>
          <w:rFonts w:asciiTheme="minorHAnsi" w:eastAsiaTheme="minorEastAsia" w:hAnsiTheme="minorHAnsi" w:cstheme="minorBidi"/>
          <w:noProof/>
          <w:sz w:val="22"/>
        </w:rPr>
      </w:pPr>
      <w:r>
        <w:rPr>
          <w:noProof/>
        </w:rPr>
        <w:t>5.1.1</w:t>
      </w:r>
      <w:r>
        <w:rPr>
          <w:rFonts w:asciiTheme="minorHAnsi" w:eastAsiaTheme="minorEastAsia" w:hAnsiTheme="minorHAnsi" w:cstheme="minorBidi"/>
          <w:noProof/>
          <w:sz w:val="22"/>
        </w:rPr>
        <w:tab/>
      </w:r>
      <w:r>
        <w:rPr>
          <w:noProof/>
        </w:rPr>
        <w:t>Overordnet formål</w:t>
      </w:r>
      <w:r>
        <w:rPr>
          <w:noProof/>
        </w:rPr>
        <w:tab/>
      </w:r>
      <w:r>
        <w:rPr>
          <w:noProof/>
        </w:rPr>
        <w:fldChar w:fldCharType="begin"/>
      </w:r>
      <w:r>
        <w:rPr>
          <w:noProof/>
        </w:rPr>
        <w:instrText xml:space="preserve"> PAGEREF _Toc105591243 \h </w:instrText>
      </w:r>
      <w:r>
        <w:rPr>
          <w:noProof/>
        </w:rPr>
      </w:r>
      <w:r>
        <w:rPr>
          <w:noProof/>
        </w:rPr>
        <w:fldChar w:fldCharType="separate"/>
      </w:r>
      <w:r>
        <w:rPr>
          <w:noProof/>
        </w:rPr>
        <w:t>10</w:t>
      </w:r>
      <w:r>
        <w:rPr>
          <w:noProof/>
        </w:rPr>
        <w:fldChar w:fldCharType="end"/>
      </w:r>
    </w:p>
    <w:p w14:paraId="035FCF75" w14:textId="0BC6CAC8" w:rsidR="0039028B" w:rsidRDefault="0039028B">
      <w:pPr>
        <w:pStyle w:val="Indholdsfortegnelse3"/>
        <w:rPr>
          <w:rFonts w:asciiTheme="minorHAnsi" w:eastAsiaTheme="minorEastAsia" w:hAnsiTheme="minorHAnsi" w:cstheme="minorBidi"/>
          <w:noProof/>
          <w:sz w:val="22"/>
        </w:rPr>
      </w:pPr>
      <w:r>
        <w:rPr>
          <w:noProof/>
        </w:rPr>
        <w:t>5.1.2</w:t>
      </w:r>
      <w:r>
        <w:rPr>
          <w:rFonts w:asciiTheme="minorHAnsi" w:eastAsiaTheme="minorEastAsia" w:hAnsiTheme="minorHAnsi" w:cstheme="minorBidi"/>
          <w:noProof/>
          <w:sz w:val="22"/>
        </w:rPr>
        <w:tab/>
      </w:r>
      <w:r>
        <w:rPr>
          <w:noProof/>
        </w:rPr>
        <w:t>Taksonomi</w:t>
      </w:r>
      <w:r>
        <w:rPr>
          <w:noProof/>
        </w:rPr>
        <w:tab/>
      </w:r>
      <w:r>
        <w:rPr>
          <w:noProof/>
        </w:rPr>
        <w:fldChar w:fldCharType="begin"/>
      </w:r>
      <w:r>
        <w:rPr>
          <w:noProof/>
        </w:rPr>
        <w:instrText xml:space="preserve"> PAGEREF _Toc105591244 \h </w:instrText>
      </w:r>
      <w:r>
        <w:rPr>
          <w:noProof/>
        </w:rPr>
      </w:r>
      <w:r>
        <w:rPr>
          <w:noProof/>
        </w:rPr>
        <w:fldChar w:fldCharType="separate"/>
      </w:r>
      <w:r>
        <w:rPr>
          <w:noProof/>
        </w:rPr>
        <w:t>12</w:t>
      </w:r>
      <w:r>
        <w:rPr>
          <w:noProof/>
        </w:rPr>
        <w:fldChar w:fldCharType="end"/>
      </w:r>
    </w:p>
    <w:p w14:paraId="0DA677C0" w14:textId="731F0C67" w:rsidR="0039028B" w:rsidRDefault="0039028B">
      <w:pPr>
        <w:pStyle w:val="Indholdsfortegnelse3"/>
        <w:rPr>
          <w:rFonts w:asciiTheme="minorHAnsi" w:eastAsiaTheme="minorEastAsia" w:hAnsiTheme="minorHAnsi" w:cstheme="minorBidi"/>
          <w:noProof/>
          <w:sz w:val="22"/>
        </w:rPr>
      </w:pPr>
      <w:r>
        <w:rPr>
          <w:noProof/>
        </w:rPr>
        <w:t>5.1.3</w:t>
      </w:r>
      <w:r>
        <w:rPr>
          <w:rFonts w:asciiTheme="minorHAnsi" w:eastAsiaTheme="minorEastAsia" w:hAnsiTheme="minorHAnsi" w:cstheme="minorBidi"/>
          <w:noProof/>
          <w:sz w:val="22"/>
        </w:rPr>
        <w:tab/>
      </w:r>
      <w:r>
        <w:rPr>
          <w:noProof/>
        </w:rPr>
        <w:t>Læringsmål</w:t>
      </w:r>
      <w:r>
        <w:rPr>
          <w:noProof/>
        </w:rPr>
        <w:tab/>
      </w:r>
      <w:r>
        <w:rPr>
          <w:noProof/>
        </w:rPr>
        <w:fldChar w:fldCharType="begin"/>
      </w:r>
      <w:r>
        <w:rPr>
          <w:noProof/>
        </w:rPr>
        <w:instrText xml:space="preserve"> PAGEREF _Toc105591245 \h </w:instrText>
      </w:r>
      <w:r>
        <w:rPr>
          <w:noProof/>
        </w:rPr>
      </w:r>
      <w:r>
        <w:rPr>
          <w:noProof/>
        </w:rPr>
        <w:fldChar w:fldCharType="separate"/>
      </w:r>
      <w:r>
        <w:rPr>
          <w:noProof/>
        </w:rPr>
        <w:t>12</w:t>
      </w:r>
      <w:r>
        <w:rPr>
          <w:noProof/>
        </w:rPr>
        <w:fldChar w:fldCharType="end"/>
      </w:r>
    </w:p>
    <w:p w14:paraId="464CB5B9" w14:textId="0A6D82A2" w:rsidR="0039028B" w:rsidRDefault="0039028B">
      <w:pPr>
        <w:pStyle w:val="Indholdsfortegnelse3"/>
        <w:rPr>
          <w:rFonts w:asciiTheme="minorHAnsi" w:eastAsiaTheme="minorEastAsia" w:hAnsiTheme="minorHAnsi" w:cstheme="minorBidi"/>
          <w:noProof/>
          <w:sz w:val="22"/>
        </w:rPr>
      </w:pPr>
      <w:r>
        <w:rPr>
          <w:noProof/>
        </w:rPr>
        <w:t>5.1.4</w:t>
      </w:r>
      <w:r>
        <w:rPr>
          <w:rFonts w:asciiTheme="minorHAnsi" w:eastAsiaTheme="minorEastAsia" w:hAnsiTheme="minorHAnsi" w:cstheme="minorBidi"/>
          <w:noProof/>
          <w:sz w:val="22"/>
        </w:rPr>
        <w:tab/>
      </w:r>
      <w:r>
        <w:rPr>
          <w:noProof/>
        </w:rPr>
        <w:t>Kompetencernes modulopbygning</w:t>
      </w:r>
      <w:r>
        <w:rPr>
          <w:noProof/>
        </w:rPr>
        <w:tab/>
      </w:r>
      <w:r>
        <w:rPr>
          <w:noProof/>
        </w:rPr>
        <w:fldChar w:fldCharType="begin"/>
      </w:r>
      <w:r>
        <w:rPr>
          <w:noProof/>
        </w:rPr>
        <w:instrText xml:space="preserve"> PAGEREF _Toc105591246 \h </w:instrText>
      </w:r>
      <w:r>
        <w:rPr>
          <w:noProof/>
        </w:rPr>
      </w:r>
      <w:r>
        <w:rPr>
          <w:noProof/>
        </w:rPr>
        <w:fldChar w:fldCharType="separate"/>
      </w:r>
      <w:r>
        <w:rPr>
          <w:noProof/>
        </w:rPr>
        <w:t>19</w:t>
      </w:r>
      <w:r>
        <w:rPr>
          <w:noProof/>
        </w:rPr>
        <w:fldChar w:fldCharType="end"/>
      </w:r>
    </w:p>
    <w:p w14:paraId="07E46429" w14:textId="32DC9D76" w:rsidR="0039028B" w:rsidRDefault="0039028B">
      <w:pPr>
        <w:pStyle w:val="Indholdsfortegnelse2"/>
        <w:tabs>
          <w:tab w:val="right" w:pos="7927"/>
        </w:tabs>
        <w:rPr>
          <w:rFonts w:asciiTheme="minorHAnsi" w:eastAsiaTheme="minorEastAsia" w:hAnsiTheme="minorHAnsi" w:cstheme="minorBidi"/>
          <w:noProof/>
          <w:sz w:val="22"/>
        </w:rPr>
      </w:pPr>
      <w:r>
        <w:rPr>
          <w:noProof/>
        </w:rPr>
        <w:t>5.2</w:t>
      </w:r>
      <w:r>
        <w:rPr>
          <w:rFonts w:asciiTheme="minorHAnsi" w:eastAsiaTheme="minorEastAsia" w:hAnsiTheme="minorHAnsi" w:cstheme="minorBidi"/>
          <w:noProof/>
          <w:sz w:val="22"/>
        </w:rPr>
        <w:tab/>
      </w:r>
      <w:r>
        <w:rPr>
          <w:noProof/>
        </w:rPr>
        <w:t>Kompetencetjek</w:t>
      </w:r>
      <w:r>
        <w:rPr>
          <w:noProof/>
        </w:rPr>
        <w:tab/>
      </w:r>
      <w:r>
        <w:rPr>
          <w:noProof/>
        </w:rPr>
        <w:fldChar w:fldCharType="begin"/>
      </w:r>
      <w:r>
        <w:rPr>
          <w:noProof/>
        </w:rPr>
        <w:instrText xml:space="preserve"> PAGEREF _Toc105591247 \h </w:instrText>
      </w:r>
      <w:r>
        <w:rPr>
          <w:noProof/>
        </w:rPr>
      </w:r>
      <w:r>
        <w:rPr>
          <w:noProof/>
        </w:rPr>
        <w:fldChar w:fldCharType="separate"/>
      </w:r>
      <w:r>
        <w:rPr>
          <w:noProof/>
        </w:rPr>
        <w:t>21</w:t>
      </w:r>
      <w:r>
        <w:rPr>
          <w:noProof/>
        </w:rPr>
        <w:fldChar w:fldCharType="end"/>
      </w:r>
    </w:p>
    <w:p w14:paraId="5FE32639" w14:textId="32CA22F5" w:rsidR="0039028B" w:rsidRDefault="0039028B">
      <w:pPr>
        <w:pStyle w:val="Indholdsfortegnelse2"/>
        <w:tabs>
          <w:tab w:val="right" w:pos="7927"/>
        </w:tabs>
        <w:rPr>
          <w:rFonts w:asciiTheme="minorHAnsi" w:eastAsiaTheme="minorEastAsia" w:hAnsiTheme="minorHAnsi" w:cstheme="minorBidi"/>
          <w:noProof/>
          <w:sz w:val="22"/>
        </w:rPr>
      </w:pPr>
      <w:r>
        <w:rPr>
          <w:noProof/>
        </w:rPr>
        <w:t>5.3</w:t>
      </w:r>
      <w:r>
        <w:rPr>
          <w:rFonts w:asciiTheme="minorHAnsi" w:eastAsiaTheme="minorEastAsia" w:hAnsiTheme="minorHAnsi" w:cstheme="minorBidi"/>
          <w:noProof/>
          <w:sz w:val="22"/>
        </w:rPr>
        <w:tab/>
      </w:r>
      <w:r>
        <w:rPr>
          <w:noProof/>
        </w:rPr>
        <w:t>Eksamen</w:t>
      </w:r>
      <w:r>
        <w:rPr>
          <w:noProof/>
        </w:rPr>
        <w:tab/>
      </w:r>
      <w:r>
        <w:rPr>
          <w:noProof/>
        </w:rPr>
        <w:fldChar w:fldCharType="begin"/>
      </w:r>
      <w:r>
        <w:rPr>
          <w:noProof/>
        </w:rPr>
        <w:instrText xml:space="preserve"> PAGEREF _Toc105591248 \h </w:instrText>
      </w:r>
      <w:r>
        <w:rPr>
          <w:noProof/>
        </w:rPr>
      </w:r>
      <w:r>
        <w:rPr>
          <w:noProof/>
        </w:rPr>
        <w:fldChar w:fldCharType="separate"/>
      </w:r>
      <w:r>
        <w:rPr>
          <w:noProof/>
        </w:rPr>
        <w:t>21</w:t>
      </w:r>
      <w:r>
        <w:rPr>
          <w:noProof/>
        </w:rPr>
        <w:fldChar w:fldCharType="end"/>
      </w:r>
    </w:p>
    <w:p w14:paraId="283E54CA" w14:textId="643C7B25" w:rsidR="0039028B" w:rsidRDefault="0039028B">
      <w:pPr>
        <w:pStyle w:val="Indholdsfortegnelse3"/>
        <w:rPr>
          <w:rFonts w:asciiTheme="minorHAnsi" w:eastAsiaTheme="minorEastAsia" w:hAnsiTheme="minorHAnsi" w:cstheme="minorBidi"/>
          <w:noProof/>
          <w:sz w:val="22"/>
        </w:rPr>
      </w:pPr>
      <w:r>
        <w:rPr>
          <w:noProof/>
        </w:rPr>
        <w:t>5.3.1</w:t>
      </w:r>
      <w:r>
        <w:rPr>
          <w:rFonts w:asciiTheme="minorHAnsi" w:eastAsiaTheme="minorEastAsia" w:hAnsiTheme="minorHAnsi" w:cstheme="minorBidi"/>
          <w:noProof/>
          <w:sz w:val="22"/>
        </w:rPr>
        <w:tab/>
      </w:r>
      <w:r>
        <w:rPr>
          <w:noProof/>
        </w:rPr>
        <w:t>Indhold og gennemførelse</w:t>
      </w:r>
      <w:r>
        <w:rPr>
          <w:noProof/>
        </w:rPr>
        <w:tab/>
      </w:r>
      <w:r>
        <w:rPr>
          <w:noProof/>
        </w:rPr>
        <w:fldChar w:fldCharType="begin"/>
      </w:r>
      <w:r>
        <w:rPr>
          <w:noProof/>
        </w:rPr>
        <w:instrText xml:space="preserve"> PAGEREF _Toc105591249 \h </w:instrText>
      </w:r>
      <w:r>
        <w:rPr>
          <w:noProof/>
        </w:rPr>
      </w:r>
      <w:r>
        <w:rPr>
          <w:noProof/>
        </w:rPr>
        <w:fldChar w:fldCharType="separate"/>
      </w:r>
      <w:r>
        <w:rPr>
          <w:noProof/>
        </w:rPr>
        <w:t>21</w:t>
      </w:r>
      <w:r>
        <w:rPr>
          <w:noProof/>
        </w:rPr>
        <w:fldChar w:fldCharType="end"/>
      </w:r>
    </w:p>
    <w:p w14:paraId="7A479B6D" w14:textId="155339E1" w:rsidR="0039028B" w:rsidRDefault="0039028B">
      <w:pPr>
        <w:pStyle w:val="Indholdsfortegnelse3"/>
        <w:rPr>
          <w:rFonts w:asciiTheme="minorHAnsi" w:eastAsiaTheme="minorEastAsia" w:hAnsiTheme="minorHAnsi" w:cstheme="minorBidi"/>
          <w:noProof/>
          <w:sz w:val="22"/>
        </w:rPr>
      </w:pPr>
      <w:r>
        <w:rPr>
          <w:noProof/>
        </w:rPr>
        <w:t>5.3.2</w:t>
      </w:r>
      <w:r>
        <w:rPr>
          <w:rFonts w:asciiTheme="minorHAnsi" w:eastAsiaTheme="minorEastAsia" w:hAnsiTheme="minorHAnsi" w:cstheme="minorBidi"/>
          <w:noProof/>
          <w:sz w:val="22"/>
        </w:rPr>
        <w:tab/>
      </w:r>
      <w:r>
        <w:rPr>
          <w:noProof/>
        </w:rPr>
        <w:t>Hvis eksamen ikke bestås/re-eksamination</w:t>
      </w:r>
      <w:r>
        <w:rPr>
          <w:noProof/>
        </w:rPr>
        <w:tab/>
      </w:r>
      <w:r>
        <w:rPr>
          <w:noProof/>
        </w:rPr>
        <w:fldChar w:fldCharType="begin"/>
      </w:r>
      <w:r>
        <w:rPr>
          <w:noProof/>
        </w:rPr>
        <w:instrText xml:space="preserve"> PAGEREF _Toc105591250 \h </w:instrText>
      </w:r>
      <w:r>
        <w:rPr>
          <w:noProof/>
        </w:rPr>
      </w:r>
      <w:r>
        <w:rPr>
          <w:noProof/>
        </w:rPr>
        <w:fldChar w:fldCharType="separate"/>
      </w:r>
      <w:r>
        <w:rPr>
          <w:noProof/>
        </w:rPr>
        <w:t>22</w:t>
      </w:r>
      <w:r>
        <w:rPr>
          <w:noProof/>
        </w:rPr>
        <w:fldChar w:fldCharType="end"/>
      </w:r>
    </w:p>
    <w:p w14:paraId="2822A0D5" w14:textId="6F28FFCC" w:rsidR="0039028B" w:rsidRDefault="0039028B">
      <w:pPr>
        <w:pStyle w:val="Indholdsfortegnelse2"/>
        <w:tabs>
          <w:tab w:val="right" w:pos="7927"/>
        </w:tabs>
        <w:rPr>
          <w:rFonts w:asciiTheme="minorHAnsi" w:eastAsiaTheme="minorEastAsia" w:hAnsiTheme="minorHAnsi" w:cstheme="minorBidi"/>
          <w:noProof/>
          <w:sz w:val="22"/>
        </w:rPr>
      </w:pPr>
      <w:r>
        <w:rPr>
          <w:noProof/>
        </w:rPr>
        <w:t>5.4</w:t>
      </w:r>
      <w:r>
        <w:rPr>
          <w:rFonts w:asciiTheme="minorHAnsi" w:eastAsiaTheme="minorEastAsia" w:hAnsiTheme="minorHAnsi" w:cstheme="minorBidi"/>
          <w:noProof/>
          <w:sz w:val="22"/>
        </w:rPr>
        <w:tab/>
      </w:r>
      <w:r>
        <w:rPr>
          <w:noProof/>
        </w:rPr>
        <w:t>Fravær</w:t>
      </w:r>
      <w:r>
        <w:rPr>
          <w:noProof/>
        </w:rPr>
        <w:tab/>
      </w:r>
      <w:r>
        <w:rPr>
          <w:noProof/>
        </w:rPr>
        <w:fldChar w:fldCharType="begin"/>
      </w:r>
      <w:r>
        <w:rPr>
          <w:noProof/>
        </w:rPr>
        <w:instrText xml:space="preserve"> PAGEREF _Toc105591251 \h </w:instrText>
      </w:r>
      <w:r>
        <w:rPr>
          <w:noProof/>
        </w:rPr>
      </w:r>
      <w:r>
        <w:rPr>
          <w:noProof/>
        </w:rPr>
        <w:fldChar w:fldCharType="separate"/>
      </w:r>
      <w:r>
        <w:rPr>
          <w:noProof/>
        </w:rPr>
        <w:t>22</w:t>
      </w:r>
      <w:r>
        <w:rPr>
          <w:noProof/>
        </w:rPr>
        <w:fldChar w:fldCharType="end"/>
      </w:r>
    </w:p>
    <w:p w14:paraId="5380C526" w14:textId="192D6B2F" w:rsidR="0039028B" w:rsidRDefault="0039028B">
      <w:pPr>
        <w:pStyle w:val="Indholdsfortegnelse2"/>
        <w:tabs>
          <w:tab w:val="right" w:pos="7927"/>
        </w:tabs>
        <w:rPr>
          <w:rFonts w:asciiTheme="minorHAnsi" w:eastAsiaTheme="minorEastAsia" w:hAnsiTheme="minorHAnsi" w:cstheme="minorBidi"/>
          <w:noProof/>
          <w:sz w:val="22"/>
        </w:rPr>
      </w:pPr>
      <w:r>
        <w:rPr>
          <w:noProof/>
        </w:rPr>
        <w:t>5.5</w:t>
      </w:r>
      <w:r>
        <w:rPr>
          <w:rFonts w:asciiTheme="minorHAnsi" w:eastAsiaTheme="minorEastAsia" w:hAnsiTheme="minorHAnsi" w:cstheme="minorBidi"/>
          <w:noProof/>
          <w:sz w:val="22"/>
        </w:rPr>
        <w:tab/>
      </w:r>
      <w:r>
        <w:rPr>
          <w:noProof/>
        </w:rPr>
        <w:t>Uddannelseslogbog</w:t>
      </w:r>
      <w:r>
        <w:rPr>
          <w:noProof/>
        </w:rPr>
        <w:tab/>
      </w:r>
      <w:r>
        <w:rPr>
          <w:noProof/>
        </w:rPr>
        <w:fldChar w:fldCharType="begin"/>
      </w:r>
      <w:r>
        <w:rPr>
          <w:noProof/>
        </w:rPr>
        <w:instrText xml:space="preserve"> PAGEREF _Toc105591252 \h </w:instrText>
      </w:r>
      <w:r>
        <w:rPr>
          <w:noProof/>
        </w:rPr>
      </w:r>
      <w:r>
        <w:rPr>
          <w:noProof/>
        </w:rPr>
        <w:fldChar w:fldCharType="separate"/>
      </w:r>
      <w:r>
        <w:rPr>
          <w:noProof/>
        </w:rPr>
        <w:t>22</w:t>
      </w:r>
      <w:r>
        <w:rPr>
          <w:noProof/>
        </w:rPr>
        <w:fldChar w:fldCharType="end"/>
      </w:r>
    </w:p>
    <w:p w14:paraId="0E181E5F" w14:textId="28C0A1AF" w:rsidR="0039028B" w:rsidRDefault="0039028B">
      <w:pPr>
        <w:pStyle w:val="Indholdsfortegnelse1"/>
        <w:tabs>
          <w:tab w:val="right" w:pos="7927"/>
        </w:tabs>
        <w:rPr>
          <w:rFonts w:asciiTheme="minorHAnsi" w:eastAsiaTheme="minorEastAsia" w:hAnsiTheme="minorHAnsi" w:cstheme="minorBidi"/>
          <w:b w:val="0"/>
          <w:noProof/>
          <w:sz w:val="22"/>
        </w:rPr>
      </w:pPr>
      <w:r>
        <w:rPr>
          <w:noProof/>
        </w:rPr>
        <w:t>6</w:t>
      </w:r>
      <w:r>
        <w:rPr>
          <w:rFonts w:asciiTheme="minorHAnsi" w:eastAsiaTheme="minorEastAsia" w:hAnsiTheme="minorHAnsi" w:cstheme="minorBidi"/>
          <w:b w:val="0"/>
          <w:noProof/>
          <w:sz w:val="22"/>
        </w:rPr>
        <w:tab/>
      </w:r>
      <w:r>
        <w:rPr>
          <w:noProof/>
        </w:rPr>
        <w:t>Vedligeholdelse af kompetencer</w:t>
      </w:r>
      <w:r>
        <w:rPr>
          <w:noProof/>
        </w:rPr>
        <w:tab/>
      </w:r>
      <w:r>
        <w:rPr>
          <w:noProof/>
        </w:rPr>
        <w:fldChar w:fldCharType="begin"/>
      </w:r>
      <w:r>
        <w:rPr>
          <w:noProof/>
        </w:rPr>
        <w:instrText xml:space="preserve"> PAGEREF _Toc105591253 \h </w:instrText>
      </w:r>
      <w:r>
        <w:rPr>
          <w:noProof/>
        </w:rPr>
      </w:r>
      <w:r>
        <w:rPr>
          <w:noProof/>
        </w:rPr>
        <w:fldChar w:fldCharType="separate"/>
      </w:r>
      <w:r>
        <w:rPr>
          <w:noProof/>
        </w:rPr>
        <w:t>23</w:t>
      </w:r>
      <w:r>
        <w:rPr>
          <w:noProof/>
        </w:rPr>
        <w:fldChar w:fldCharType="end"/>
      </w:r>
    </w:p>
    <w:p w14:paraId="4E51D4A3" w14:textId="2EEE65D0" w:rsidR="0039028B" w:rsidRDefault="0039028B">
      <w:pPr>
        <w:pStyle w:val="Indholdsfortegnelse1"/>
        <w:tabs>
          <w:tab w:val="right" w:pos="7927"/>
        </w:tabs>
        <w:rPr>
          <w:rFonts w:asciiTheme="minorHAnsi" w:eastAsiaTheme="minorEastAsia" w:hAnsiTheme="minorHAnsi" w:cstheme="minorBidi"/>
          <w:b w:val="0"/>
          <w:noProof/>
          <w:sz w:val="22"/>
        </w:rPr>
      </w:pPr>
      <w:r>
        <w:rPr>
          <w:noProof/>
        </w:rPr>
        <w:t>7</w:t>
      </w:r>
      <w:r>
        <w:rPr>
          <w:rFonts w:asciiTheme="minorHAnsi" w:eastAsiaTheme="minorEastAsia" w:hAnsiTheme="minorHAnsi" w:cstheme="minorBidi"/>
          <w:b w:val="0"/>
          <w:noProof/>
          <w:sz w:val="22"/>
        </w:rPr>
        <w:tab/>
      </w:r>
      <w:r>
        <w:rPr>
          <w:noProof/>
        </w:rPr>
        <w:t>Referencer</w:t>
      </w:r>
      <w:r>
        <w:rPr>
          <w:noProof/>
        </w:rPr>
        <w:tab/>
      </w:r>
      <w:r>
        <w:rPr>
          <w:noProof/>
        </w:rPr>
        <w:fldChar w:fldCharType="begin"/>
      </w:r>
      <w:r>
        <w:rPr>
          <w:noProof/>
        </w:rPr>
        <w:instrText xml:space="preserve"> PAGEREF _Toc105591254 \h </w:instrText>
      </w:r>
      <w:r>
        <w:rPr>
          <w:noProof/>
        </w:rPr>
      </w:r>
      <w:r>
        <w:rPr>
          <w:noProof/>
        </w:rPr>
        <w:fldChar w:fldCharType="separate"/>
      </w:r>
      <w:r>
        <w:rPr>
          <w:noProof/>
        </w:rPr>
        <w:t>24</w:t>
      </w:r>
      <w:r>
        <w:rPr>
          <w:noProof/>
        </w:rPr>
        <w:fldChar w:fldCharType="end"/>
      </w:r>
    </w:p>
    <w:p w14:paraId="19465725" w14:textId="34575EE9" w:rsidR="005D34E5" w:rsidRPr="00400788" w:rsidRDefault="00C248C9">
      <w:pPr>
        <w:rPr>
          <w:lang w:val="en-GB"/>
        </w:rPr>
      </w:pPr>
      <w:r w:rsidRPr="00400788">
        <w:rPr>
          <w:lang w:val="en-GB"/>
        </w:rPr>
        <w:fldChar w:fldCharType="end"/>
      </w:r>
    </w:p>
    <w:p w14:paraId="19465726" w14:textId="77777777" w:rsidR="003F4211" w:rsidRPr="00400788" w:rsidRDefault="003F4211">
      <w:pPr>
        <w:rPr>
          <w:lang w:val="en-GB"/>
        </w:rPr>
      </w:pPr>
    </w:p>
    <w:p w14:paraId="19465727" w14:textId="77777777" w:rsidR="006D5ADD" w:rsidRPr="00400788" w:rsidRDefault="006D5ADD">
      <w:pPr>
        <w:rPr>
          <w:lang w:val="en-GB"/>
        </w:rPr>
        <w:sectPr w:rsidR="006D5ADD" w:rsidRPr="00400788" w:rsidSect="00BD3658">
          <w:pgSz w:w="11906" w:h="16838"/>
          <w:pgMar w:top="1134" w:right="1134" w:bottom="1418" w:left="2835" w:header="709" w:footer="709" w:gutter="0"/>
          <w:cols w:space="708"/>
          <w:docGrid w:linePitch="360"/>
        </w:sectPr>
      </w:pPr>
    </w:p>
    <w:p w14:paraId="19465728" w14:textId="77777777" w:rsidR="00E51208" w:rsidRPr="00717827" w:rsidRDefault="00717827" w:rsidP="003C1A49">
      <w:pPr>
        <w:pStyle w:val="ReportHeading1"/>
      </w:pPr>
      <w:bookmarkStart w:id="2" w:name="_Toc105591234"/>
      <w:r w:rsidRPr="00717827">
        <w:lastRenderedPageBreak/>
        <w:t>Læsevejledning</w:t>
      </w:r>
      <w:bookmarkEnd w:id="2"/>
    </w:p>
    <w:p w14:paraId="19465729" w14:textId="77777777" w:rsidR="00717827" w:rsidRPr="00717827" w:rsidRDefault="00717827" w:rsidP="009E2581">
      <w:pPr>
        <w:rPr>
          <w:rFonts w:ascii="Georgia" w:hAnsi="Georgia"/>
          <w:sz w:val="22"/>
        </w:rPr>
      </w:pPr>
      <w:r w:rsidRPr="00CC359E">
        <w:rPr>
          <w:rFonts w:ascii="Georgia" w:hAnsi="Georgia"/>
          <w:sz w:val="22"/>
        </w:rPr>
        <w:t xml:space="preserve">I dette </w:t>
      </w:r>
      <w:r>
        <w:rPr>
          <w:rFonts w:ascii="Georgia" w:hAnsi="Georgia"/>
          <w:sz w:val="22"/>
        </w:rPr>
        <w:t>dok</w:t>
      </w:r>
      <w:r w:rsidRPr="00CC359E">
        <w:rPr>
          <w:rFonts w:ascii="Georgia" w:hAnsi="Georgia"/>
          <w:sz w:val="22"/>
        </w:rPr>
        <w:t>ument angives reference</w:t>
      </w:r>
      <w:r>
        <w:rPr>
          <w:rFonts w:ascii="Georgia" w:hAnsi="Georgia"/>
          <w:sz w:val="22"/>
        </w:rPr>
        <w:t>r</w:t>
      </w:r>
      <w:r w:rsidRPr="00CC359E">
        <w:rPr>
          <w:rFonts w:ascii="Georgia" w:hAnsi="Georgia"/>
          <w:sz w:val="22"/>
        </w:rPr>
        <w:t xml:space="preserve"> med [x]</w:t>
      </w:r>
      <w:r>
        <w:rPr>
          <w:rFonts w:ascii="Georgia" w:hAnsi="Georgia"/>
          <w:sz w:val="22"/>
        </w:rPr>
        <w:t>, hvor x udgør referencenummeret. Dokumentets sidste afsnit indeholder en referenceliste.</w:t>
      </w:r>
    </w:p>
    <w:p w14:paraId="1946572A" w14:textId="77777777" w:rsidR="00717827" w:rsidRPr="00717827" w:rsidRDefault="00717827" w:rsidP="009E2581">
      <w:pPr>
        <w:rPr>
          <w:rFonts w:ascii="Georgia" w:hAnsi="Georgia"/>
          <w:sz w:val="22"/>
        </w:rPr>
      </w:pPr>
    </w:p>
    <w:p w14:paraId="1946572B" w14:textId="6FC2A658" w:rsidR="00717827" w:rsidRDefault="00717827" w:rsidP="00717827">
      <w:pPr>
        <w:rPr>
          <w:rFonts w:ascii="Georgia" w:hAnsi="Georgia"/>
          <w:sz w:val="22"/>
        </w:rPr>
      </w:pPr>
      <w:r>
        <w:rPr>
          <w:rFonts w:ascii="Georgia" w:hAnsi="Georgia"/>
          <w:sz w:val="22"/>
        </w:rPr>
        <w:t xml:space="preserve">Specifikationen for </w:t>
      </w:r>
      <w:proofErr w:type="gramStart"/>
      <w:r>
        <w:rPr>
          <w:rFonts w:ascii="Georgia" w:hAnsi="Georgia"/>
          <w:sz w:val="22"/>
        </w:rPr>
        <w:t xml:space="preserve">SP </w:t>
      </w:r>
      <w:r w:rsidR="00AB5342">
        <w:rPr>
          <w:rFonts w:ascii="Georgia" w:hAnsi="Georgia"/>
          <w:sz w:val="22"/>
        </w:rPr>
        <w:t>suppleringsuddannelsen</w:t>
      </w:r>
      <w:proofErr w:type="gramEnd"/>
      <w:r w:rsidR="00AB5342">
        <w:rPr>
          <w:rFonts w:ascii="Georgia" w:hAnsi="Georgia"/>
          <w:sz w:val="22"/>
        </w:rPr>
        <w:t xml:space="preserve"> for </w:t>
      </w:r>
      <w:r w:rsidR="006650F6">
        <w:rPr>
          <w:rFonts w:ascii="Georgia" w:hAnsi="Georgia"/>
          <w:sz w:val="22"/>
        </w:rPr>
        <w:t>sporspærringsleder</w:t>
      </w:r>
      <w:r w:rsidR="002761CE">
        <w:rPr>
          <w:rFonts w:ascii="Georgia" w:hAnsi="Georgia"/>
          <w:sz w:val="22"/>
        </w:rPr>
        <w:t xml:space="preserve"> og sporspærringsleder med rangering</w:t>
      </w:r>
      <w:r w:rsidR="00642448">
        <w:rPr>
          <w:rFonts w:ascii="Georgia" w:hAnsi="Georgia"/>
          <w:sz w:val="22"/>
        </w:rPr>
        <w:t xml:space="preserve">, </w:t>
      </w:r>
      <w:r>
        <w:rPr>
          <w:rFonts w:ascii="Georgia" w:hAnsi="Georgia"/>
          <w:sz w:val="22"/>
        </w:rPr>
        <w:t xml:space="preserve">Øst er baseret på uddannelsesbehovsanalysen [1] </w:t>
      </w:r>
      <w:r w:rsidR="006B4A88">
        <w:rPr>
          <w:rFonts w:ascii="Georgia" w:hAnsi="Georgia"/>
          <w:sz w:val="22"/>
        </w:rPr>
        <w:t>suppleret med uddannelsesbehovsanalyse for sporspærringsleder med rangering [1</w:t>
      </w:r>
      <w:r w:rsidR="00E8301D">
        <w:rPr>
          <w:rFonts w:ascii="Georgia" w:hAnsi="Georgia"/>
          <w:sz w:val="22"/>
        </w:rPr>
        <w:t>4</w:t>
      </w:r>
      <w:r w:rsidR="006B4A88">
        <w:rPr>
          <w:rFonts w:ascii="Georgia" w:hAnsi="Georgia"/>
          <w:sz w:val="22"/>
        </w:rPr>
        <w:t xml:space="preserve">] </w:t>
      </w:r>
      <w:r>
        <w:rPr>
          <w:rFonts w:ascii="Georgia" w:hAnsi="Georgia"/>
          <w:sz w:val="22"/>
        </w:rPr>
        <w:t xml:space="preserve">og </w:t>
      </w:r>
      <w:r w:rsidR="009A0792" w:rsidRPr="009A0792">
        <w:rPr>
          <w:rFonts w:ascii="Georgia" w:hAnsi="Georgia"/>
          <w:sz w:val="22"/>
        </w:rPr>
        <w:t>Operationelle Regler for fjernbanen</w:t>
      </w:r>
      <w:r>
        <w:rPr>
          <w:rFonts w:ascii="Georgia" w:hAnsi="Georgia"/>
          <w:sz w:val="22"/>
        </w:rPr>
        <w:t xml:space="preserve"> (OR</w:t>
      </w:r>
      <w:r w:rsidR="009A0792">
        <w:rPr>
          <w:rFonts w:ascii="Georgia" w:hAnsi="Georgia"/>
          <w:sz w:val="22"/>
        </w:rPr>
        <w:t>F</w:t>
      </w:r>
      <w:r>
        <w:rPr>
          <w:rFonts w:ascii="Georgia" w:hAnsi="Georgia"/>
          <w:sz w:val="22"/>
        </w:rPr>
        <w:t>) [2].</w:t>
      </w:r>
    </w:p>
    <w:p w14:paraId="1946572C" w14:textId="77777777" w:rsidR="00717827" w:rsidRPr="00717827" w:rsidRDefault="00717827" w:rsidP="009E2581">
      <w:pPr>
        <w:rPr>
          <w:rFonts w:ascii="Georgia" w:hAnsi="Georgia"/>
          <w:sz w:val="22"/>
        </w:rPr>
      </w:pPr>
    </w:p>
    <w:p w14:paraId="66BFFD5F" w14:textId="527DEB75" w:rsidR="00187DB4" w:rsidRDefault="00717827" w:rsidP="001421A5">
      <w:pPr>
        <w:rPr>
          <w:rFonts w:ascii="Georgia" w:hAnsi="Georgia"/>
          <w:sz w:val="22"/>
        </w:rPr>
      </w:pPr>
      <w:r>
        <w:rPr>
          <w:rFonts w:ascii="Georgia" w:hAnsi="Georgia"/>
          <w:sz w:val="22"/>
        </w:rPr>
        <w:t>Dette dokument bør ikke betragtes som et selvstændigt dokument. Det er vigtigt, at læseren er bekendt med den overordnede struktur for uddannelsesspecifikationer, hvilket inkluderer en række understøttende dokumenter, der forklarer de grundlæggende elementer i uddannelsesmetoden, kursusstruktur, varigheder, terminologi, forkortelser osv. [3].</w:t>
      </w:r>
    </w:p>
    <w:p w14:paraId="43BEBBF3" w14:textId="0FFEC237" w:rsidR="00E8301D" w:rsidRDefault="00E8301D" w:rsidP="001421A5">
      <w:pPr>
        <w:rPr>
          <w:rFonts w:ascii="Georgia" w:hAnsi="Georgia"/>
          <w:sz w:val="22"/>
        </w:rPr>
      </w:pPr>
    </w:p>
    <w:p w14:paraId="3B6D5EB8" w14:textId="3F4B1C39" w:rsidR="00E8301D" w:rsidRDefault="00E8301D" w:rsidP="001421A5">
      <w:pPr>
        <w:rPr>
          <w:rFonts w:ascii="Georgia" w:hAnsi="Georgia"/>
          <w:sz w:val="22"/>
        </w:rPr>
      </w:pPr>
      <w:r w:rsidRPr="00C52592">
        <w:rPr>
          <w:rFonts w:ascii="Georgia" w:hAnsi="Georgia"/>
          <w:sz w:val="22"/>
        </w:rPr>
        <w:t>Denne specifikation dækker to forskellige uddannelser/kompetencer: én for ”sporspærringsleder” (uden mulighed for at udføre rangering) og én for ”sporspærringsleder med rangering</w:t>
      </w:r>
      <w:r>
        <w:rPr>
          <w:rFonts w:ascii="Georgia" w:hAnsi="Georgia"/>
          <w:sz w:val="22"/>
        </w:rPr>
        <w:t>”. Som supplement til sporspærringslederen, indeholder uddannelsen til sporspærringsleder med rangering også rollerne som rangerleder og rangerområdeleder.</w:t>
      </w:r>
    </w:p>
    <w:p w14:paraId="2D45F149" w14:textId="5F7D2FA9" w:rsidR="00DF63EF" w:rsidRDefault="00DF63EF" w:rsidP="001421A5">
      <w:pPr>
        <w:rPr>
          <w:rFonts w:ascii="Georgia" w:hAnsi="Georgia"/>
          <w:sz w:val="22"/>
        </w:rPr>
      </w:pPr>
    </w:p>
    <w:p w14:paraId="1946572E" w14:textId="77777777" w:rsidR="003B2801" w:rsidRPr="00240BF1" w:rsidRDefault="00240BF1" w:rsidP="003B2801">
      <w:pPr>
        <w:pStyle w:val="Overskrift1"/>
      </w:pPr>
      <w:bookmarkStart w:id="3" w:name="_Toc105591235"/>
      <w:r w:rsidRPr="00240BF1">
        <w:lastRenderedPageBreak/>
        <w:t>Målgruppe</w:t>
      </w:r>
      <w:bookmarkEnd w:id="3"/>
    </w:p>
    <w:p w14:paraId="46620D4D" w14:textId="1974757B" w:rsidR="00E8301D" w:rsidRDefault="00E8301D" w:rsidP="00E8301D">
      <w:pPr>
        <w:rPr>
          <w:rFonts w:ascii="Georgia" w:hAnsi="Georgia"/>
          <w:sz w:val="22"/>
        </w:rPr>
      </w:pPr>
      <w:r w:rsidRPr="00822F3E">
        <w:rPr>
          <w:rFonts w:ascii="Georgia" w:hAnsi="Georgia"/>
          <w:sz w:val="22"/>
        </w:rPr>
        <w:t xml:space="preserve">Uddannelsen henvender sig til </w:t>
      </w:r>
      <w:r>
        <w:rPr>
          <w:rFonts w:ascii="Georgia" w:hAnsi="Georgia"/>
          <w:sz w:val="22"/>
        </w:rPr>
        <w:t>personale, der skal varetage opgaver som sporspærringsledere, rangerområdeledere og/eller rangerledere på ERTMS-udrustede strækninger i Østdanmark.</w:t>
      </w:r>
    </w:p>
    <w:p w14:paraId="61528283" w14:textId="77777777" w:rsidR="00E8301D" w:rsidRDefault="00E8301D" w:rsidP="003B2801">
      <w:pPr>
        <w:rPr>
          <w:rFonts w:ascii="Georgia" w:hAnsi="Georgia"/>
          <w:b/>
          <w:sz w:val="22"/>
        </w:rPr>
      </w:pPr>
    </w:p>
    <w:p w14:paraId="1946572F" w14:textId="2D1FC3CF" w:rsidR="003B2801" w:rsidRPr="00240BF1" w:rsidRDefault="004A6731" w:rsidP="003B2801">
      <w:pPr>
        <w:rPr>
          <w:rFonts w:ascii="Georgia" w:hAnsi="Georgia"/>
          <w:b/>
          <w:sz w:val="22"/>
        </w:rPr>
      </w:pPr>
      <w:r>
        <w:rPr>
          <w:rFonts w:ascii="Georgia" w:hAnsi="Georgia"/>
          <w:b/>
          <w:sz w:val="22"/>
        </w:rPr>
        <w:t>ORF</w:t>
      </w:r>
      <w:r w:rsidR="003B2801" w:rsidRPr="00240BF1">
        <w:rPr>
          <w:rFonts w:ascii="Georgia" w:hAnsi="Georgia"/>
          <w:b/>
          <w:sz w:val="22"/>
        </w:rPr>
        <w:t xml:space="preserve"> [2] </w:t>
      </w:r>
      <w:r w:rsidR="00240BF1" w:rsidRPr="00240BF1">
        <w:rPr>
          <w:rFonts w:ascii="Georgia" w:hAnsi="Georgia"/>
          <w:b/>
          <w:sz w:val="22"/>
        </w:rPr>
        <w:t>beskriver rollen som sporspærringsleder på følgende måde</w:t>
      </w:r>
      <w:r w:rsidR="003B2801" w:rsidRPr="00240BF1">
        <w:rPr>
          <w:rFonts w:ascii="Georgia" w:hAnsi="Georgia"/>
          <w:b/>
          <w:sz w:val="22"/>
        </w:rPr>
        <w:t>:</w:t>
      </w:r>
    </w:p>
    <w:p w14:paraId="19465730" w14:textId="77777777" w:rsidR="003B2801" w:rsidRPr="00240BF1" w:rsidRDefault="003B2801" w:rsidP="003B2801">
      <w:pPr>
        <w:rPr>
          <w:rFonts w:ascii="Georgia" w:hAnsi="Georgia"/>
          <w:sz w:val="22"/>
        </w:rPr>
      </w:pPr>
    </w:p>
    <w:p w14:paraId="163C6C98" w14:textId="77777777" w:rsidR="00E8301D" w:rsidRDefault="00D36E59" w:rsidP="00240BF1">
      <w:pPr>
        <w:rPr>
          <w:rFonts w:ascii="Georgia" w:hAnsi="Georgia"/>
          <w:sz w:val="22"/>
        </w:rPr>
      </w:pPr>
      <w:r>
        <w:rPr>
          <w:rFonts w:ascii="Georgia" w:hAnsi="Georgia"/>
          <w:sz w:val="22"/>
        </w:rPr>
        <w:t>”</w:t>
      </w:r>
      <w:r w:rsidR="00240BF1" w:rsidRPr="00240BF1">
        <w:rPr>
          <w:rFonts w:ascii="Georgia" w:hAnsi="Georgia"/>
          <w:sz w:val="22"/>
        </w:rPr>
        <w:t>Sporspærringslederen er ansvarlig for jernbanesikkerheden som inkluderer alle kørsler, der finder sted indenfor en sporspærring, der er aftalt med en trafikleder og alt sikkerhedsmæssig kommunikation omkring denne. Det er forventet, men ikke begrænset til, at kommunikationen mellem sporspærringslederen og trafiklederen finder sted ved brug af håndholdt terminal.</w:t>
      </w:r>
    </w:p>
    <w:p w14:paraId="25078F36" w14:textId="77777777" w:rsidR="00E8301D" w:rsidRDefault="00E8301D" w:rsidP="00240BF1">
      <w:pPr>
        <w:rPr>
          <w:rFonts w:ascii="Georgia" w:hAnsi="Georgia"/>
          <w:sz w:val="22"/>
        </w:rPr>
      </w:pPr>
    </w:p>
    <w:p w14:paraId="19465731" w14:textId="0BF13A2C" w:rsidR="00240BF1" w:rsidRPr="00240BF1" w:rsidRDefault="00E8301D" w:rsidP="00240BF1">
      <w:pPr>
        <w:rPr>
          <w:rFonts w:ascii="Georgia" w:hAnsi="Georgia"/>
          <w:sz w:val="22"/>
        </w:rPr>
      </w:pPr>
      <w:r w:rsidRPr="00D636EC">
        <w:rPr>
          <w:rFonts w:ascii="Georgia" w:hAnsi="Georgia"/>
          <w:sz w:val="22"/>
        </w:rPr>
        <w:t>Sporspærringslederen varetager rangerområdeledelsen for en sporspærring.</w:t>
      </w:r>
      <w:r w:rsidR="00D36E59">
        <w:rPr>
          <w:rFonts w:ascii="Georgia" w:hAnsi="Georgia"/>
          <w:sz w:val="22"/>
        </w:rPr>
        <w:t>”</w:t>
      </w:r>
    </w:p>
    <w:p w14:paraId="19465732" w14:textId="1BC0A2ED" w:rsidR="001D6826" w:rsidRDefault="001D6826" w:rsidP="003B2801">
      <w:pPr>
        <w:rPr>
          <w:rFonts w:ascii="Georgia" w:hAnsi="Georgia"/>
          <w:sz w:val="22"/>
        </w:rPr>
      </w:pPr>
    </w:p>
    <w:p w14:paraId="5460A957" w14:textId="36A79B4A" w:rsidR="00E8301D" w:rsidRPr="00697804" w:rsidRDefault="004A6731" w:rsidP="00E8301D">
      <w:pPr>
        <w:rPr>
          <w:rFonts w:ascii="Georgia" w:hAnsi="Georgia"/>
          <w:b/>
          <w:sz w:val="22"/>
        </w:rPr>
      </w:pPr>
      <w:r>
        <w:rPr>
          <w:rFonts w:ascii="Georgia" w:hAnsi="Georgia"/>
          <w:b/>
          <w:sz w:val="22"/>
        </w:rPr>
        <w:t>ORF</w:t>
      </w:r>
      <w:r w:rsidR="00E8301D" w:rsidRPr="00697804">
        <w:rPr>
          <w:rFonts w:ascii="Georgia" w:hAnsi="Georgia"/>
          <w:b/>
          <w:sz w:val="22"/>
        </w:rPr>
        <w:t xml:space="preserve"> [2] beskriver rollen som rangerområdeleder på følgende måde:</w:t>
      </w:r>
    </w:p>
    <w:p w14:paraId="1B4D3EB5" w14:textId="77777777" w:rsidR="00E8301D" w:rsidRPr="00697804" w:rsidRDefault="00E8301D" w:rsidP="00E8301D">
      <w:pPr>
        <w:rPr>
          <w:rFonts w:ascii="Georgia" w:hAnsi="Georgia"/>
          <w:sz w:val="22"/>
        </w:rPr>
      </w:pPr>
    </w:p>
    <w:p w14:paraId="7D6B5FE5" w14:textId="77777777" w:rsidR="00E8301D" w:rsidRPr="00697804" w:rsidRDefault="00E8301D" w:rsidP="00E8301D">
      <w:pPr>
        <w:rPr>
          <w:rFonts w:ascii="Georgia" w:hAnsi="Georgia"/>
          <w:sz w:val="22"/>
        </w:rPr>
      </w:pPr>
      <w:r>
        <w:rPr>
          <w:rFonts w:ascii="Georgia" w:hAnsi="Georgia"/>
          <w:sz w:val="22"/>
        </w:rPr>
        <w:t>”</w:t>
      </w:r>
      <w:r w:rsidRPr="00697804">
        <w:rPr>
          <w:rFonts w:ascii="Georgia" w:hAnsi="Georgia"/>
          <w:sz w:val="22"/>
        </w:rPr>
        <w:t xml:space="preserve">Rangerområdelederen er ansvarlig for sikker koordinering af kørsler med rullende materiel i et rangerområde. </w:t>
      </w:r>
    </w:p>
    <w:p w14:paraId="1B4AD299" w14:textId="77777777" w:rsidR="00E8301D" w:rsidRPr="00697804" w:rsidRDefault="00E8301D" w:rsidP="00E8301D">
      <w:pPr>
        <w:rPr>
          <w:rFonts w:ascii="Georgia" w:hAnsi="Georgia"/>
          <w:sz w:val="22"/>
        </w:rPr>
      </w:pPr>
    </w:p>
    <w:p w14:paraId="207DFB8B" w14:textId="77777777" w:rsidR="00E8301D" w:rsidRPr="00697804" w:rsidRDefault="00E8301D" w:rsidP="00E8301D">
      <w:pPr>
        <w:rPr>
          <w:rFonts w:ascii="Georgia" w:hAnsi="Georgia"/>
          <w:sz w:val="22"/>
        </w:rPr>
      </w:pPr>
      <w:r w:rsidRPr="00697804">
        <w:rPr>
          <w:rFonts w:ascii="Georgia" w:hAnsi="Georgia"/>
          <w:sz w:val="22"/>
        </w:rPr>
        <w:t>Rangerområdelederen koordinerer alle kørsler ind i eller ud af rangerområdet med trafiklederen.</w:t>
      </w:r>
    </w:p>
    <w:p w14:paraId="1C27D3AC" w14:textId="77777777" w:rsidR="00E8301D" w:rsidRPr="00697804" w:rsidRDefault="00E8301D" w:rsidP="00E8301D">
      <w:pPr>
        <w:rPr>
          <w:rFonts w:ascii="Georgia" w:hAnsi="Georgia"/>
          <w:sz w:val="22"/>
        </w:rPr>
      </w:pPr>
    </w:p>
    <w:p w14:paraId="3EF02E99" w14:textId="77777777" w:rsidR="00E8301D" w:rsidRDefault="00E8301D" w:rsidP="00E8301D">
      <w:pPr>
        <w:rPr>
          <w:rFonts w:ascii="Georgia" w:hAnsi="Georgia"/>
          <w:sz w:val="22"/>
        </w:rPr>
      </w:pPr>
      <w:r w:rsidRPr="00697804">
        <w:rPr>
          <w:rFonts w:ascii="Georgia" w:hAnsi="Georgia"/>
          <w:sz w:val="22"/>
        </w:rPr>
        <w:t>Rangerområdelederens ansvar kan varetages af en rangerleder.</w:t>
      </w:r>
      <w:r>
        <w:rPr>
          <w:rFonts w:ascii="Georgia" w:hAnsi="Georgia"/>
          <w:sz w:val="22"/>
        </w:rPr>
        <w:t>”</w:t>
      </w:r>
    </w:p>
    <w:p w14:paraId="1F387781" w14:textId="77777777" w:rsidR="00E8301D" w:rsidRDefault="00E8301D" w:rsidP="00E8301D">
      <w:pPr>
        <w:rPr>
          <w:rFonts w:ascii="Georgia" w:hAnsi="Georgia"/>
          <w:sz w:val="22"/>
        </w:rPr>
      </w:pPr>
    </w:p>
    <w:p w14:paraId="544D541F" w14:textId="77777777" w:rsidR="00E8301D" w:rsidRDefault="00E8301D" w:rsidP="00E8301D">
      <w:pPr>
        <w:rPr>
          <w:rFonts w:ascii="Georgia" w:hAnsi="Georgia"/>
          <w:sz w:val="22"/>
        </w:rPr>
      </w:pPr>
    </w:p>
    <w:p w14:paraId="35A1154F" w14:textId="56FD3D79" w:rsidR="00E8301D" w:rsidRPr="00697804" w:rsidRDefault="004A6731" w:rsidP="00E8301D">
      <w:pPr>
        <w:rPr>
          <w:rFonts w:ascii="Georgia" w:hAnsi="Georgia"/>
          <w:b/>
          <w:sz w:val="22"/>
        </w:rPr>
      </w:pPr>
      <w:r>
        <w:rPr>
          <w:rFonts w:ascii="Georgia" w:hAnsi="Georgia"/>
          <w:b/>
          <w:sz w:val="22"/>
        </w:rPr>
        <w:t>ORF</w:t>
      </w:r>
      <w:r w:rsidR="00E8301D" w:rsidRPr="00697804">
        <w:rPr>
          <w:rFonts w:ascii="Georgia" w:hAnsi="Georgia"/>
          <w:b/>
          <w:sz w:val="22"/>
        </w:rPr>
        <w:t xml:space="preserve"> [2] beskriver rollen som rangerleder på følgende måde:</w:t>
      </w:r>
    </w:p>
    <w:p w14:paraId="7FBB4EB0" w14:textId="77777777" w:rsidR="00E8301D" w:rsidRDefault="00E8301D" w:rsidP="00E8301D">
      <w:pPr>
        <w:rPr>
          <w:rFonts w:ascii="Georgia" w:hAnsi="Georgia"/>
          <w:sz w:val="22"/>
        </w:rPr>
      </w:pPr>
    </w:p>
    <w:p w14:paraId="4FC6B1B8" w14:textId="77777777" w:rsidR="00E8301D" w:rsidRPr="003E043F" w:rsidRDefault="00E8301D" w:rsidP="00E8301D">
      <w:pPr>
        <w:rPr>
          <w:rFonts w:ascii="Georgia" w:hAnsi="Georgia"/>
          <w:sz w:val="22"/>
        </w:rPr>
      </w:pPr>
      <w:r>
        <w:rPr>
          <w:rFonts w:ascii="Georgia" w:hAnsi="Georgia"/>
          <w:sz w:val="22"/>
        </w:rPr>
        <w:t>”</w:t>
      </w:r>
      <w:r w:rsidRPr="003E043F">
        <w:rPr>
          <w:rFonts w:ascii="Georgia" w:hAnsi="Georgia"/>
          <w:sz w:val="22"/>
        </w:rPr>
        <w:t>Rangerlederen er ansvarlig for sikker kørsel med rullende materiel indenfor et</w:t>
      </w:r>
    </w:p>
    <w:p w14:paraId="149CBC62" w14:textId="77777777" w:rsidR="00E8301D" w:rsidRPr="003E043F" w:rsidRDefault="00E8301D" w:rsidP="00E8301D">
      <w:pPr>
        <w:rPr>
          <w:rFonts w:ascii="Georgia" w:hAnsi="Georgia"/>
          <w:sz w:val="22"/>
        </w:rPr>
      </w:pPr>
      <w:r w:rsidRPr="003E043F">
        <w:rPr>
          <w:rFonts w:ascii="Georgia" w:hAnsi="Georgia"/>
          <w:sz w:val="22"/>
        </w:rPr>
        <w:t>rangerområde eller på en rangerrute. En rangerleder kan kun være ansvarlig for</w:t>
      </w:r>
    </w:p>
    <w:p w14:paraId="5BF3BB97" w14:textId="77777777" w:rsidR="00E8301D" w:rsidRDefault="00E8301D" w:rsidP="00E8301D">
      <w:pPr>
        <w:rPr>
          <w:rFonts w:ascii="Georgia" w:hAnsi="Georgia"/>
          <w:sz w:val="22"/>
        </w:rPr>
      </w:pPr>
      <w:r w:rsidRPr="003E043F">
        <w:rPr>
          <w:rFonts w:ascii="Georgia" w:hAnsi="Georgia"/>
          <w:sz w:val="22"/>
        </w:rPr>
        <w:t>kørslen med ét tog eller køretøj ad gangen.</w:t>
      </w:r>
    </w:p>
    <w:p w14:paraId="30706E57" w14:textId="77777777" w:rsidR="00E8301D" w:rsidRPr="003E043F" w:rsidRDefault="00E8301D" w:rsidP="00E8301D">
      <w:pPr>
        <w:rPr>
          <w:rFonts w:ascii="Georgia" w:hAnsi="Georgia"/>
          <w:sz w:val="22"/>
        </w:rPr>
      </w:pPr>
    </w:p>
    <w:p w14:paraId="6445DB51" w14:textId="77777777" w:rsidR="00E8301D" w:rsidRDefault="00E8301D" w:rsidP="00E8301D">
      <w:pPr>
        <w:rPr>
          <w:rFonts w:ascii="Georgia" w:hAnsi="Georgia"/>
          <w:sz w:val="22"/>
        </w:rPr>
      </w:pPr>
      <w:r w:rsidRPr="003E043F">
        <w:rPr>
          <w:rFonts w:ascii="Georgia" w:hAnsi="Georgia"/>
          <w:sz w:val="22"/>
        </w:rPr>
        <w:t>Rangerlederens ansvar kan varetages af lokomotivføreren forudsat</w:t>
      </w:r>
      <w:r>
        <w:rPr>
          <w:rFonts w:ascii="Georgia" w:hAnsi="Georgia"/>
          <w:sz w:val="22"/>
        </w:rPr>
        <w:t xml:space="preserve">, at trækkraft og </w:t>
      </w:r>
      <w:r w:rsidRPr="003E043F">
        <w:rPr>
          <w:rFonts w:ascii="Georgia" w:hAnsi="Georgia"/>
          <w:sz w:val="22"/>
        </w:rPr>
        <w:t>bremser kan betjenes fra førerrummet i forenden af kørselsretningen.</w:t>
      </w:r>
      <w:r>
        <w:rPr>
          <w:rFonts w:ascii="Georgia" w:hAnsi="Georgia"/>
          <w:sz w:val="22"/>
        </w:rPr>
        <w:t>”</w:t>
      </w:r>
    </w:p>
    <w:p w14:paraId="483731B8" w14:textId="77777777" w:rsidR="00E8301D" w:rsidRPr="00240BF1" w:rsidRDefault="00E8301D" w:rsidP="003B2801">
      <w:pPr>
        <w:rPr>
          <w:rFonts w:ascii="Georgia" w:hAnsi="Georgia"/>
          <w:sz w:val="22"/>
        </w:rPr>
      </w:pPr>
    </w:p>
    <w:p w14:paraId="19465733" w14:textId="23CBBEBC" w:rsidR="003B2801" w:rsidRPr="00240BF1" w:rsidRDefault="001B5DDB" w:rsidP="003B2801">
      <w:pPr>
        <w:rPr>
          <w:rFonts w:ascii="Georgia" w:hAnsi="Georgia"/>
          <w:b/>
          <w:sz w:val="22"/>
        </w:rPr>
      </w:pPr>
      <w:r>
        <w:rPr>
          <w:rFonts w:ascii="Georgia" w:hAnsi="Georgia"/>
          <w:b/>
          <w:sz w:val="22"/>
        </w:rPr>
        <w:t xml:space="preserve">Dokumentet om roller og personalekategorier på </w:t>
      </w:r>
      <w:r w:rsidR="009A0792">
        <w:rPr>
          <w:rFonts w:ascii="Georgia" w:hAnsi="Georgia"/>
          <w:b/>
          <w:sz w:val="22"/>
        </w:rPr>
        <w:t>f</w:t>
      </w:r>
      <w:r>
        <w:rPr>
          <w:rFonts w:ascii="Georgia" w:hAnsi="Georgia"/>
          <w:b/>
          <w:sz w:val="22"/>
        </w:rPr>
        <w:t>jernbanen</w:t>
      </w:r>
      <w:r w:rsidR="003B2801" w:rsidRPr="00240BF1">
        <w:rPr>
          <w:rFonts w:ascii="Georgia" w:hAnsi="Georgia"/>
          <w:b/>
          <w:sz w:val="22"/>
        </w:rPr>
        <w:t xml:space="preserve"> [4] </w:t>
      </w:r>
      <w:r w:rsidR="00240BF1" w:rsidRPr="00240BF1">
        <w:rPr>
          <w:rFonts w:ascii="Georgia" w:hAnsi="Georgia"/>
          <w:b/>
          <w:sz w:val="22"/>
        </w:rPr>
        <w:t>beskriver rollen som sporspærringsleder på følgende m</w:t>
      </w:r>
      <w:r w:rsidR="00D36E59">
        <w:rPr>
          <w:rFonts w:ascii="Georgia" w:hAnsi="Georgia"/>
          <w:b/>
          <w:sz w:val="22"/>
        </w:rPr>
        <w:t>å</w:t>
      </w:r>
      <w:r w:rsidR="00240BF1" w:rsidRPr="00240BF1">
        <w:rPr>
          <w:rFonts w:ascii="Georgia" w:hAnsi="Georgia"/>
          <w:b/>
          <w:sz w:val="22"/>
        </w:rPr>
        <w:t>de:</w:t>
      </w:r>
    </w:p>
    <w:p w14:paraId="19465734" w14:textId="77777777" w:rsidR="003B2801" w:rsidRPr="00240BF1" w:rsidRDefault="003B2801" w:rsidP="003B2801">
      <w:pPr>
        <w:rPr>
          <w:rFonts w:ascii="Georgia" w:hAnsi="Georgia"/>
          <w:sz w:val="22"/>
        </w:rPr>
      </w:pPr>
    </w:p>
    <w:p w14:paraId="19465735" w14:textId="6F983962" w:rsidR="00D36E59" w:rsidRDefault="00D36E59" w:rsidP="003B2801">
      <w:pPr>
        <w:rPr>
          <w:rFonts w:ascii="Georgia" w:hAnsi="Georgia"/>
          <w:sz w:val="22"/>
        </w:rPr>
      </w:pPr>
      <w:r>
        <w:rPr>
          <w:rFonts w:ascii="Georgia" w:hAnsi="Georgia"/>
          <w:sz w:val="22"/>
        </w:rPr>
        <w:t xml:space="preserve">”Sporspærringslederen er ansvarlig for jernbanesikkerhedsplan i forbindelse med arbejde i og ved spor </w:t>
      </w:r>
      <w:r w:rsidR="007D74B0">
        <w:rPr>
          <w:rFonts w:ascii="Georgia" w:hAnsi="Georgia"/>
          <w:sz w:val="22"/>
        </w:rPr>
        <w:t xml:space="preserve">(uden sporspærring: jernbanearbejdsleder) og ansvarlig for etablering, </w:t>
      </w:r>
      <w:r w:rsidR="00994478">
        <w:rPr>
          <w:rFonts w:ascii="Georgia" w:hAnsi="Georgia"/>
          <w:sz w:val="22"/>
        </w:rPr>
        <w:t xml:space="preserve">overlevering </w:t>
      </w:r>
      <w:r w:rsidR="007D74B0">
        <w:rPr>
          <w:rFonts w:ascii="Georgia" w:hAnsi="Georgia"/>
          <w:sz w:val="22"/>
        </w:rPr>
        <w:t>og afslutning af sporspærringer (med sporspærring: sporspærringsleder).</w:t>
      </w:r>
    </w:p>
    <w:p w14:paraId="19465736" w14:textId="77777777" w:rsidR="007D74B0" w:rsidRDefault="007D74B0" w:rsidP="003B2801">
      <w:pPr>
        <w:rPr>
          <w:rFonts w:ascii="Georgia" w:hAnsi="Georgia"/>
          <w:sz w:val="22"/>
        </w:rPr>
      </w:pPr>
    </w:p>
    <w:p w14:paraId="19465737" w14:textId="77777777" w:rsidR="003B2801" w:rsidRPr="007D74B0" w:rsidRDefault="007D74B0" w:rsidP="003B2801">
      <w:pPr>
        <w:rPr>
          <w:rFonts w:ascii="Georgia" w:hAnsi="Georgia"/>
          <w:sz w:val="22"/>
        </w:rPr>
      </w:pPr>
      <w:r w:rsidRPr="007D74B0">
        <w:rPr>
          <w:rFonts w:ascii="Georgia" w:hAnsi="Georgia"/>
          <w:sz w:val="22"/>
        </w:rPr>
        <w:t>Producerer jernbanesikkerhedsplaner på stedet når arbejdet er uplanlagt (jernbanearbejdsleder</w:t>
      </w:r>
      <w:r>
        <w:rPr>
          <w:rFonts w:ascii="Georgia" w:hAnsi="Georgia"/>
          <w:sz w:val="22"/>
        </w:rPr>
        <w:t>-rolle</w:t>
      </w:r>
      <w:r w:rsidRPr="007D74B0">
        <w:rPr>
          <w:rFonts w:ascii="Georgia" w:hAnsi="Georgia"/>
          <w:sz w:val="22"/>
        </w:rPr>
        <w:t>)</w:t>
      </w:r>
    </w:p>
    <w:p w14:paraId="19465738" w14:textId="77777777" w:rsidR="007D74B0" w:rsidRPr="007D74B0" w:rsidRDefault="007D74B0" w:rsidP="003B2801">
      <w:pPr>
        <w:rPr>
          <w:rFonts w:ascii="Georgia" w:hAnsi="Georgia"/>
          <w:sz w:val="22"/>
        </w:rPr>
      </w:pPr>
    </w:p>
    <w:p w14:paraId="19465739" w14:textId="3DDE4C61" w:rsidR="003B2801" w:rsidRDefault="007D74B0" w:rsidP="003B2801">
      <w:pPr>
        <w:rPr>
          <w:rFonts w:ascii="Georgia" w:hAnsi="Georgia"/>
          <w:sz w:val="22"/>
        </w:rPr>
      </w:pPr>
      <w:r>
        <w:rPr>
          <w:rFonts w:ascii="Georgia" w:hAnsi="Georgia"/>
          <w:sz w:val="22"/>
        </w:rPr>
        <w:t xml:space="preserve">Sporspærringslederen kan have en håndholdt terminal som brugergrænseflade til signalsystemet for at anmode om, </w:t>
      </w:r>
      <w:r w:rsidR="00994478">
        <w:rPr>
          <w:rFonts w:ascii="Georgia" w:hAnsi="Georgia"/>
          <w:sz w:val="22"/>
        </w:rPr>
        <w:t xml:space="preserve">overlevere </w:t>
      </w:r>
      <w:r>
        <w:rPr>
          <w:rFonts w:ascii="Georgia" w:hAnsi="Georgia"/>
          <w:sz w:val="22"/>
        </w:rPr>
        <w:t xml:space="preserve">og afslutte sporspærringer (allerede </w:t>
      </w:r>
      <w:r>
        <w:rPr>
          <w:rFonts w:ascii="Georgia" w:hAnsi="Georgia"/>
          <w:sz w:val="22"/>
        </w:rPr>
        <w:lastRenderedPageBreak/>
        <w:t>indlæst i signalsystemet fra sporspærringssystemet). Sporspærringslederen vil modtage sporspærringsstatus fra signalsystemet.”</w:t>
      </w:r>
    </w:p>
    <w:p w14:paraId="1946573A" w14:textId="77777777" w:rsidR="007D74B0" w:rsidRDefault="007D74B0" w:rsidP="003B2801">
      <w:pPr>
        <w:rPr>
          <w:rFonts w:ascii="Georgia" w:hAnsi="Georgia"/>
          <w:sz w:val="22"/>
        </w:rPr>
      </w:pPr>
    </w:p>
    <w:p w14:paraId="5BFC7D89" w14:textId="5A60FDF9" w:rsidR="00E8301D" w:rsidRDefault="00E8301D" w:rsidP="00E8301D">
      <w:pPr>
        <w:rPr>
          <w:rFonts w:ascii="Georgia" w:hAnsi="Georgia"/>
          <w:sz w:val="22"/>
        </w:rPr>
      </w:pPr>
      <w:r>
        <w:rPr>
          <w:rFonts w:ascii="Georgia" w:hAnsi="Georgia"/>
          <w:b/>
          <w:sz w:val="22"/>
        </w:rPr>
        <w:t xml:space="preserve">Dokumentet om roller og personalekategorier på </w:t>
      </w:r>
      <w:r w:rsidR="00FF7083">
        <w:rPr>
          <w:rFonts w:ascii="Georgia" w:hAnsi="Georgia"/>
          <w:b/>
          <w:sz w:val="22"/>
        </w:rPr>
        <w:t>f</w:t>
      </w:r>
      <w:r>
        <w:rPr>
          <w:rFonts w:ascii="Georgia" w:hAnsi="Georgia"/>
          <w:b/>
          <w:sz w:val="22"/>
        </w:rPr>
        <w:t>jernbanen</w:t>
      </w:r>
      <w:r w:rsidRPr="00240BF1">
        <w:rPr>
          <w:rFonts w:ascii="Georgia" w:hAnsi="Georgia"/>
          <w:b/>
          <w:sz w:val="22"/>
        </w:rPr>
        <w:t xml:space="preserve"> [4] beskriver </w:t>
      </w:r>
      <w:r>
        <w:rPr>
          <w:rFonts w:ascii="Georgia" w:hAnsi="Georgia"/>
          <w:b/>
          <w:sz w:val="22"/>
        </w:rPr>
        <w:t xml:space="preserve">ikke </w:t>
      </w:r>
      <w:r w:rsidRPr="00240BF1">
        <w:rPr>
          <w:rFonts w:ascii="Georgia" w:hAnsi="Georgia"/>
          <w:b/>
          <w:sz w:val="22"/>
        </w:rPr>
        <w:t>rolle</w:t>
      </w:r>
      <w:r>
        <w:rPr>
          <w:rFonts w:ascii="Georgia" w:hAnsi="Georgia"/>
          <w:b/>
          <w:sz w:val="22"/>
        </w:rPr>
        <w:t>r</w:t>
      </w:r>
      <w:r w:rsidRPr="00240BF1">
        <w:rPr>
          <w:rFonts w:ascii="Georgia" w:hAnsi="Georgia"/>
          <w:b/>
          <w:sz w:val="22"/>
        </w:rPr>
        <w:t>n</w:t>
      </w:r>
      <w:r>
        <w:rPr>
          <w:rFonts w:ascii="Georgia" w:hAnsi="Georgia"/>
          <w:b/>
          <w:sz w:val="22"/>
        </w:rPr>
        <w:t>e</w:t>
      </w:r>
      <w:r w:rsidRPr="00240BF1">
        <w:rPr>
          <w:rFonts w:ascii="Georgia" w:hAnsi="Georgia"/>
          <w:b/>
          <w:sz w:val="22"/>
        </w:rPr>
        <w:t xml:space="preserve"> som </w:t>
      </w:r>
      <w:r>
        <w:rPr>
          <w:rFonts w:ascii="Georgia" w:hAnsi="Georgia"/>
          <w:b/>
          <w:sz w:val="22"/>
        </w:rPr>
        <w:t>rangerleder eller rangerområdeleder.</w:t>
      </w:r>
      <w:r w:rsidDel="00AD33C0">
        <w:rPr>
          <w:rFonts w:ascii="Georgia" w:hAnsi="Georgia"/>
          <w:sz w:val="22"/>
        </w:rPr>
        <w:t xml:space="preserve"> </w:t>
      </w:r>
    </w:p>
    <w:p w14:paraId="19465744" w14:textId="77777777" w:rsidR="00037929" w:rsidRPr="000C19D6" w:rsidRDefault="000C19D6" w:rsidP="00037929">
      <w:pPr>
        <w:pStyle w:val="Overskrift1"/>
      </w:pPr>
      <w:bookmarkStart w:id="4" w:name="_Toc105591236"/>
      <w:r w:rsidRPr="000C19D6">
        <w:lastRenderedPageBreak/>
        <w:t>Faglige forudsætninger for deltagelse i uddannelsen</w:t>
      </w:r>
      <w:bookmarkEnd w:id="4"/>
    </w:p>
    <w:p w14:paraId="19465745" w14:textId="58D24496" w:rsidR="000C19D6" w:rsidRDefault="003723ED" w:rsidP="00037929">
      <w:pPr>
        <w:rPr>
          <w:rFonts w:ascii="Georgia" w:hAnsi="Georgia"/>
          <w:sz w:val="22"/>
        </w:rPr>
      </w:pPr>
      <w:r>
        <w:rPr>
          <w:rFonts w:ascii="Georgia" w:hAnsi="Georgia"/>
          <w:sz w:val="22"/>
        </w:rPr>
        <w:t xml:space="preserve">For deltagelse i </w:t>
      </w:r>
      <w:r w:rsidRPr="003E043F">
        <w:rPr>
          <w:rFonts w:ascii="Georgia" w:hAnsi="Georgia"/>
          <w:sz w:val="22"/>
        </w:rPr>
        <w:t xml:space="preserve">SP Suppleringsuddannelsen for Sporspærringsleder </w:t>
      </w:r>
      <w:r>
        <w:rPr>
          <w:rFonts w:ascii="Georgia" w:hAnsi="Georgia"/>
          <w:sz w:val="22"/>
        </w:rPr>
        <w:t>skal kursisten være uddannet som,</w:t>
      </w:r>
      <w:r w:rsidR="000C19D6">
        <w:rPr>
          <w:rFonts w:ascii="Georgia" w:hAnsi="Georgia"/>
          <w:sz w:val="22"/>
        </w:rPr>
        <w:t xml:space="preserve"> og:</w:t>
      </w:r>
    </w:p>
    <w:p w14:paraId="19465746" w14:textId="1F39848A" w:rsidR="000C19D6" w:rsidRDefault="000C19D6" w:rsidP="000C19D6">
      <w:pPr>
        <w:pStyle w:val="Listeafsnit"/>
        <w:numPr>
          <w:ilvl w:val="0"/>
          <w:numId w:val="6"/>
        </w:numPr>
        <w:rPr>
          <w:rFonts w:ascii="Georgia" w:hAnsi="Georgia"/>
          <w:sz w:val="22"/>
        </w:rPr>
      </w:pPr>
      <w:r>
        <w:rPr>
          <w:rFonts w:ascii="Georgia" w:hAnsi="Georgia"/>
          <w:sz w:val="22"/>
        </w:rPr>
        <w:t xml:space="preserve">besidde gyldige kompetencer til at varetage den tilsvarende </w:t>
      </w:r>
      <w:r w:rsidR="003723ED">
        <w:rPr>
          <w:rFonts w:ascii="Georgia" w:hAnsi="Georgia"/>
          <w:sz w:val="22"/>
        </w:rPr>
        <w:t>funktion</w:t>
      </w:r>
      <w:r>
        <w:rPr>
          <w:rFonts w:ascii="Georgia" w:hAnsi="Georgia"/>
          <w:sz w:val="22"/>
        </w:rPr>
        <w:t xml:space="preserve"> i den nuværende organisation (SR</w:t>
      </w:r>
      <w:r w:rsidR="003723ED">
        <w:rPr>
          <w:rFonts w:ascii="Georgia" w:hAnsi="Georgia"/>
          <w:sz w:val="22"/>
        </w:rPr>
        <w:t>2</w:t>
      </w:r>
      <w:r>
        <w:rPr>
          <w:rFonts w:ascii="Georgia" w:hAnsi="Georgia"/>
          <w:sz w:val="22"/>
        </w:rPr>
        <w:t>, SR2</w:t>
      </w:r>
      <w:r w:rsidR="003723ED">
        <w:rPr>
          <w:rFonts w:ascii="Georgia" w:hAnsi="Georgia"/>
          <w:sz w:val="22"/>
        </w:rPr>
        <w:t xml:space="preserve"> Sikring, </w:t>
      </w:r>
      <w:r>
        <w:rPr>
          <w:rFonts w:ascii="Georgia" w:hAnsi="Georgia"/>
          <w:sz w:val="22"/>
        </w:rPr>
        <w:t>SR</w:t>
      </w:r>
      <w:r w:rsidR="003723ED">
        <w:rPr>
          <w:rFonts w:ascii="Georgia" w:hAnsi="Georgia"/>
          <w:sz w:val="22"/>
        </w:rPr>
        <w:t>1</w:t>
      </w:r>
      <w:r>
        <w:rPr>
          <w:rFonts w:ascii="Georgia" w:hAnsi="Georgia"/>
          <w:sz w:val="22"/>
        </w:rPr>
        <w:t xml:space="preserve">, SR </w:t>
      </w:r>
      <w:r w:rsidR="003723ED">
        <w:rPr>
          <w:rFonts w:ascii="Georgia" w:hAnsi="Georgia"/>
          <w:sz w:val="22"/>
        </w:rPr>
        <w:t>Rangerleder</w:t>
      </w:r>
      <w:r>
        <w:rPr>
          <w:rFonts w:ascii="Georgia" w:hAnsi="Georgia"/>
          <w:sz w:val="22"/>
        </w:rPr>
        <w:t>) eller</w:t>
      </w:r>
    </w:p>
    <w:p w14:paraId="19465748" w14:textId="5C4A6789" w:rsidR="000C19D6" w:rsidRDefault="00984EC0" w:rsidP="003723ED">
      <w:pPr>
        <w:pStyle w:val="Listeafsnit"/>
        <w:numPr>
          <w:ilvl w:val="0"/>
          <w:numId w:val="6"/>
        </w:numPr>
        <w:rPr>
          <w:rFonts w:ascii="Georgia" w:hAnsi="Georgia"/>
          <w:sz w:val="22"/>
        </w:rPr>
      </w:pPr>
      <w:r>
        <w:rPr>
          <w:rFonts w:ascii="Georgia" w:hAnsi="Georgia"/>
          <w:sz w:val="22"/>
        </w:rPr>
        <w:t xml:space="preserve">besidde sikkerhedsmæssige (SR) færdigheder </w:t>
      </w:r>
      <w:r w:rsidR="000C19D6">
        <w:rPr>
          <w:rFonts w:ascii="Georgia" w:hAnsi="Georgia"/>
          <w:sz w:val="22"/>
        </w:rPr>
        <w:t xml:space="preserve">som </w:t>
      </w:r>
      <w:r w:rsidR="000C19D6" w:rsidRPr="000C19D6">
        <w:rPr>
          <w:rFonts w:ascii="Georgia" w:hAnsi="Georgia"/>
          <w:sz w:val="22"/>
        </w:rPr>
        <w:t>arbejdsleder</w:t>
      </w:r>
      <w:r w:rsidR="000C19D6">
        <w:rPr>
          <w:rFonts w:ascii="Georgia" w:hAnsi="Georgia"/>
          <w:sz w:val="22"/>
        </w:rPr>
        <w:t>, eksempelvis administrative</w:t>
      </w:r>
      <w:r>
        <w:rPr>
          <w:rFonts w:ascii="Georgia" w:hAnsi="Georgia"/>
          <w:sz w:val="22"/>
        </w:rPr>
        <w:t xml:space="preserve"> færdigheder</w:t>
      </w:r>
      <w:r w:rsidR="000C19D6">
        <w:rPr>
          <w:rFonts w:ascii="Georgia" w:hAnsi="Georgia"/>
          <w:sz w:val="22"/>
        </w:rPr>
        <w:t>.</w:t>
      </w:r>
    </w:p>
    <w:p w14:paraId="4B85F6F8" w14:textId="111AF755" w:rsidR="003723ED" w:rsidRDefault="003723ED" w:rsidP="003723ED">
      <w:pPr>
        <w:rPr>
          <w:rFonts w:ascii="Georgia" w:hAnsi="Georgia"/>
          <w:sz w:val="22"/>
        </w:rPr>
      </w:pPr>
    </w:p>
    <w:p w14:paraId="3BAC2F45" w14:textId="77777777" w:rsidR="003723ED" w:rsidRDefault="003723ED" w:rsidP="003723ED">
      <w:pPr>
        <w:rPr>
          <w:rFonts w:ascii="Georgia" w:hAnsi="Georgia"/>
          <w:sz w:val="22"/>
        </w:rPr>
      </w:pPr>
      <w:r>
        <w:rPr>
          <w:rFonts w:ascii="Georgia" w:hAnsi="Georgia"/>
          <w:sz w:val="22"/>
        </w:rPr>
        <w:t xml:space="preserve">For deltagelse i </w:t>
      </w:r>
      <w:r w:rsidRPr="003E043F">
        <w:rPr>
          <w:rFonts w:ascii="Georgia" w:hAnsi="Georgia"/>
          <w:sz w:val="22"/>
        </w:rPr>
        <w:t>SP Suppleringsuddannelsen for Sporspærringsleder</w:t>
      </w:r>
      <w:r>
        <w:rPr>
          <w:rFonts w:ascii="Georgia" w:hAnsi="Georgia"/>
          <w:sz w:val="22"/>
        </w:rPr>
        <w:t xml:space="preserve"> </w:t>
      </w:r>
      <w:r w:rsidRPr="00822F3E">
        <w:rPr>
          <w:rFonts w:ascii="Georgia" w:hAnsi="Georgia"/>
          <w:sz w:val="22"/>
          <w:u w:val="single"/>
        </w:rPr>
        <w:t>med rangering</w:t>
      </w:r>
      <w:r w:rsidRPr="003E043F">
        <w:rPr>
          <w:rFonts w:ascii="Georgia" w:hAnsi="Georgia"/>
          <w:sz w:val="22"/>
        </w:rPr>
        <w:t xml:space="preserve"> </w:t>
      </w:r>
      <w:r>
        <w:rPr>
          <w:rFonts w:ascii="Georgia" w:hAnsi="Georgia"/>
          <w:sz w:val="22"/>
        </w:rPr>
        <w:t>skal kursisten være uddannet som, og:</w:t>
      </w:r>
    </w:p>
    <w:p w14:paraId="579E2EB3" w14:textId="77777777" w:rsidR="003723ED" w:rsidRDefault="003723ED" w:rsidP="003723ED">
      <w:pPr>
        <w:pStyle w:val="Listeafsnit"/>
        <w:numPr>
          <w:ilvl w:val="0"/>
          <w:numId w:val="6"/>
        </w:numPr>
        <w:rPr>
          <w:rFonts w:ascii="Georgia" w:hAnsi="Georgia"/>
          <w:sz w:val="22"/>
        </w:rPr>
      </w:pPr>
      <w:r>
        <w:rPr>
          <w:rFonts w:ascii="Georgia" w:hAnsi="Georgia"/>
          <w:sz w:val="22"/>
        </w:rPr>
        <w:t>besidde gyldige kompetencer til at varetage den tilsvarende funktion i den nuværende organisation (SR1, SR Rangerleder) eller</w:t>
      </w:r>
    </w:p>
    <w:p w14:paraId="6A72718D" w14:textId="77777777" w:rsidR="003723ED" w:rsidRPr="00822F3E" w:rsidRDefault="003723ED" w:rsidP="003723ED">
      <w:pPr>
        <w:pStyle w:val="Listeafsnit"/>
        <w:numPr>
          <w:ilvl w:val="0"/>
          <w:numId w:val="6"/>
        </w:numPr>
        <w:rPr>
          <w:rFonts w:ascii="Georgia" w:hAnsi="Georgia"/>
          <w:sz w:val="22"/>
        </w:rPr>
      </w:pPr>
      <w:r>
        <w:rPr>
          <w:rFonts w:ascii="Georgia" w:hAnsi="Georgia"/>
          <w:sz w:val="22"/>
        </w:rPr>
        <w:t xml:space="preserve">besidde sikkerhedsmæssige (SR) færdigheder som </w:t>
      </w:r>
      <w:r w:rsidRPr="000C19D6">
        <w:rPr>
          <w:rFonts w:ascii="Georgia" w:hAnsi="Georgia"/>
          <w:sz w:val="22"/>
        </w:rPr>
        <w:t>arbejdsleder</w:t>
      </w:r>
      <w:r>
        <w:rPr>
          <w:rFonts w:ascii="Georgia" w:hAnsi="Georgia"/>
          <w:sz w:val="22"/>
        </w:rPr>
        <w:t>, eksempelvis administrative færdigheder.</w:t>
      </w:r>
    </w:p>
    <w:p w14:paraId="19465749" w14:textId="77777777" w:rsidR="00037929" w:rsidRDefault="00037929" w:rsidP="000C19D6">
      <w:pPr>
        <w:rPr>
          <w:rFonts w:ascii="Georgia" w:hAnsi="Georgia"/>
          <w:sz w:val="22"/>
        </w:rPr>
      </w:pPr>
    </w:p>
    <w:p w14:paraId="1946574A" w14:textId="06764E0B" w:rsidR="000C19D6" w:rsidRDefault="000C19D6" w:rsidP="000C19D6">
      <w:pPr>
        <w:rPr>
          <w:rFonts w:ascii="Georgia" w:hAnsi="Georgia"/>
          <w:sz w:val="22"/>
        </w:rPr>
      </w:pPr>
      <w:r>
        <w:rPr>
          <w:rFonts w:ascii="Georgia" w:hAnsi="Georgia"/>
          <w:sz w:val="22"/>
        </w:rPr>
        <w:t>Signalprogrammets (SP) uddannelser skal udelukkende betragtes som supplerende uddannelse. Uddannelserne</w:t>
      </w:r>
      <w:r w:rsidR="0043468F">
        <w:rPr>
          <w:rFonts w:ascii="Georgia" w:hAnsi="Georgia"/>
          <w:sz w:val="22"/>
        </w:rPr>
        <w:t>s</w:t>
      </w:r>
      <w:r>
        <w:rPr>
          <w:rFonts w:ascii="Georgia" w:hAnsi="Georgia"/>
          <w:sz w:val="22"/>
        </w:rPr>
        <w:t xml:space="preserve"> omfang og indhold henvender sig kun til personale, der allerede er uddannet og en del af driften</w:t>
      </w:r>
      <w:r w:rsidR="003723ED">
        <w:rPr>
          <w:rFonts w:ascii="Georgia" w:hAnsi="Georgia"/>
          <w:sz w:val="22"/>
        </w:rPr>
        <w:t xml:space="preserve"> i henhold til infrastrukturforvalternes processer på området</w:t>
      </w:r>
      <w:r>
        <w:rPr>
          <w:rFonts w:ascii="Georgia" w:hAnsi="Georgia"/>
          <w:sz w:val="22"/>
        </w:rPr>
        <w:t>. SP håndterer ikke uddannelse til nyt og ikke-uddannet personale.</w:t>
      </w:r>
      <w:r w:rsidR="003723ED">
        <w:rPr>
          <w:rFonts w:ascii="Georgia" w:hAnsi="Georgia"/>
          <w:sz w:val="22"/>
        </w:rPr>
        <w:t xml:space="preserve"> Hvis kursisten som forudsætning har administrativ kompetence, vil kursisten også udelukkende opnå administrativ kompetence efter uddannelsen.</w:t>
      </w:r>
    </w:p>
    <w:p w14:paraId="1946574B" w14:textId="77777777" w:rsidR="00CB0845" w:rsidRPr="000C19D6" w:rsidRDefault="00CB0845" w:rsidP="00037929">
      <w:pPr>
        <w:rPr>
          <w:rFonts w:ascii="Georgia" w:hAnsi="Georgia"/>
          <w:sz w:val="22"/>
        </w:rPr>
      </w:pPr>
    </w:p>
    <w:p w14:paraId="1946574C" w14:textId="0E95E4BB" w:rsidR="000C19D6" w:rsidRDefault="000C19D6" w:rsidP="000C19D6">
      <w:pPr>
        <w:rPr>
          <w:rFonts w:ascii="Georgia" w:hAnsi="Georgia"/>
          <w:sz w:val="22"/>
        </w:rPr>
      </w:pPr>
      <w:r>
        <w:rPr>
          <w:rFonts w:ascii="Georgia" w:hAnsi="Georgia"/>
          <w:sz w:val="22"/>
        </w:rPr>
        <w:t>BDK</w:t>
      </w:r>
      <w:r w:rsidR="00B64ABE">
        <w:rPr>
          <w:rFonts w:ascii="Georgia" w:hAnsi="Georgia"/>
          <w:sz w:val="22"/>
        </w:rPr>
        <w:t xml:space="preserve"> HR</w:t>
      </w:r>
      <w:r>
        <w:rPr>
          <w:rFonts w:ascii="Georgia" w:hAnsi="Georgia"/>
          <w:sz w:val="22"/>
        </w:rPr>
        <w:t xml:space="preserve"> </w:t>
      </w:r>
      <w:r w:rsidR="003723ED">
        <w:rPr>
          <w:rFonts w:ascii="Georgia" w:hAnsi="Georgia"/>
          <w:sz w:val="22"/>
        </w:rPr>
        <w:t xml:space="preserve">eller anden infrastrukturforvalter </w:t>
      </w:r>
      <w:r>
        <w:rPr>
          <w:rFonts w:ascii="Georgia" w:hAnsi="Georgia"/>
          <w:sz w:val="22"/>
        </w:rPr>
        <w:t>er ansvarlig for uddannelsen af nyansat personale.</w:t>
      </w:r>
    </w:p>
    <w:p w14:paraId="1946574D" w14:textId="77777777" w:rsidR="00CB0845" w:rsidRPr="00DE333C" w:rsidRDefault="00DE333C" w:rsidP="00CB0845">
      <w:pPr>
        <w:pStyle w:val="Overskrift1"/>
      </w:pPr>
      <w:bookmarkStart w:id="5" w:name="_Toc105591237"/>
      <w:r w:rsidRPr="00DE333C">
        <w:lastRenderedPageBreak/>
        <w:t>Praktiske og administrative forhold</w:t>
      </w:r>
      <w:bookmarkEnd w:id="5"/>
    </w:p>
    <w:p w14:paraId="1946574E" w14:textId="77777777" w:rsidR="00CB0845" w:rsidRPr="00DE333C" w:rsidRDefault="00DE333C" w:rsidP="00CB0845">
      <w:pPr>
        <w:pStyle w:val="Overskrift2"/>
      </w:pPr>
      <w:bookmarkStart w:id="6" w:name="_Toc105591238"/>
      <w:r>
        <w:t>Undervisere</w:t>
      </w:r>
      <w:bookmarkEnd w:id="6"/>
    </w:p>
    <w:p w14:paraId="1946574F" w14:textId="2D72D71A" w:rsidR="00DE333C" w:rsidRDefault="002761CE" w:rsidP="00CB0845">
      <w:pPr>
        <w:rPr>
          <w:rFonts w:ascii="Georgia" w:hAnsi="Georgia"/>
          <w:sz w:val="22"/>
        </w:rPr>
      </w:pPr>
      <w:r>
        <w:rPr>
          <w:rFonts w:ascii="Georgia" w:hAnsi="Georgia"/>
          <w:sz w:val="22"/>
        </w:rPr>
        <w:t xml:space="preserve">Kursistens </w:t>
      </w:r>
      <w:r w:rsidR="00DE333C">
        <w:rPr>
          <w:rFonts w:ascii="Georgia" w:hAnsi="Georgia"/>
          <w:sz w:val="22"/>
        </w:rPr>
        <w:t xml:space="preserve">uddannelsesprogram (se afsnit 5) </w:t>
      </w:r>
      <w:r w:rsidR="00D179FA">
        <w:rPr>
          <w:rFonts w:ascii="Georgia" w:hAnsi="Georgia"/>
          <w:sz w:val="22"/>
        </w:rPr>
        <w:t>varetages</w:t>
      </w:r>
      <w:r w:rsidR="00DE333C">
        <w:rPr>
          <w:rFonts w:ascii="Georgia" w:hAnsi="Georgia"/>
          <w:sz w:val="22"/>
        </w:rPr>
        <w:t xml:space="preserve"> af en SP Lærer Infrastruktur. Der henvises til [5] for en detaljeret beskrivelse af SP Læreren Infrastrukturs kompetencer.</w:t>
      </w:r>
    </w:p>
    <w:p w14:paraId="19465750" w14:textId="77777777" w:rsidR="00DE333C" w:rsidRDefault="00DE333C" w:rsidP="00CB0845">
      <w:pPr>
        <w:rPr>
          <w:rFonts w:ascii="Georgia" w:hAnsi="Georgia"/>
          <w:sz w:val="22"/>
        </w:rPr>
      </w:pPr>
    </w:p>
    <w:p w14:paraId="19465751" w14:textId="77777777" w:rsidR="00DE333C" w:rsidRDefault="00DE333C" w:rsidP="00CB0845">
      <w:pPr>
        <w:rPr>
          <w:rFonts w:ascii="Georgia" w:hAnsi="Georgia"/>
          <w:sz w:val="22"/>
        </w:rPr>
      </w:pPr>
      <w:r>
        <w:rPr>
          <w:rFonts w:ascii="Georgia" w:hAnsi="Georgia"/>
          <w:sz w:val="22"/>
        </w:rPr>
        <w:t>Når ”lærer” anvendes i dette dokument, henviser det til SP Lærer Infrastruktur.</w:t>
      </w:r>
    </w:p>
    <w:p w14:paraId="19465752" w14:textId="77777777" w:rsidR="00CB0845" w:rsidRPr="00DE333C" w:rsidRDefault="00DE333C" w:rsidP="00CB0845">
      <w:pPr>
        <w:pStyle w:val="Overskrift2"/>
      </w:pPr>
      <w:bookmarkStart w:id="7" w:name="_Toc105591239"/>
      <w:r>
        <w:t>Censor</w:t>
      </w:r>
      <w:bookmarkEnd w:id="7"/>
    </w:p>
    <w:p w14:paraId="19465753" w14:textId="04DA8855" w:rsidR="00C341A1" w:rsidRDefault="00C341A1" w:rsidP="00CB0845">
      <w:pPr>
        <w:rPr>
          <w:rFonts w:ascii="Georgia" w:hAnsi="Georgia"/>
          <w:sz w:val="22"/>
        </w:rPr>
      </w:pPr>
      <w:r w:rsidRPr="00C341A1">
        <w:rPr>
          <w:rFonts w:ascii="Georgia" w:hAnsi="Georgia"/>
          <w:sz w:val="22"/>
        </w:rPr>
        <w:t xml:space="preserve">En lærer udnævnes som censor. Rollerne som henholdsvis lærer og censor er adskilt, idet en lærer, </w:t>
      </w:r>
      <w:r>
        <w:rPr>
          <w:rFonts w:ascii="Georgia" w:hAnsi="Georgia"/>
          <w:sz w:val="22"/>
        </w:rPr>
        <w:t xml:space="preserve">som er udnævnt censor, ikke kan være den samme person, der underviser deltagerne. </w:t>
      </w:r>
    </w:p>
    <w:p w14:paraId="19465754" w14:textId="77777777" w:rsidR="00F52082" w:rsidRDefault="00F52082" w:rsidP="00CB0845">
      <w:pPr>
        <w:rPr>
          <w:rFonts w:ascii="Georgia" w:hAnsi="Georgia"/>
          <w:sz w:val="22"/>
        </w:rPr>
      </w:pPr>
    </w:p>
    <w:p w14:paraId="19465755" w14:textId="77777777" w:rsidR="001201B8" w:rsidRPr="00DE333C" w:rsidRDefault="00C341A1" w:rsidP="00CB0845">
      <w:pPr>
        <w:rPr>
          <w:rFonts w:ascii="Georgia" w:hAnsi="Georgia"/>
          <w:sz w:val="22"/>
        </w:rPr>
      </w:pPr>
      <w:r w:rsidRPr="00C341A1">
        <w:rPr>
          <w:rFonts w:ascii="Georgia" w:hAnsi="Georgia"/>
          <w:sz w:val="22"/>
        </w:rPr>
        <w:t xml:space="preserve">Se dokumentet </w:t>
      </w:r>
      <w:r w:rsidR="001B5DDB">
        <w:rPr>
          <w:rFonts w:ascii="Georgia" w:hAnsi="Georgia"/>
          <w:sz w:val="22"/>
        </w:rPr>
        <w:t>vedrørende introduktion og tilgang</w:t>
      </w:r>
      <w:r w:rsidRPr="00C341A1">
        <w:rPr>
          <w:rFonts w:ascii="Georgia" w:hAnsi="Georgia"/>
          <w:sz w:val="22"/>
        </w:rPr>
        <w:t xml:space="preserve"> [3] for en beskrivelse af censorrollen.</w:t>
      </w:r>
      <w:r w:rsidR="00CB0845" w:rsidRPr="00C341A1">
        <w:rPr>
          <w:rFonts w:ascii="Georgia" w:hAnsi="Georgia"/>
          <w:sz w:val="22"/>
        </w:rPr>
        <w:t xml:space="preserve"> </w:t>
      </w:r>
    </w:p>
    <w:p w14:paraId="19465756" w14:textId="77777777" w:rsidR="001201B8" w:rsidRPr="00DE333C" w:rsidRDefault="00C341A1" w:rsidP="00CB0845">
      <w:pPr>
        <w:pStyle w:val="Overskrift2"/>
        <w:spacing w:after="600"/>
      </w:pPr>
      <w:bookmarkStart w:id="8" w:name="_Toc105591240"/>
      <w:r>
        <w:t>Registrering af uddannelse og kompetencer</w:t>
      </w:r>
      <w:bookmarkEnd w:id="8"/>
    </w:p>
    <w:p w14:paraId="19465757" w14:textId="5811AB70" w:rsidR="00C341A1" w:rsidRDefault="00C341A1" w:rsidP="001201B8">
      <w:pPr>
        <w:rPr>
          <w:rFonts w:ascii="Georgia" w:hAnsi="Georgia"/>
          <w:sz w:val="22"/>
        </w:rPr>
      </w:pPr>
      <w:r>
        <w:rPr>
          <w:rFonts w:ascii="Georgia" w:hAnsi="Georgia"/>
          <w:sz w:val="22"/>
        </w:rPr>
        <w:t xml:space="preserve">Registrering af uddannelsesfremdrift og kompetencer håndteres </w:t>
      </w:r>
      <w:r w:rsidR="00725F75">
        <w:rPr>
          <w:rFonts w:ascii="Georgia" w:hAnsi="Georgia"/>
          <w:sz w:val="22"/>
        </w:rPr>
        <w:t>af infrastrukturforvalteren</w:t>
      </w:r>
      <w:r w:rsidR="00725F75" w:rsidRPr="006B3B43">
        <w:rPr>
          <w:rFonts w:ascii="Georgia" w:hAnsi="Georgia"/>
          <w:sz w:val="22"/>
        </w:rPr>
        <w:t xml:space="preserve"> </w:t>
      </w:r>
      <w:r w:rsidR="00725F75">
        <w:rPr>
          <w:rFonts w:ascii="Georgia" w:hAnsi="Georgia"/>
          <w:sz w:val="22"/>
        </w:rPr>
        <w:t>i henhold</w:t>
      </w:r>
      <w:r w:rsidR="00725F75" w:rsidRPr="006B3B43">
        <w:rPr>
          <w:rFonts w:ascii="Georgia" w:hAnsi="Georgia"/>
          <w:sz w:val="22"/>
        </w:rPr>
        <w:t xml:space="preserve"> til </w:t>
      </w:r>
      <w:r w:rsidR="00725F75">
        <w:rPr>
          <w:rFonts w:ascii="Georgia" w:hAnsi="Georgia"/>
          <w:sz w:val="22"/>
        </w:rPr>
        <w:t>eget sikkerhedsledelsessystem. Kursistens daglige uddannelsesfremdrift dokumenteres i kursistens</w:t>
      </w:r>
      <w:r w:rsidR="00725F75" w:rsidDel="00725F75">
        <w:rPr>
          <w:rFonts w:ascii="Georgia" w:hAnsi="Georgia"/>
          <w:sz w:val="22"/>
        </w:rPr>
        <w:t xml:space="preserve"> </w:t>
      </w:r>
      <w:r>
        <w:rPr>
          <w:rFonts w:ascii="Georgia" w:hAnsi="Georgia"/>
          <w:sz w:val="22"/>
        </w:rPr>
        <w:t>personlige uddannelseslogbog – se afsnit 5.5</w:t>
      </w:r>
    </w:p>
    <w:p w14:paraId="19465758" w14:textId="77777777" w:rsidR="00C341A1" w:rsidRDefault="00C341A1" w:rsidP="001201B8">
      <w:pPr>
        <w:rPr>
          <w:rFonts w:ascii="Georgia" w:hAnsi="Georgia"/>
          <w:sz w:val="22"/>
        </w:rPr>
      </w:pPr>
    </w:p>
    <w:p w14:paraId="19465759" w14:textId="55FC24D4" w:rsidR="00E41AA8" w:rsidRPr="00C341A1" w:rsidRDefault="00C341A1" w:rsidP="001201B8">
      <w:pPr>
        <w:rPr>
          <w:rFonts w:ascii="Georgia" w:hAnsi="Georgia"/>
          <w:sz w:val="22"/>
        </w:rPr>
      </w:pPr>
      <w:r>
        <w:rPr>
          <w:rFonts w:ascii="Georgia" w:hAnsi="Georgia"/>
          <w:sz w:val="22"/>
        </w:rPr>
        <w:t xml:space="preserve">Det er lærerens ansvar at videreformidle </w:t>
      </w:r>
      <w:r w:rsidR="00725F75">
        <w:rPr>
          <w:rFonts w:ascii="Georgia" w:hAnsi="Georgia"/>
          <w:sz w:val="22"/>
        </w:rPr>
        <w:t xml:space="preserve">kursistens </w:t>
      </w:r>
      <w:r>
        <w:rPr>
          <w:rFonts w:ascii="Georgia" w:hAnsi="Georgia"/>
          <w:sz w:val="22"/>
        </w:rPr>
        <w:t xml:space="preserve">deltagelse og fremdrift til </w:t>
      </w:r>
      <w:r w:rsidR="00725F75">
        <w:rPr>
          <w:rFonts w:ascii="Georgia" w:hAnsi="Georgia"/>
          <w:sz w:val="22"/>
        </w:rPr>
        <w:t>infrastrukturforvalteren</w:t>
      </w:r>
      <w:r>
        <w:rPr>
          <w:rFonts w:ascii="Georgia" w:hAnsi="Georgia"/>
          <w:sz w:val="22"/>
        </w:rPr>
        <w:t>, som er ansvarlig for registreringen af kompetencer.</w:t>
      </w:r>
    </w:p>
    <w:p w14:paraId="1946575A" w14:textId="77777777" w:rsidR="004B4466" w:rsidRPr="00C341A1" w:rsidRDefault="004B4466" w:rsidP="001201B8">
      <w:pPr>
        <w:rPr>
          <w:rFonts w:ascii="Georgia" w:hAnsi="Georgia"/>
          <w:color w:val="000000" w:themeColor="text1"/>
          <w:sz w:val="22"/>
        </w:rPr>
      </w:pPr>
    </w:p>
    <w:p w14:paraId="1946575B" w14:textId="77777777" w:rsidR="004B4466" w:rsidRPr="00E15E6B" w:rsidRDefault="00E15E6B" w:rsidP="00107BF4">
      <w:pPr>
        <w:pStyle w:val="Overskrift1"/>
      </w:pPr>
      <w:bookmarkStart w:id="9" w:name="_Toc105591241"/>
      <w:r w:rsidRPr="00E15E6B">
        <w:lastRenderedPageBreak/>
        <w:t>Uddannelsesprogram, struktur og gennemførelse</w:t>
      </w:r>
      <w:bookmarkEnd w:id="9"/>
    </w:p>
    <w:p w14:paraId="1946575C" w14:textId="69A5F7AE" w:rsidR="00E15E6B" w:rsidRPr="00E15E6B" w:rsidRDefault="002761CE" w:rsidP="00107BF4">
      <w:pPr>
        <w:rPr>
          <w:rFonts w:ascii="Georgia" w:hAnsi="Georgia"/>
          <w:sz w:val="22"/>
        </w:rPr>
      </w:pPr>
      <w:r>
        <w:rPr>
          <w:rFonts w:ascii="Georgia" w:hAnsi="Georgia"/>
          <w:sz w:val="22"/>
        </w:rPr>
        <w:t>Kursistens</w:t>
      </w:r>
      <w:r w:rsidRPr="00E15E6B">
        <w:rPr>
          <w:rFonts w:ascii="Georgia" w:hAnsi="Georgia"/>
          <w:sz w:val="22"/>
        </w:rPr>
        <w:t xml:space="preserve"> </w:t>
      </w:r>
      <w:r w:rsidR="00E15E6B" w:rsidRPr="00E15E6B">
        <w:rPr>
          <w:rFonts w:ascii="Georgia" w:hAnsi="Georgia"/>
          <w:sz w:val="22"/>
        </w:rPr>
        <w:t>uddannelsesprogram er overordnet struktureret i følgende forløb:</w:t>
      </w:r>
    </w:p>
    <w:p w14:paraId="1946575D" w14:textId="77777777" w:rsidR="00E15E6B" w:rsidRPr="00E15E6B" w:rsidRDefault="00E15E6B" w:rsidP="00107BF4">
      <w:pPr>
        <w:rPr>
          <w:rFonts w:ascii="Georgia" w:hAnsi="Georgia"/>
          <w:sz w:val="22"/>
        </w:rPr>
      </w:pPr>
    </w:p>
    <w:p w14:paraId="1946575E" w14:textId="77777777" w:rsidR="0026409F" w:rsidRDefault="0026409F" w:rsidP="0026409F">
      <w:pPr>
        <w:keepNext/>
      </w:pPr>
      <w:r w:rsidRPr="0026409F">
        <w:rPr>
          <w:rFonts w:ascii="Georgia" w:hAnsi="Georgia"/>
          <w:noProof/>
          <w:sz w:val="22"/>
          <w:lang w:val="en-US" w:eastAsia="en-US"/>
        </w:rPr>
        <w:drawing>
          <wp:inline distT="0" distB="0" distL="0" distR="0" wp14:anchorId="19465924" wp14:editId="19465925">
            <wp:extent cx="5039995" cy="811929"/>
            <wp:effectExtent l="19050" t="0" r="8255" b="0"/>
            <wp:docPr id="5"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5039995" cy="811929"/>
                    </a:xfrm>
                    <a:prstGeom prst="rect">
                      <a:avLst/>
                    </a:prstGeom>
                    <a:noFill/>
                  </pic:spPr>
                </pic:pic>
              </a:graphicData>
            </a:graphic>
          </wp:inline>
        </w:drawing>
      </w:r>
    </w:p>
    <w:p w14:paraId="1946575F" w14:textId="1F1BB251" w:rsidR="00107BF4" w:rsidRPr="008A3BC0" w:rsidRDefault="0026409F" w:rsidP="0026409F">
      <w:pPr>
        <w:rPr>
          <w:rFonts w:ascii="Georgia" w:hAnsi="Georgia"/>
          <w:b/>
        </w:rPr>
      </w:pPr>
      <w:r w:rsidRPr="008A3BC0">
        <w:rPr>
          <w:rFonts w:ascii="Georgia" w:hAnsi="Georgia"/>
          <w:b/>
        </w:rPr>
        <w:t xml:space="preserve">Figur </w:t>
      </w:r>
      <w:r w:rsidR="00C248C9" w:rsidRPr="008A3BC0">
        <w:rPr>
          <w:rFonts w:ascii="Georgia" w:hAnsi="Georgia"/>
          <w:b/>
        </w:rPr>
        <w:fldChar w:fldCharType="begin"/>
      </w:r>
      <w:r w:rsidRPr="008A3BC0">
        <w:rPr>
          <w:rFonts w:ascii="Georgia" w:hAnsi="Georgia"/>
          <w:b/>
        </w:rPr>
        <w:instrText xml:space="preserve"> SEQ Figur \* ARABIC </w:instrText>
      </w:r>
      <w:r w:rsidR="00C248C9" w:rsidRPr="008A3BC0">
        <w:rPr>
          <w:rFonts w:ascii="Georgia" w:hAnsi="Georgia"/>
          <w:b/>
        </w:rPr>
        <w:fldChar w:fldCharType="separate"/>
      </w:r>
      <w:r w:rsidR="00B64ABE">
        <w:rPr>
          <w:rFonts w:ascii="Georgia" w:hAnsi="Georgia"/>
          <w:b/>
          <w:noProof/>
        </w:rPr>
        <w:t>1</w:t>
      </w:r>
      <w:r w:rsidR="00C248C9" w:rsidRPr="008A3BC0">
        <w:rPr>
          <w:rFonts w:ascii="Georgia" w:hAnsi="Georgia"/>
          <w:b/>
        </w:rPr>
        <w:fldChar w:fldCharType="end"/>
      </w:r>
      <w:r w:rsidRPr="008A3BC0">
        <w:rPr>
          <w:rFonts w:ascii="Georgia" w:hAnsi="Georgia"/>
          <w:b/>
        </w:rPr>
        <w:t xml:space="preserve"> Overordnet uddannelsesprogram for </w:t>
      </w:r>
      <w:r w:rsidR="002761CE">
        <w:rPr>
          <w:rFonts w:ascii="Georgia" w:hAnsi="Georgia"/>
          <w:b/>
        </w:rPr>
        <w:t>SP Suppleringsuddannelsens for sporspærringsleder og sporspærringsleder med rangering, Øst</w:t>
      </w:r>
    </w:p>
    <w:p w14:paraId="19465760" w14:textId="77777777" w:rsidR="0026409F" w:rsidRPr="006B4230" w:rsidRDefault="0026409F" w:rsidP="00107BF4">
      <w:pPr>
        <w:rPr>
          <w:rFonts w:ascii="Georgia" w:hAnsi="Georgia"/>
          <w:sz w:val="22"/>
        </w:rPr>
      </w:pPr>
    </w:p>
    <w:p w14:paraId="19465761" w14:textId="0595A865" w:rsidR="008A3BC0" w:rsidRPr="008A3BC0" w:rsidRDefault="008A3BC0" w:rsidP="00596404">
      <w:pPr>
        <w:rPr>
          <w:rFonts w:ascii="Georgia" w:hAnsi="Georgia"/>
          <w:sz w:val="22"/>
        </w:rPr>
      </w:pPr>
      <w:r w:rsidRPr="008A3BC0">
        <w:rPr>
          <w:rFonts w:ascii="Georgia" w:hAnsi="Georgia"/>
          <w:sz w:val="22"/>
        </w:rPr>
        <w:t xml:space="preserve">Det følgende afsnit </w:t>
      </w:r>
      <w:r w:rsidR="00FF7083">
        <w:rPr>
          <w:rFonts w:ascii="Georgia" w:hAnsi="Georgia"/>
          <w:sz w:val="22"/>
        </w:rPr>
        <w:t xml:space="preserve">uddyber </w:t>
      </w:r>
      <w:r w:rsidRPr="008A3BC0">
        <w:rPr>
          <w:rFonts w:ascii="Georgia" w:hAnsi="Georgia"/>
          <w:sz w:val="22"/>
        </w:rPr>
        <w:t>uddannelsesprogrammets forskellige faser.</w:t>
      </w:r>
    </w:p>
    <w:p w14:paraId="19465762" w14:textId="77777777" w:rsidR="00596404" w:rsidRPr="006B4230" w:rsidRDefault="00596404" w:rsidP="00596404"/>
    <w:p w14:paraId="19465763" w14:textId="77777777" w:rsidR="00596404" w:rsidRPr="004E3686" w:rsidRDefault="004E3686" w:rsidP="004E262A">
      <w:pPr>
        <w:pStyle w:val="Listeafsnit"/>
        <w:numPr>
          <w:ilvl w:val="0"/>
          <w:numId w:val="8"/>
        </w:numPr>
        <w:rPr>
          <w:rFonts w:ascii="Georgia" w:hAnsi="Georgia"/>
          <w:sz w:val="22"/>
        </w:rPr>
      </w:pPr>
      <w:r w:rsidRPr="004E3686">
        <w:rPr>
          <w:rFonts w:ascii="Georgia" w:hAnsi="Georgia"/>
          <w:sz w:val="22"/>
        </w:rPr>
        <w:t>Grundlæggende systemintroduktion</w:t>
      </w:r>
    </w:p>
    <w:p w14:paraId="19465764" w14:textId="4C2C31C2" w:rsidR="00596404" w:rsidRPr="004E3686" w:rsidRDefault="004E3686" w:rsidP="004E262A">
      <w:pPr>
        <w:pStyle w:val="Listeafsnit"/>
        <w:numPr>
          <w:ilvl w:val="0"/>
          <w:numId w:val="8"/>
        </w:numPr>
        <w:rPr>
          <w:rFonts w:ascii="Georgia" w:hAnsi="Georgia"/>
          <w:sz w:val="22"/>
        </w:rPr>
      </w:pPr>
      <w:r w:rsidRPr="004E3686">
        <w:rPr>
          <w:rFonts w:ascii="Georgia" w:hAnsi="Georgia"/>
          <w:sz w:val="22"/>
        </w:rPr>
        <w:t>Integrerede kurser inkl. simulatorøvelser</w:t>
      </w:r>
      <w:r w:rsidR="00596404" w:rsidRPr="004E3686">
        <w:rPr>
          <w:rFonts w:ascii="Georgia" w:hAnsi="Georgia"/>
          <w:sz w:val="22"/>
        </w:rPr>
        <w:t xml:space="preserve">: </w:t>
      </w:r>
      <w:r w:rsidRPr="004E3686">
        <w:rPr>
          <w:rFonts w:ascii="Georgia" w:hAnsi="Georgia"/>
          <w:sz w:val="22"/>
        </w:rPr>
        <w:t xml:space="preserve">Kombineret teoretisk undervisning </w:t>
      </w:r>
      <w:r w:rsidR="00764115">
        <w:rPr>
          <w:rFonts w:ascii="Georgia" w:hAnsi="Georgia"/>
          <w:sz w:val="22"/>
        </w:rPr>
        <w:t>i</w:t>
      </w:r>
      <w:r w:rsidRPr="004E3686">
        <w:rPr>
          <w:rFonts w:ascii="Georgia" w:hAnsi="Georgia"/>
          <w:sz w:val="22"/>
        </w:rPr>
        <w:t xml:space="preserve"> </w:t>
      </w:r>
      <w:r w:rsidR="004A6731">
        <w:rPr>
          <w:rFonts w:ascii="Georgia" w:hAnsi="Georgia"/>
          <w:sz w:val="22"/>
        </w:rPr>
        <w:t>ORF</w:t>
      </w:r>
      <w:r w:rsidRPr="004E3686">
        <w:rPr>
          <w:rFonts w:ascii="Georgia" w:hAnsi="Georgia"/>
          <w:sz w:val="22"/>
        </w:rPr>
        <w:t xml:space="preserve"> og teknik samt praktiske simulatorøvelser </w:t>
      </w:r>
    </w:p>
    <w:p w14:paraId="19465765" w14:textId="77777777" w:rsidR="00596404" w:rsidRPr="004E3686" w:rsidRDefault="004E3686" w:rsidP="004E262A">
      <w:pPr>
        <w:pStyle w:val="Listeafsnit"/>
        <w:numPr>
          <w:ilvl w:val="0"/>
          <w:numId w:val="8"/>
        </w:numPr>
        <w:rPr>
          <w:rFonts w:ascii="Georgia" w:hAnsi="Georgia"/>
          <w:sz w:val="22"/>
        </w:rPr>
      </w:pPr>
      <w:r>
        <w:rPr>
          <w:rFonts w:ascii="Georgia" w:hAnsi="Georgia"/>
          <w:sz w:val="22"/>
        </w:rPr>
        <w:t>Praktiske simulatorøvelser</w:t>
      </w:r>
    </w:p>
    <w:p w14:paraId="19465766" w14:textId="111BC522" w:rsidR="00596404" w:rsidRPr="004E3686" w:rsidRDefault="004E3686" w:rsidP="004E262A">
      <w:pPr>
        <w:pStyle w:val="Listeafsnit"/>
        <w:numPr>
          <w:ilvl w:val="0"/>
          <w:numId w:val="8"/>
        </w:numPr>
        <w:rPr>
          <w:rFonts w:ascii="Georgia" w:hAnsi="Georgia"/>
          <w:sz w:val="22"/>
        </w:rPr>
      </w:pPr>
      <w:r>
        <w:rPr>
          <w:rFonts w:ascii="Georgia" w:hAnsi="Georgia"/>
          <w:sz w:val="22"/>
        </w:rPr>
        <w:t>Eksamen</w:t>
      </w:r>
      <w:r w:rsidR="00F313BE">
        <w:rPr>
          <w:rFonts w:ascii="Georgia" w:hAnsi="Georgia"/>
          <w:sz w:val="22"/>
        </w:rPr>
        <w:t xml:space="preserve">    </w:t>
      </w:r>
    </w:p>
    <w:p w14:paraId="19465767" w14:textId="439F658A" w:rsidR="00596404" w:rsidRPr="004E3686" w:rsidRDefault="004E3686" w:rsidP="004E262A">
      <w:pPr>
        <w:pStyle w:val="Listeafsnit"/>
        <w:numPr>
          <w:ilvl w:val="0"/>
          <w:numId w:val="8"/>
        </w:numPr>
        <w:rPr>
          <w:rFonts w:ascii="Georgia" w:hAnsi="Georgia"/>
          <w:sz w:val="22"/>
        </w:rPr>
      </w:pPr>
      <w:r>
        <w:rPr>
          <w:rFonts w:ascii="Georgia" w:hAnsi="Georgia"/>
          <w:sz w:val="22"/>
        </w:rPr>
        <w:t>Forberedelse til det nye system</w:t>
      </w:r>
      <w:r w:rsidR="00F313BE">
        <w:rPr>
          <w:rFonts w:ascii="Georgia" w:hAnsi="Georgia"/>
          <w:sz w:val="22"/>
        </w:rPr>
        <w:t xml:space="preserve">  </w:t>
      </w:r>
    </w:p>
    <w:p w14:paraId="19465768" w14:textId="77777777" w:rsidR="00596404" w:rsidRPr="00F313BE" w:rsidRDefault="00596404" w:rsidP="00596404">
      <w:pPr>
        <w:rPr>
          <w:rFonts w:ascii="Georgia" w:hAnsi="Georgia"/>
          <w:sz w:val="22"/>
        </w:rPr>
      </w:pPr>
    </w:p>
    <w:p w14:paraId="19465769" w14:textId="77777777" w:rsidR="00C7075F" w:rsidRPr="00C7075F" w:rsidRDefault="00C7075F" w:rsidP="00596404">
      <w:pPr>
        <w:rPr>
          <w:rFonts w:ascii="Georgia" w:hAnsi="Georgia"/>
          <w:i/>
          <w:sz w:val="22"/>
        </w:rPr>
      </w:pPr>
      <w:r w:rsidRPr="00C7075F">
        <w:rPr>
          <w:rFonts w:ascii="Georgia" w:hAnsi="Georgia"/>
          <w:i/>
          <w:sz w:val="22"/>
        </w:rPr>
        <w:t>Vedr. 1: Grundlæggende systemintroduktion</w:t>
      </w:r>
    </w:p>
    <w:p w14:paraId="1EBE9557" w14:textId="04949AAE" w:rsidR="00971A93" w:rsidRDefault="00971A93" w:rsidP="00971A93">
      <w:pPr>
        <w:rPr>
          <w:rFonts w:ascii="Georgia" w:hAnsi="Georgia"/>
          <w:sz w:val="22"/>
        </w:rPr>
      </w:pPr>
      <w:r>
        <w:rPr>
          <w:rFonts w:ascii="Georgia" w:hAnsi="Georgia"/>
          <w:sz w:val="22"/>
        </w:rPr>
        <w:t xml:space="preserve">Den grundlæggende systemintroduktion dækker over en introduktion til det nye signalsystem </w:t>
      </w:r>
      <w:r w:rsidRPr="00BB48F2">
        <w:rPr>
          <w:rFonts w:ascii="Georgia" w:hAnsi="Georgia"/>
          <w:sz w:val="22"/>
        </w:rPr>
        <w:t xml:space="preserve">på Fjernbane </w:t>
      </w:r>
      <w:r w:rsidR="00BB48F2" w:rsidRPr="00F313BE">
        <w:rPr>
          <w:rFonts w:ascii="Georgia" w:hAnsi="Georgia"/>
          <w:sz w:val="22"/>
        </w:rPr>
        <w:t>Øs</w:t>
      </w:r>
      <w:r w:rsidRPr="00BB48F2">
        <w:rPr>
          <w:rFonts w:ascii="Georgia" w:hAnsi="Georgia"/>
          <w:sz w:val="22"/>
        </w:rPr>
        <w:t>t</w:t>
      </w:r>
      <w:r>
        <w:rPr>
          <w:rFonts w:ascii="Georgia" w:hAnsi="Georgia"/>
          <w:sz w:val="22"/>
        </w:rPr>
        <w:t xml:space="preserve">, og er skræddersyet til alle trafikstyringsrelaterede roller. Den indeholder et overblik over rollerne og deres opgaver i det nye signalsystem, samt komponenternes struktur og grænseflader. Den grundlæggende systemintroduktion er klasseundervisning som understøttes af referencer til det nuværende signalsystem, realistiske eksempler og supplerende øvelser. </w:t>
      </w:r>
    </w:p>
    <w:p w14:paraId="1946576B" w14:textId="77777777" w:rsidR="00C7075F" w:rsidRPr="00C7075F" w:rsidRDefault="00C7075F" w:rsidP="00596404">
      <w:pPr>
        <w:rPr>
          <w:rFonts w:ascii="Georgia" w:hAnsi="Georgia"/>
          <w:sz w:val="22"/>
        </w:rPr>
      </w:pPr>
    </w:p>
    <w:p w14:paraId="1946576C" w14:textId="77777777" w:rsidR="00C7075F" w:rsidRDefault="00C7075F" w:rsidP="00596404">
      <w:pPr>
        <w:rPr>
          <w:rFonts w:ascii="Georgia" w:hAnsi="Georgia"/>
          <w:i/>
          <w:sz w:val="22"/>
        </w:rPr>
      </w:pPr>
      <w:r w:rsidRPr="00C7075F">
        <w:rPr>
          <w:rFonts w:ascii="Georgia" w:hAnsi="Georgia"/>
          <w:i/>
          <w:sz w:val="22"/>
        </w:rPr>
        <w:t>Vedr. 2: Integrerede kurser inkl. simulatorøvelser</w:t>
      </w:r>
    </w:p>
    <w:p w14:paraId="1946576D" w14:textId="567DC168" w:rsidR="00C7075F" w:rsidRDefault="004A6731" w:rsidP="00596404">
      <w:pPr>
        <w:rPr>
          <w:rFonts w:ascii="Georgia" w:hAnsi="Georgia"/>
          <w:sz w:val="22"/>
        </w:rPr>
      </w:pPr>
      <w:r>
        <w:rPr>
          <w:rFonts w:ascii="Georgia" w:hAnsi="Georgia"/>
          <w:sz w:val="22"/>
        </w:rPr>
        <w:t>ORF</w:t>
      </w:r>
      <w:r w:rsidR="00C7075F">
        <w:rPr>
          <w:rFonts w:ascii="Georgia" w:hAnsi="Georgia"/>
          <w:sz w:val="22"/>
        </w:rPr>
        <w:t xml:space="preserve"> – tilgang og introduktion:</w:t>
      </w:r>
    </w:p>
    <w:p w14:paraId="1946576E" w14:textId="6E7F86A9" w:rsidR="00C7075F" w:rsidRDefault="00C7075F" w:rsidP="00596404">
      <w:pPr>
        <w:rPr>
          <w:rFonts w:ascii="Georgia" w:hAnsi="Georgia"/>
          <w:sz w:val="22"/>
        </w:rPr>
      </w:pPr>
      <w:r>
        <w:rPr>
          <w:rFonts w:ascii="Georgia" w:hAnsi="Georgia"/>
          <w:sz w:val="22"/>
        </w:rPr>
        <w:t xml:space="preserve">Introducerer deltagerne til tankegangen bag </w:t>
      </w:r>
      <w:r w:rsidR="004A6731">
        <w:rPr>
          <w:rFonts w:ascii="Georgia" w:hAnsi="Georgia"/>
          <w:sz w:val="22"/>
        </w:rPr>
        <w:t>ORF</w:t>
      </w:r>
      <w:r>
        <w:rPr>
          <w:rFonts w:ascii="Georgia" w:hAnsi="Georgia"/>
          <w:sz w:val="22"/>
        </w:rPr>
        <w:t xml:space="preserve">, og hvordan </w:t>
      </w:r>
      <w:r w:rsidR="004A6731">
        <w:rPr>
          <w:rFonts w:ascii="Georgia" w:hAnsi="Georgia"/>
          <w:sz w:val="22"/>
        </w:rPr>
        <w:t>ORF</w:t>
      </w:r>
      <w:r>
        <w:rPr>
          <w:rFonts w:ascii="Georgia" w:hAnsi="Georgia"/>
          <w:sz w:val="22"/>
        </w:rPr>
        <w:t xml:space="preserve"> er struktureret og anvendes.</w:t>
      </w:r>
    </w:p>
    <w:p w14:paraId="1946576F" w14:textId="77777777" w:rsidR="00337228" w:rsidRDefault="00337228" w:rsidP="00596404">
      <w:pPr>
        <w:rPr>
          <w:rFonts w:ascii="Georgia" w:hAnsi="Georgia"/>
          <w:sz w:val="22"/>
        </w:rPr>
      </w:pPr>
    </w:p>
    <w:p w14:paraId="19465770" w14:textId="77777777" w:rsidR="00337228" w:rsidRDefault="00337228" w:rsidP="00596404">
      <w:pPr>
        <w:rPr>
          <w:rFonts w:ascii="Georgia" w:hAnsi="Georgia"/>
          <w:sz w:val="22"/>
        </w:rPr>
      </w:pPr>
      <w:r>
        <w:rPr>
          <w:rFonts w:ascii="Georgia" w:hAnsi="Georgia"/>
          <w:sz w:val="22"/>
        </w:rPr>
        <w:t>Integrerede kurser:</w:t>
      </w:r>
    </w:p>
    <w:p w14:paraId="19465771" w14:textId="77777777" w:rsidR="00337228" w:rsidRDefault="00337228" w:rsidP="00596404">
      <w:pPr>
        <w:rPr>
          <w:rFonts w:ascii="Georgia" w:hAnsi="Georgia"/>
          <w:sz w:val="22"/>
        </w:rPr>
      </w:pPr>
      <w:r>
        <w:rPr>
          <w:rFonts w:ascii="Georgia" w:hAnsi="Georgia"/>
          <w:sz w:val="22"/>
        </w:rPr>
        <w:t>Hvert kursus består af en række kursusmoduler, der er struktureret som følger:</w:t>
      </w:r>
    </w:p>
    <w:p w14:paraId="19465772" w14:textId="77777777" w:rsidR="00337228" w:rsidRPr="00C7075F" w:rsidRDefault="00337228" w:rsidP="00596404">
      <w:pPr>
        <w:rPr>
          <w:rFonts w:ascii="Georgia" w:hAnsi="Georgia"/>
          <w:sz w:val="22"/>
        </w:rPr>
      </w:pPr>
    </w:p>
    <w:p w14:paraId="19465773" w14:textId="77777777" w:rsidR="007F1CB7" w:rsidRDefault="00E811E0">
      <w:pPr>
        <w:pStyle w:val="Listeafsnit"/>
        <w:numPr>
          <w:ilvl w:val="0"/>
          <w:numId w:val="6"/>
        </w:numPr>
        <w:rPr>
          <w:rFonts w:ascii="Georgia" w:hAnsi="Georgia"/>
          <w:sz w:val="22"/>
        </w:rPr>
      </w:pPr>
      <w:r w:rsidRPr="00E811E0">
        <w:rPr>
          <w:rFonts w:ascii="Georgia" w:hAnsi="Georgia"/>
          <w:sz w:val="22"/>
        </w:rPr>
        <w:t>Session 1: Introduktion til et givent emne via et scenarie, der inkluderer alle de involverede personalegruppers perspektiver</w:t>
      </w:r>
    </w:p>
    <w:p w14:paraId="19465774" w14:textId="451DBE05" w:rsidR="007F1CB7" w:rsidRDefault="00E811E0">
      <w:pPr>
        <w:pStyle w:val="Listeafsnit"/>
        <w:numPr>
          <w:ilvl w:val="0"/>
          <w:numId w:val="6"/>
        </w:numPr>
        <w:rPr>
          <w:rFonts w:ascii="Georgia" w:hAnsi="Georgia"/>
          <w:sz w:val="22"/>
        </w:rPr>
      </w:pPr>
      <w:r w:rsidRPr="00E811E0">
        <w:rPr>
          <w:rFonts w:ascii="Georgia" w:hAnsi="Georgia"/>
          <w:sz w:val="22"/>
        </w:rPr>
        <w:t xml:space="preserve">Session 2: Fokus på de </w:t>
      </w:r>
      <w:r w:rsidR="00FF7083">
        <w:rPr>
          <w:rFonts w:ascii="Georgia" w:hAnsi="Georgia"/>
          <w:sz w:val="22"/>
        </w:rPr>
        <w:t>operationelle regler</w:t>
      </w:r>
      <w:r w:rsidRPr="00E811E0">
        <w:rPr>
          <w:rFonts w:ascii="Georgia" w:hAnsi="Georgia"/>
          <w:sz w:val="22"/>
        </w:rPr>
        <w:t xml:space="preserve"> og tekniske systemer med relevans for sporspærringsleder, </w:t>
      </w:r>
      <w:proofErr w:type="gramStart"/>
      <w:r w:rsidRPr="00E811E0">
        <w:rPr>
          <w:rFonts w:ascii="Georgia" w:hAnsi="Georgia"/>
          <w:sz w:val="22"/>
        </w:rPr>
        <w:t>inklusiv</w:t>
      </w:r>
      <w:proofErr w:type="gramEnd"/>
      <w:r w:rsidRPr="00E811E0">
        <w:rPr>
          <w:rFonts w:ascii="Georgia" w:hAnsi="Georgia"/>
          <w:sz w:val="22"/>
        </w:rPr>
        <w:t xml:space="preserve"> roller og ansvar.</w:t>
      </w:r>
    </w:p>
    <w:p w14:paraId="19465775" w14:textId="36ECD6C0" w:rsidR="007F1CB7" w:rsidRDefault="00E811E0">
      <w:pPr>
        <w:pStyle w:val="Listeafsnit"/>
        <w:numPr>
          <w:ilvl w:val="0"/>
          <w:numId w:val="6"/>
        </w:numPr>
        <w:rPr>
          <w:rFonts w:ascii="Georgia" w:hAnsi="Georgia"/>
          <w:sz w:val="22"/>
        </w:rPr>
      </w:pPr>
      <w:r w:rsidRPr="00E811E0">
        <w:rPr>
          <w:rFonts w:ascii="Georgia" w:hAnsi="Georgia"/>
          <w:sz w:val="22"/>
        </w:rPr>
        <w:t xml:space="preserve">Opgave: Forskellige aktiviteter såsom rollespil, kommunikationsøvelser, skriftlige cases, og HHT (håndholdt terminal) simulatorøvelser. Igennem HHT simulatorøvelserne øver </w:t>
      </w:r>
      <w:r w:rsidR="002761CE">
        <w:rPr>
          <w:rFonts w:ascii="Georgia" w:hAnsi="Georgia"/>
          <w:sz w:val="22"/>
        </w:rPr>
        <w:t>kursisten</w:t>
      </w:r>
      <w:r w:rsidR="002761CE" w:rsidRPr="00E811E0">
        <w:rPr>
          <w:rFonts w:ascii="Georgia" w:hAnsi="Georgia"/>
          <w:sz w:val="22"/>
        </w:rPr>
        <w:t xml:space="preserve"> </w:t>
      </w:r>
      <w:r w:rsidRPr="00E811E0">
        <w:rPr>
          <w:rFonts w:ascii="Georgia" w:hAnsi="Georgia"/>
          <w:sz w:val="22"/>
        </w:rPr>
        <w:t xml:space="preserve">sig i at håndtere og anvende </w:t>
      </w:r>
      <w:proofErr w:type="spellStart"/>
      <w:r w:rsidRPr="00E811E0">
        <w:rPr>
          <w:rFonts w:ascii="Georgia" w:hAnsi="Georgia"/>
          <w:sz w:val="22"/>
        </w:rPr>
        <w:t>HHT’en</w:t>
      </w:r>
      <w:proofErr w:type="spellEnd"/>
      <w:r w:rsidRPr="00E811E0">
        <w:rPr>
          <w:rFonts w:ascii="Georgia" w:hAnsi="Georgia"/>
          <w:sz w:val="22"/>
        </w:rPr>
        <w:t>.</w:t>
      </w:r>
    </w:p>
    <w:p w14:paraId="19465776" w14:textId="6E924B88" w:rsidR="007F1CB7" w:rsidRDefault="00E811E0">
      <w:pPr>
        <w:pStyle w:val="Listeafsnit"/>
        <w:numPr>
          <w:ilvl w:val="0"/>
          <w:numId w:val="6"/>
        </w:numPr>
        <w:rPr>
          <w:rFonts w:ascii="Georgia" w:hAnsi="Georgia"/>
          <w:sz w:val="22"/>
        </w:rPr>
      </w:pPr>
      <w:r w:rsidRPr="00E811E0">
        <w:rPr>
          <w:rFonts w:ascii="Georgia" w:hAnsi="Georgia"/>
          <w:sz w:val="22"/>
        </w:rPr>
        <w:lastRenderedPageBreak/>
        <w:t>Opsamling: Andre perspektiver på emnet, yderligere forklaringer af de anvendte</w:t>
      </w:r>
      <w:r w:rsidR="006A4BCB">
        <w:rPr>
          <w:rFonts w:ascii="Georgia" w:hAnsi="Georgia"/>
          <w:sz w:val="22"/>
        </w:rPr>
        <w:t xml:space="preserve"> operationelle regler</w:t>
      </w:r>
      <w:r w:rsidRPr="00E811E0">
        <w:rPr>
          <w:rFonts w:ascii="Georgia" w:hAnsi="Georgia"/>
          <w:sz w:val="22"/>
        </w:rPr>
        <w:t xml:space="preserve"> samt en tydelig rød tråd mellem scenarie, procedureoverblik og </w:t>
      </w:r>
      <w:r w:rsidR="006A4BCB">
        <w:rPr>
          <w:rFonts w:ascii="Georgia" w:hAnsi="Georgia"/>
          <w:sz w:val="22"/>
        </w:rPr>
        <w:t>operationelle regler</w:t>
      </w:r>
      <w:r w:rsidRPr="00E811E0">
        <w:rPr>
          <w:rFonts w:ascii="Georgia" w:hAnsi="Georgia"/>
          <w:sz w:val="22"/>
        </w:rPr>
        <w:t>.</w:t>
      </w:r>
    </w:p>
    <w:p w14:paraId="19465777" w14:textId="77777777" w:rsidR="00337228" w:rsidRDefault="00337228" w:rsidP="00596404">
      <w:pPr>
        <w:rPr>
          <w:rFonts w:ascii="Georgia" w:hAnsi="Georgia"/>
          <w:sz w:val="22"/>
        </w:rPr>
      </w:pPr>
    </w:p>
    <w:p w14:paraId="19465778" w14:textId="77777777" w:rsidR="00337228" w:rsidRDefault="00337228" w:rsidP="00596404">
      <w:pPr>
        <w:rPr>
          <w:rFonts w:ascii="Georgia" w:hAnsi="Georgia"/>
          <w:sz w:val="22"/>
        </w:rPr>
      </w:pPr>
      <w:r>
        <w:rPr>
          <w:rFonts w:ascii="Georgia" w:hAnsi="Georgia"/>
          <w:sz w:val="22"/>
        </w:rPr>
        <w:t>Hvert kursus afsluttes med et kompetencetjek.</w:t>
      </w:r>
    </w:p>
    <w:p w14:paraId="19465779" w14:textId="77777777" w:rsidR="006B4230" w:rsidRDefault="006B4230" w:rsidP="00596404">
      <w:pPr>
        <w:rPr>
          <w:rFonts w:ascii="Georgia" w:hAnsi="Georgia"/>
          <w:sz w:val="22"/>
        </w:rPr>
      </w:pPr>
    </w:p>
    <w:p w14:paraId="1946577A" w14:textId="77777777" w:rsidR="006B4230" w:rsidRDefault="006B4230" w:rsidP="00596404">
      <w:pPr>
        <w:rPr>
          <w:rFonts w:ascii="Georgia" w:hAnsi="Georgia"/>
          <w:i/>
          <w:sz w:val="22"/>
        </w:rPr>
      </w:pPr>
      <w:r>
        <w:rPr>
          <w:rFonts w:ascii="Georgia" w:hAnsi="Georgia"/>
          <w:i/>
          <w:sz w:val="22"/>
        </w:rPr>
        <w:t>Vedr. 3: Praktiske simulatorøvelser</w:t>
      </w:r>
    </w:p>
    <w:p w14:paraId="1946577B" w14:textId="25A2D85C" w:rsidR="006B4230" w:rsidRPr="00EE738A" w:rsidRDefault="006B4230" w:rsidP="00596404">
      <w:pPr>
        <w:rPr>
          <w:rFonts w:ascii="Georgia" w:hAnsi="Georgia"/>
          <w:sz w:val="22"/>
        </w:rPr>
      </w:pPr>
      <w:r>
        <w:rPr>
          <w:rFonts w:ascii="Georgia" w:hAnsi="Georgia"/>
          <w:sz w:val="22"/>
        </w:rPr>
        <w:t>Simulatorøvelser er en tilbagevendende del af uddannelsesprogrammet og et centralt værktøj i</w:t>
      </w:r>
      <w:r w:rsidR="0043468F">
        <w:rPr>
          <w:rFonts w:ascii="Georgia" w:hAnsi="Georgia"/>
          <w:sz w:val="22"/>
        </w:rPr>
        <w:t xml:space="preserve"> </w:t>
      </w:r>
      <w:proofErr w:type="gramStart"/>
      <w:r w:rsidR="0043468F">
        <w:rPr>
          <w:rFonts w:ascii="Georgia" w:hAnsi="Georgia"/>
          <w:sz w:val="22"/>
        </w:rPr>
        <w:t>SP</w:t>
      </w:r>
      <w:r>
        <w:rPr>
          <w:rFonts w:ascii="Georgia" w:hAnsi="Georgia"/>
          <w:sz w:val="22"/>
        </w:rPr>
        <w:t xml:space="preserve"> </w:t>
      </w:r>
      <w:r w:rsidR="00AB5342">
        <w:rPr>
          <w:rFonts w:ascii="Georgia" w:hAnsi="Georgia"/>
          <w:sz w:val="22"/>
        </w:rPr>
        <w:t>suppleringsuddannelsen</w:t>
      </w:r>
      <w:proofErr w:type="gramEnd"/>
      <w:r w:rsidR="00AB5342">
        <w:rPr>
          <w:rFonts w:ascii="Georgia" w:hAnsi="Georgia"/>
          <w:sz w:val="22"/>
        </w:rPr>
        <w:t xml:space="preserve"> for </w:t>
      </w:r>
      <w:r>
        <w:rPr>
          <w:rFonts w:ascii="Georgia" w:hAnsi="Georgia"/>
          <w:sz w:val="22"/>
        </w:rPr>
        <w:t>sporspærringsleder</w:t>
      </w:r>
      <w:r w:rsidR="00AB5342">
        <w:rPr>
          <w:rFonts w:ascii="Georgia" w:hAnsi="Georgia"/>
          <w:sz w:val="22"/>
        </w:rPr>
        <w:t>e</w:t>
      </w:r>
      <w:r w:rsidR="00725F75" w:rsidRPr="00725F75">
        <w:rPr>
          <w:rFonts w:ascii="Georgia" w:hAnsi="Georgia"/>
          <w:sz w:val="22"/>
        </w:rPr>
        <w:t xml:space="preserve"> </w:t>
      </w:r>
      <w:r w:rsidR="00725F75">
        <w:rPr>
          <w:rFonts w:ascii="Georgia" w:hAnsi="Georgia"/>
          <w:sz w:val="22"/>
        </w:rPr>
        <w:t>og sporspærringsledere med rangering</w:t>
      </w:r>
      <w:r>
        <w:rPr>
          <w:rFonts w:ascii="Georgia" w:hAnsi="Georgia"/>
          <w:sz w:val="22"/>
        </w:rPr>
        <w:t xml:space="preserve">. I forlængelse af de teoretiske kurser skal </w:t>
      </w:r>
      <w:r w:rsidR="00725F75">
        <w:rPr>
          <w:rFonts w:ascii="Georgia" w:hAnsi="Georgia"/>
          <w:sz w:val="22"/>
        </w:rPr>
        <w:t>kursisten</w:t>
      </w:r>
      <w:r>
        <w:rPr>
          <w:rFonts w:ascii="Georgia" w:hAnsi="Georgia"/>
          <w:sz w:val="22"/>
        </w:rPr>
        <w:t xml:space="preserve"> gennemgå et intensivt simulatorforløb. </w:t>
      </w:r>
      <w:r w:rsidR="00725F75">
        <w:rPr>
          <w:rFonts w:ascii="Georgia" w:hAnsi="Georgia"/>
          <w:sz w:val="22"/>
        </w:rPr>
        <w:t>kursisten</w:t>
      </w:r>
      <w:r>
        <w:rPr>
          <w:rFonts w:ascii="Georgia" w:hAnsi="Georgia"/>
          <w:sz w:val="22"/>
        </w:rPr>
        <w:t xml:space="preserve"> uddannes via scenariebaserede opgaver i normal drift, </w:t>
      </w:r>
      <w:proofErr w:type="spellStart"/>
      <w:r>
        <w:rPr>
          <w:rFonts w:ascii="Georgia" w:hAnsi="Georgia"/>
          <w:sz w:val="22"/>
        </w:rPr>
        <w:t>uordenssituationer</w:t>
      </w:r>
      <w:proofErr w:type="spellEnd"/>
      <w:r>
        <w:rPr>
          <w:rFonts w:ascii="Georgia" w:hAnsi="Georgia"/>
          <w:sz w:val="22"/>
        </w:rPr>
        <w:t xml:space="preserve"> og nødsituationer. </w:t>
      </w:r>
      <w:r w:rsidR="00725F75">
        <w:rPr>
          <w:rFonts w:ascii="Georgia" w:hAnsi="Georgia"/>
          <w:sz w:val="22"/>
        </w:rPr>
        <w:t>Kursisten</w:t>
      </w:r>
      <w:r>
        <w:rPr>
          <w:rFonts w:ascii="Georgia" w:hAnsi="Georgia"/>
          <w:sz w:val="22"/>
        </w:rPr>
        <w:t xml:space="preserve"> oparbejder rutine og øger sit kompetenceniveau og sin fortrolighed forud for den afsluttende eksamen. </w:t>
      </w:r>
      <w:r w:rsidRPr="00EE738A">
        <w:rPr>
          <w:rFonts w:ascii="Georgia" w:hAnsi="Georgia"/>
          <w:sz w:val="22"/>
        </w:rPr>
        <w:t xml:space="preserve">Læreren vil være til stede for at støtte </w:t>
      </w:r>
      <w:r w:rsidR="00D405D3">
        <w:rPr>
          <w:rFonts w:ascii="Georgia" w:hAnsi="Georgia"/>
          <w:sz w:val="22"/>
        </w:rPr>
        <w:t>deltageren</w:t>
      </w:r>
      <w:r w:rsidRPr="00EE738A">
        <w:rPr>
          <w:rFonts w:ascii="Georgia" w:hAnsi="Georgia"/>
          <w:sz w:val="22"/>
        </w:rPr>
        <w:t xml:space="preserve"> og rette eventuel uhensigtsmæssig adfærd i forbindelse med det nye system. Se uddannelsesprogrammet for sporspærringsleder</w:t>
      </w:r>
      <w:r w:rsidR="00725F75">
        <w:rPr>
          <w:rFonts w:ascii="Georgia" w:hAnsi="Georgia"/>
          <w:sz w:val="22"/>
        </w:rPr>
        <w:t xml:space="preserve"> og sporspærringsledere med rangering</w:t>
      </w:r>
      <w:r w:rsidRPr="00EE738A">
        <w:rPr>
          <w:rFonts w:ascii="Georgia" w:hAnsi="Georgia"/>
          <w:sz w:val="22"/>
        </w:rPr>
        <w:t xml:space="preserve"> [6]</w:t>
      </w:r>
      <w:r w:rsidR="00EE738A" w:rsidRPr="00EE738A">
        <w:rPr>
          <w:rFonts w:ascii="Georgia" w:hAnsi="Georgia"/>
          <w:sz w:val="22"/>
        </w:rPr>
        <w:t>.</w:t>
      </w:r>
    </w:p>
    <w:p w14:paraId="1946577C" w14:textId="77777777" w:rsidR="00596404" w:rsidRPr="00EE738A" w:rsidRDefault="00596404" w:rsidP="00596404">
      <w:pPr>
        <w:rPr>
          <w:rFonts w:ascii="Georgia" w:hAnsi="Georgia"/>
          <w:sz w:val="22"/>
        </w:rPr>
      </w:pPr>
    </w:p>
    <w:p w14:paraId="1946577D" w14:textId="77777777" w:rsidR="00596404" w:rsidRPr="00EE738A" w:rsidRDefault="00EE738A" w:rsidP="00596404">
      <w:pPr>
        <w:rPr>
          <w:rFonts w:ascii="Georgia" w:hAnsi="Georgia"/>
          <w:i/>
          <w:sz w:val="22"/>
        </w:rPr>
      </w:pPr>
      <w:r w:rsidRPr="00EE738A">
        <w:rPr>
          <w:rFonts w:ascii="Georgia" w:hAnsi="Georgia"/>
          <w:i/>
          <w:sz w:val="22"/>
        </w:rPr>
        <w:t>Vedr. 4: Eksamen</w:t>
      </w:r>
    </w:p>
    <w:p w14:paraId="1946577E" w14:textId="53A47E98" w:rsidR="00EE738A" w:rsidRDefault="00EE738A" w:rsidP="00596404">
      <w:pPr>
        <w:rPr>
          <w:rFonts w:ascii="Georgia" w:hAnsi="Georgia"/>
          <w:sz w:val="22"/>
        </w:rPr>
      </w:pPr>
      <w:r>
        <w:rPr>
          <w:rFonts w:ascii="Georgia" w:hAnsi="Georgia"/>
          <w:sz w:val="22"/>
        </w:rPr>
        <w:t xml:space="preserve">Efter gennemførsel af alle kurser følger en eksamen, der dækker </w:t>
      </w:r>
      <w:r w:rsidR="0043468F">
        <w:rPr>
          <w:rFonts w:ascii="Georgia" w:hAnsi="Georgia"/>
          <w:sz w:val="22"/>
        </w:rPr>
        <w:t xml:space="preserve">SP </w:t>
      </w:r>
      <w:r w:rsidR="00AB5342">
        <w:rPr>
          <w:rFonts w:ascii="Georgia" w:hAnsi="Georgia"/>
          <w:sz w:val="22"/>
        </w:rPr>
        <w:t>suppleringsuddannelsen for</w:t>
      </w:r>
      <w:r w:rsidR="00725F75">
        <w:rPr>
          <w:rFonts w:ascii="Georgia" w:hAnsi="Georgia"/>
          <w:sz w:val="22"/>
        </w:rPr>
        <w:t xml:space="preserve"> henholdsvis</w:t>
      </w:r>
      <w:r w:rsidR="00AB5342">
        <w:rPr>
          <w:rFonts w:ascii="Georgia" w:hAnsi="Georgia"/>
          <w:sz w:val="22"/>
        </w:rPr>
        <w:t xml:space="preserve"> </w:t>
      </w:r>
      <w:r>
        <w:rPr>
          <w:rFonts w:ascii="Georgia" w:hAnsi="Georgia"/>
          <w:sz w:val="22"/>
        </w:rPr>
        <w:t>sporspærringsleder</w:t>
      </w:r>
      <w:r w:rsidR="00AB5342">
        <w:rPr>
          <w:rFonts w:ascii="Georgia" w:hAnsi="Georgia"/>
          <w:sz w:val="22"/>
        </w:rPr>
        <w:t>es</w:t>
      </w:r>
      <w:r w:rsidR="00725F75">
        <w:rPr>
          <w:rFonts w:ascii="Georgia" w:hAnsi="Georgia"/>
          <w:sz w:val="22"/>
        </w:rPr>
        <w:t xml:space="preserve"> eller sporspærringsledere med rangerings</w:t>
      </w:r>
      <w:r>
        <w:rPr>
          <w:rFonts w:ascii="Georgia" w:hAnsi="Georgia"/>
          <w:sz w:val="22"/>
        </w:rPr>
        <w:t xml:space="preserve"> fulde pensum.</w:t>
      </w:r>
    </w:p>
    <w:p w14:paraId="1946577F" w14:textId="77777777" w:rsidR="00EE738A" w:rsidRDefault="00EE738A" w:rsidP="00596404">
      <w:pPr>
        <w:rPr>
          <w:rFonts w:ascii="Georgia" w:hAnsi="Georgia"/>
          <w:sz w:val="22"/>
        </w:rPr>
      </w:pPr>
    </w:p>
    <w:p w14:paraId="19465780" w14:textId="77777777" w:rsidR="00EE738A" w:rsidRDefault="00EE738A" w:rsidP="00596404">
      <w:pPr>
        <w:rPr>
          <w:rFonts w:ascii="Georgia" w:hAnsi="Georgia"/>
          <w:i/>
          <w:sz w:val="22"/>
        </w:rPr>
      </w:pPr>
      <w:r>
        <w:rPr>
          <w:rFonts w:ascii="Georgia" w:hAnsi="Georgia"/>
          <w:i/>
          <w:sz w:val="22"/>
        </w:rPr>
        <w:t>Vedr. 5: Forberedelse til det nye system</w:t>
      </w:r>
    </w:p>
    <w:p w14:paraId="19465781" w14:textId="2D5DF815" w:rsidR="00EE738A" w:rsidRPr="00EE738A" w:rsidRDefault="00EE738A" w:rsidP="00596404">
      <w:pPr>
        <w:rPr>
          <w:rFonts w:ascii="Georgia" w:hAnsi="Georgia"/>
          <w:sz w:val="22"/>
        </w:rPr>
      </w:pPr>
      <w:r>
        <w:rPr>
          <w:rFonts w:ascii="Georgia" w:hAnsi="Georgia"/>
          <w:sz w:val="22"/>
        </w:rPr>
        <w:t xml:space="preserve">Sporspærringslederen </w:t>
      </w:r>
      <w:r w:rsidR="00725F75">
        <w:rPr>
          <w:rFonts w:ascii="Georgia" w:hAnsi="Georgia"/>
          <w:sz w:val="22"/>
        </w:rPr>
        <w:t>og sporspærringsledere</w:t>
      </w:r>
      <w:r w:rsidR="009F7F16">
        <w:rPr>
          <w:rFonts w:ascii="Georgia" w:hAnsi="Georgia"/>
          <w:sz w:val="22"/>
        </w:rPr>
        <w:t>n</w:t>
      </w:r>
      <w:r w:rsidR="00725F75">
        <w:rPr>
          <w:rFonts w:ascii="Georgia" w:hAnsi="Georgia"/>
          <w:sz w:val="22"/>
        </w:rPr>
        <w:t xml:space="preserve"> med rangering </w:t>
      </w:r>
      <w:r>
        <w:rPr>
          <w:rFonts w:ascii="Georgia" w:hAnsi="Georgia"/>
          <w:sz w:val="22"/>
        </w:rPr>
        <w:t xml:space="preserve">har ansvar for at holde sig opdateret med hensyn til </w:t>
      </w:r>
      <w:r w:rsidR="004A6731">
        <w:rPr>
          <w:rFonts w:ascii="Georgia" w:hAnsi="Georgia"/>
          <w:sz w:val="22"/>
        </w:rPr>
        <w:t>ORF</w:t>
      </w:r>
      <w:r>
        <w:rPr>
          <w:rFonts w:ascii="Georgia" w:hAnsi="Georgia"/>
          <w:sz w:val="22"/>
        </w:rPr>
        <w:t xml:space="preserve"> og betjening af HHT. Dette </w:t>
      </w:r>
      <w:r w:rsidR="004D07C7">
        <w:rPr>
          <w:rFonts w:ascii="Georgia" w:hAnsi="Georgia"/>
          <w:sz w:val="22"/>
        </w:rPr>
        <w:t>understøttes af kravet om at genbesøge uddannelsens uddelingskopier før vedkommende første gang påtager sig en opgave i det nye system.</w:t>
      </w:r>
    </w:p>
    <w:p w14:paraId="19465782" w14:textId="77777777" w:rsidR="00EE738A" w:rsidRPr="00EE738A" w:rsidRDefault="00EE738A" w:rsidP="00596404">
      <w:pPr>
        <w:rPr>
          <w:rFonts w:ascii="Georgia" w:hAnsi="Georgia"/>
          <w:sz w:val="22"/>
        </w:rPr>
      </w:pPr>
    </w:p>
    <w:p w14:paraId="19465783" w14:textId="77777777" w:rsidR="00596404" w:rsidRDefault="004D07C7" w:rsidP="00596404">
      <w:pPr>
        <w:rPr>
          <w:rFonts w:ascii="Georgia" w:hAnsi="Georgia"/>
          <w:sz w:val="22"/>
        </w:rPr>
      </w:pPr>
      <w:r>
        <w:rPr>
          <w:rFonts w:ascii="Georgia" w:hAnsi="Georgia"/>
          <w:sz w:val="22"/>
        </w:rPr>
        <w:t xml:space="preserve">Der henvises til dokumentet </w:t>
      </w:r>
      <w:r w:rsidR="001B5DDB">
        <w:rPr>
          <w:rFonts w:ascii="Georgia" w:hAnsi="Georgia"/>
          <w:sz w:val="22"/>
        </w:rPr>
        <w:t>vedrørende introduktion og tilgang</w:t>
      </w:r>
      <w:r w:rsidR="001B5DDB" w:rsidDel="001B5DDB">
        <w:rPr>
          <w:rFonts w:ascii="Georgia" w:hAnsi="Georgia"/>
          <w:sz w:val="22"/>
        </w:rPr>
        <w:t xml:space="preserve"> </w:t>
      </w:r>
      <w:r>
        <w:rPr>
          <w:rFonts w:ascii="Georgia" w:hAnsi="Georgia"/>
          <w:sz w:val="22"/>
        </w:rPr>
        <w:t>[3] for en mere detaljeret beskrivelse af kursusstrukturen.</w:t>
      </w:r>
    </w:p>
    <w:p w14:paraId="19465784" w14:textId="77777777" w:rsidR="00596404" w:rsidRPr="009A3F8D" w:rsidRDefault="00596404" w:rsidP="00596404"/>
    <w:p w14:paraId="19465785" w14:textId="77777777" w:rsidR="00ED7587" w:rsidRPr="00832B01" w:rsidRDefault="00832B01" w:rsidP="00ED7587">
      <w:pPr>
        <w:pStyle w:val="Overskrift2"/>
      </w:pPr>
      <w:bookmarkStart w:id="10" w:name="_Toc105591242"/>
      <w:r w:rsidRPr="00832B01">
        <w:t>Formål med uddannelsen</w:t>
      </w:r>
      <w:bookmarkEnd w:id="10"/>
    </w:p>
    <w:p w14:paraId="19465786" w14:textId="77777777" w:rsidR="00ED7587" w:rsidRPr="00832B01" w:rsidRDefault="00ED7587" w:rsidP="00ED7587">
      <w:pPr>
        <w:pStyle w:val="Overskrift3"/>
      </w:pPr>
      <w:bookmarkStart w:id="11" w:name="_Toc105591243"/>
      <w:r w:rsidRPr="00832B01">
        <w:t>Ov</w:t>
      </w:r>
      <w:r w:rsidR="00832B01">
        <w:t>erordnet formål</w:t>
      </w:r>
      <w:bookmarkEnd w:id="11"/>
    </w:p>
    <w:p w14:paraId="2F481CF4" w14:textId="546ECEB8" w:rsidR="0060206E" w:rsidRDefault="0060206E" w:rsidP="00ED7587">
      <w:pPr>
        <w:rPr>
          <w:rFonts w:ascii="Georgia" w:hAnsi="Georgia"/>
          <w:sz w:val="22"/>
        </w:rPr>
      </w:pPr>
      <w:r w:rsidRPr="0060206E">
        <w:rPr>
          <w:rFonts w:ascii="Georgia" w:hAnsi="Georgia"/>
          <w:sz w:val="22"/>
        </w:rPr>
        <w:t>Det overordnede formål med denne suppleringsuddannelse er at uddanne eksisterende</w:t>
      </w:r>
      <w:r w:rsidRPr="0060206E" w:rsidDel="0060206E">
        <w:rPr>
          <w:rFonts w:ascii="Georgia" w:hAnsi="Georgia"/>
          <w:sz w:val="22"/>
        </w:rPr>
        <w:t xml:space="preserve"> </w:t>
      </w:r>
      <w:r w:rsidR="006A4BCB">
        <w:rPr>
          <w:rFonts w:ascii="Georgia" w:hAnsi="Georgia"/>
          <w:sz w:val="22"/>
        </w:rPr>
        <w:t>SR arbejdsledere og rangerledere</w:t>
      </w:r>
      <w:r w:rsidR="00A71CE0">
        <w:rPr>
          <w:rFonts w:ascii="Georgia" w:hAnsi="Georgia"/>
          <w:sz w:val="22"/>
        </w:rPr>
        <w:t xml:space="preserve"> i Østdanmark</w:t>
      </w:r>
      <w:r w:rsidR="00F02B34">
        <w:rPr>
          <w:rFonts w:ascii="Georgia" w:hAnsi="Georgia"/>
          <w:sz w:val="22"/>
        </w:rPr>
        <w:t xml:space="preserve"> </w:t>
      </w:r>
      <w:r w:rsidR="00832B01">
        <w:rPr>
          <w:rFonts w:ascii="Georgia" w:hAnsi="Georgia"/>
          <w:sz w:val="22"/>
        </w:rPr>
        <w:t xml:space="preserve">til at arbejde </w:t>
      </w:r>
      <w:r w:rsidRPr="0060206E">
        <w:rPr>
          <w:rFonts w:ascii="Georgia" w:hAnsi="Georgia"/>
          <w:sz w:val="22"/>
        </w:rPr>
        <w:t>med ERTMS efter dette systems udrulning.</w:t>
      </w:r>
    </w:p>
    <w:p w14:paraId="19465788" w14:textId="532AEDC3" w:rsidR="00832B01" w:rsidRDefault="00832B01" w:rsidP="00ED7587">
      <w:pPr>
        <w:rPr>
          <w:rFonts w:ascii="Georgia" w:hAnsi="Georgia"/>
          <w:sz w:val="22"/>
        </w:rPr>
      </w:pPr>
    </w:p>
    <w:p w14:paraId="51493EED" w14:textId="09030CAF" w:rsidR="005330AE" w:rsidRDefault="005330AE" w:rsidP="005330AE">
      <w:pPr>
        <w:rPr>
          <w:rFonts w:ascii="Georgia" w:hAnsi="Georgia"/>
          <w:sz w:val="22"/>
        </w:rPr>
      </w:pPr>
      <w:r w:rsidRPr="009525FA">
        <w:rPr>
          <w:rFonts w:ascii="Georgia" w:hAnsi="Georgia"/>
          <w:sz w:val="22"/>
        </w:rPr>
        <w:t xml:space="preserve">Denne suppleringsuddannelse understøtter, at </w:t>
      </w:r>
      <w:r>
        <w:rPr>
          <w:rFonts w:ascii="Georgia" w:hAnsi="Georgia"/>
          <w:sz w:val="22"/>
        </w:rPr>
        <w:t>sporspærringsleder og sporspærringsleder med rangering</w:t>
      </w:r>
      <w:r w:rsidRPr="009525FA">
        <w:rPr>
          <w:rFonts w:ascii="Georgia" w:hAnsi="Georgia"/>
          <w:sz w:val="22"/>
        </w:rPr>
        <w:t xml:space="preserve"> kan opfylde </w:t>
      </w:r>
      <w:r>
        <w:rPr>
          <w:rFonts w:ascii="Georgia" w:hAnsi="Georgia"/>
          <w:sz w:val="22"/>
        </w:rPr>
        <w:t>deres</w:t>
      </w:r>
      <w:r w:rsidRPr="009525FA">
        <w:rPr>
          <w:rFonts w:ascii="Georgia" w:hAnsi="Georgia"/>
          <w:sz w:val="22"/>
        </w:rPr>
        <w:t xml:space="preserve"> funktion i henhold til funktionsbeskrivelsen for SR/</w:t>
      </w:r>
      <w:proofErr w:type="gramStart"/>
      <w:r w:rsidR="004A6731">
        <w:rPr>
          <w:rFonts w:ascii="Georgia" w:hAnsi="Georgia"/>
          <w:sz w:val="22"/>
        </w:rPr>
        <w:t>ORF</w:t>
      </w:r>
      <w:r w:rsidRPr="009525FA">
        <w:rPr>
          <w:rFonts w:ascii="Georgia" w:hAnsi="Georgia"/>
          <w:sz w:val="22"/>
        </w:rPr>
        <w:t xml:space="preserve"> kompetencer</w:t>
      </w:r>
      <w:proofErr w:type="gramEnd"/>
      <w:r w:rsidRPr="009525FA">
        <w:rPr>
          <w:rFonts w:ascii="Georgia" w:hAnsi="Georgia"/>
          <w:sz w:val="22"/>
        </w:rPr>
        <w:t>, Sikkerhed [1</w:t>
      </w:r>
      <w:r>
        <w:rPr>
          <w:rFonts w:ascii="Georgia" w:hAnsi="Georgia"/>
          <w:sz w:val="22"/>
        </w:rPr>
        <w:t>5</w:t>
      </w:r>
      <w:r w:rsidRPr="009525FA">
        <w:rPr>
          <w:rFonts w:ascii="Georgia" w:hAnsi="Georgia"/>
          <w:sz w:val="22"/>
        </w:rPr>
        <w:t>], særligt i forhold til følgende ansvarsområde:</w:t>
      </w:r>
    </w:p>
    <w:p w14:paraId="01FFF8FF" w14:textId="77777777" w:rsidR="005330AE" w:rsidRDefault="005330AE" w:rsidP="005330AE">
      <w:pPr>
        <w:pStyle w:val="Listeafsnit"/>
        <w:numPr>
          <w:ilvl w:val="0"/>
          <w:numId w:val="69"/>
        </w:numPr>
        <w:rPr>
          <w:rFonts w:ascii="Georgia" w:hAnsi="Georgia"/>
          <w:sz w:val="22"/>
        </w:rPr>
      </w:pPr>
      <w:r w:rsidRPr="009525FA">
        <w:rPr>
          <w:rFonts w:ascii="Georgia" w:hAnsi="Georgia"/>
          <w:sz w:val="22"/>
        </w:rPr>
        <w:t>Udføre opgaver sikkerhedsmæssigt forsvarligt efter gældende regler og retningslinjer</w:t>
      </w:r>
    </w:p>
    <w:p w14:paraId="1946578E" w14:textId="77777777" w:rsidR="00C227FD" w:rsidRPr="009A3F8D" w:rsidRDefault="00C227FD" w:rsidP="00ED7587">
      <w:pPr>
        <w:rPr>
          <w:rFonts w:ascii="Georgia" w:hAnsi="Georgia"/>
          <w:sz w:val="22"/>
        </w:rPr>
      </w:pPr>
    </w:p>
    <w:p w14:paraId="1946578F" w14:textId="0ABB913C" w:rsidR="00832B01" w:rsidRDefault="00460CF4" w:rsidP="00ED7587">
      <w:pPr>
        <w:rPr>
          <w:rFonts w:ascii="Georgia" w:hAnsi="Georgia"/>
          <w:sz w:val="22"/>
        </w:rPr>
      </w:pPr>
      <w:r>
        <w:rPr>
          <w:rFonts w:ascii="Georgia" w:hAnsi="Georgia"/>
          <w:sz w:val="22"/>
        </w:rPr>
        <w:t>S</w:t>
      </w:r>
      <w:r w:rsidR="00832B01" w:rsidRPr="00832B01">
        <w:rPr>
          <w:rFonts w:ascii="Georgia" w:hAnsi="Georgia"/>
          <w:sz w:val="22"/>
        </w:rPr>
        <w:t>porspærringslederen</w:t>
      </w:r>
      <w:r>
        <w:rPr>
          <w:rFonts w:ascii="Georgia" w:hAnsi="Georgia"/>
          <w:sz w:val="22"/>
        </w:rPr>
        <w:t xml:space="preserve"> skal</w:t>
      </w:r>
      <w:r w:rsidR="00832B01" w:rsidRPr="00832B01">
        <w:rPr>
          <w:rFonts w:ascii="Georgia" w:hAnsi="Georgia"/>
          <w:sz w:val="22"/>
        </w:rPr>
        <w:t xml:space="preserve"> være </w:t>
      </w:r>
      <w:r w:rsidR="00832B01">
        <w:rPr>
          <w:rFonts w:ascii="Georgia" w:hAnsi="Georgia"/>
          <w:sz w:val="22"/>
        </w:rPr>
        <w:t>i</w:t>
      </w:r>
      <w:r w:rsidR="00832B01" w:rsidRPr="00832B01">
        <w:rPr>
          <w:rFonts w:ascii="Georgia" w:hAnsi="Georgia"/>
          <w:sz w:val="22"/>
        </w:rPr>
        <w:t xml:space="preserve"> stand til</w:t>
      </w:r>
      <w:r w:rsidR="00832B01">
        <w:rPr>
          <w:rFonts w:ascii="Georgia" w:hAnsi="Georgia"/>
          <w:sz w:val="22"/>
        </w:rPr>
        <w:t xml:space="preserve"> at:</w:t>
      </w:r>
    </w:p>
    <w:p w14:paraId="4F9924AF" w14:textId="7DBB3D6F" w:rsidR="00F02B34" w:rsidRDefault="00E81759" w:rsidP="00F02B34">
      <w:pPr>
        <w:rPr>
          <w:rFonts w:ascii="Georgia" w:hAnsi="Georgia"/>
          <w:sz w:val="22"/>
        </w:rPr>
      </w:pPr>
      <w:r w:rsidRPr="00F102BB">
        <w:rPr>
          <w:rFonts w:ascii="Georgia" w:hAnsi="Georgia"/>
          <w:sz w:val="22"/>
        </w:rPr>
        <w:t xml:space="preserve">Bruge </w:t>
      </w:r>
      <w:proofErr w:type="spellStart"/>
      <w:r w:rsidRPr="00F102BB">
        <w:rPr>
          <w:rFonts w:ascii="Georgia" w:hAnsi="Georgia"/>
          <w:sz w:val="22"/>
        </w:rPr>
        <w:t>HHT’en</w:t>
      </w:r>
      <w:proofErr w:type="spellEnd"/>
      <w:r w:rsidRPr="00F102BB">
        <w:rPr>
          <w:rFonts w:ascii="Georgia" w:hAnsi="Georgia"/>
          <w:sz w:val="22"/>
        </w:rPr>
        <w:t xml:space="preserve"> til at </w:t>
      </w:r>
      <w:r w:rsidR="009018B8">
        <w:rPr>
          <w:rFonts w:ascii="Georgia" w:hAnsi="Georgia"/>
          <w:sz w:val="22"/>
        </w:rPr>
        <w:t>etablere</w:t>
      </w:r>
      <w:r w:rsidRPr="00F102BB">
        <w:rPr>
          <w:rFonts w:ascii="Georgia" w:hAnsi="Georgia"/>
          <w:sz w:val="22"/>
        </w:rPr>
        <w:t xml:space="preserve">, overlevere og </w:t>
      </w:r>
      <w:r w:rsidR="009018B8">
        <w:rPr>
          <w:rFonts w:ascii="Georgia" w:hAnsi="Georgia"/>
          <w:sz w:val="22"/>
        </w:rPr>
        <w:t>ophæve</w:t>
      </w:r>
      <w:r w:rsidRPr="00F102BB">
        <w:rPr>
          <w:rFonts w:ascii="Georgia" w:hAnsi="Georgia"/>
          <w:sz w:val="22"/>
        </w:rPr>
        <w:t xml:space="preserve"> sporspærringer</w:t>
      </w:r>
    </w:p>
    <w:p w14:paraId="41213F2A" w14:textId="77777777" w:rsidR="00F02B34" w:rsidRDefault="00F02B34" w:rsidP="00F02B34">
      <w:pPr>
        <w:rPr>
          <w:rFonts w:ascii="Georgia" w:hAnsi="Georgia"/>
          <w:sz w:val="22"/>
        </w:rPr>
      </w:pPr>
      <w:r w:rsidRPr="00832B01">
        <w:rPr>
          <w:rFonts w:ascii="Georgia" w:hAnsi="Georgia"/>
          <w:sz w:val="22"/>
        </w:rPr>
        <w:lastRenderedPageBreak/>
        <w:t xml:space="preserve">Derudover skal sporspærringslederen </w:t>
      </w:r>
      <w:r>
        <w:rPr>
          <w:rFonts w:ascii="Georgia" w:hAnsi="Georgia"/>
          <w:sz w:val="22"/>
        </w:rPr>
        <w:t xml:space="preserve">med rangering </w:t>
      </w:r>
      <w:r w:rsidRPr="00832B01">
        <w:rPr>
          <w:rFonts w:ascii="Georgia" w:hAnsi="Georgia"/>
          <w:sz w:val="22"/>
        </w:rPr>
        <w:t xml:space="preserve">være </w:t>
      </w:r>
      <w:r>
        <w:rPr>
          <w:rFonts w:ascii="Georgia" w:hAnsi="Georgia"/>
          <w:sz w:val="22"/>
        </w:rPr>
        <w:t>i</w:t>
      </w:r>
      <w:r w:rsidRPr="00832B01">
        <w:rPr>
          <w:rFonts w:ascii="Georgia" w:hAnsi="Georgia"/>
          <w:sz w:val="22"/>
        </w:rPr>
        <w:t xml:space="preserve"> stand til</w:t>
      </w:r>
      <w:r>
        <w:rPr>
          <w:rFonts w:ascii="Georgia" w:hAnsi="Georgia"/>
          <w:sz w:val="22"/>
        </w:rPr>
        <w:t xml:space="preserve"> at:</w:t>
      </w:r>
    </w:p>
    <w:p w14:paraId="7A3CE070" w14:textId="44093DC2" w:rsidR="00F02B34" w:rsidRDefault="00F02B34" w:rsidP="00F02B34">
      <w:pPr>
        <w:pStyle w:val="Listeafsnit"/>
        <w:numPr>
          <w:ilvl w:val="0"/>
          <w:numId w:val="69"/>
        </w:numPr>
        <w:rPr>
          <w:rFonts w:ascii="Georgia" w:hAnsi="Georgia"/>
          <w:sz w:val="22"/>
        </w:rPr>
      </w:pPr>
      <w:r w:rsidRPr="003B1A78">
        <w:rPr>
          <w:rFonts w:ascii="Georgia" w:hAnsi="Georgia"/>
          <w:sz w:val="22"/>
        </w:rPr>
        <w:t xml:space="preserve">Bruge </w:t>
      </w:r>
      <w:proofErr w:type="spellStart"/>
      <w:r w:rsidRPr="003B1A78">
        <w:rPr>
          <w:rFonts w:ascii="Georgia" w:hAnsi="Georgia"/>
          <w:sz w:val="22"/>
        </w:rPr>
        <w:t>HHT’en</w:t>
      </w:r>
      <w:proofErr w:type="spellEnd"/>
      <w:r w:rsidRPr="003B1A78">
        <w:rPr>
          <w:rFonts w:ascii="Georgia" w:hAnsi="Georgia"/>
          <w:sz w:val="22"/>
        </w:rPr>
        <w:t xml:space="preserve"> til at </w:t>
      </w:r>
      <w:r w:rsidR="009018B8">
        <w:rPr>
          <w:rFonts w:ascii="Georgia" w:hAnsi="Georgia"/>
          <w:sz w:val="22"/>
        </w:rPr>
        <w:t>etablere</w:t>
      </w:r>
      <w:r w:rsidRPr="003B1A78">
        <w:rPr>
          <w:rFonts w:ascii="Georgia" w:hAnsi="Georgia"/>
          <w:sz w:val="22"/>
        </w:rPr>
        <w:t>,</w:t>
      </w:r>
      <w:r>
        <w:rPr>
          <w:rFonts w:ascii="Georgia" w:hAnsi="Georgia"/>
          <w:sz w:val="22"/>
        </w:rPr>
        <w:t xml:space="preserve"> overlevere</w:t>
      </w:r>
      <w:r w:rsidR="009018B8">
        <w:rPr>
          <w:rFonts w:ascii="Georgia" w:hAnsi="Georgia"/>
          <w:sz w:val="22"/>
        </w:rPr>
        <w:t xml:space="preserve"> </w:t>
      </w:r>
      <w:r>
        <w:rPr>
          <w:rFonts w:ascii="Georgia" w:hAnsi="Georgia"/>
          <w:sz w:val="22"/>
        </w:rPr>
        <w:t xml:space="preserve">og </w:t>
      </w:r>
      <w:r w:rsidR="009018B8">
        <w:rPr>
          <w:rFonts w:ascii="Georgia" w:hAnsi="Georgia"/>
          <w:sz w:val="22"/>
        </w:rPr>
        <w:t>ophæve</w:t>
      </w:r>
      <w:r>
        <w:rPr>
          <w:rFonts w:ascii="Georgia" w:hAnsi="Georgia"/>
          <w:sz w:val="22"/>
        </w:rPr>
        <w:t xml:space="preserve"> sporspærringer og rangerområder samt til at håndtere tog og rangerbevægelser i en sporspærring eller rangerområde</w:t>
      </w:r>
    </w:p>
    <w:p w14:paraId="0C7B20F3" w14:textId="77777777" w:rsidR="00F02B34" w:rsidRPr="00832B01" w:rsidRDefault="00F02B34" w:rsidP="00F02B34">
      <w:pPr>
        <w:rPr>
          <w:rFonts w:ascii="Georgia" w:hAnsi="Georgia"/>
          <w:sz w:val="22"/>
        </w:rPr>
      </w:pPr>
    </w:p>
    <w:p w14:paraId="6AABD248" w14:textId="206E7141" w:rsidR="00F02B34" w:rsidRDefault="005330AE" w:rsidP="00F02B34">
      <w:pPr>
        <w:rPr>
          <w:rFonts w:ascii="Georgia" w:hAnsi="Georgia"/>
          <w:sz w:val="22"/>
        </w:rPr>
      </w:pPr>
      <w:bookmarkStart w:id="12" w:name="_Hlk45192292"/>
      <w:r>
        <w:rPr>
          <w:rFonts w:ascii="Georgia" w:hAnsi="Georgia"/>
          <w:sz w:val="22"/>
        </w:rPr>
        <w:t xml:space="preserve">Sporspærringslederen og </w:t>
      </w:r>
      <w:r w:rsidR="00BA433B">
        <w:rPr>
          <w:rFonts w:ascii="Georgia" w:hAnsi="Georgia"/>
          <w:sz w:val="22"/>
        </w:rPr>
        <w:t>S</w:t>
      </w:r>
      <w:r w:rsidR="00F02B34">
        <w:rPr>
          <w:rFonts w:ascii="Georgia" w:hAnsi="Georgia"/>
          <w:sz w:val="22"/>
        </w:rPr>
        <w:t xml:space="preserve">porspærringslederen med rangering </w:t>
      </w:r>
      <w:r w:rsidR="00BA433B" w:rsidRPr="00BA433B">
        <w:rPr>
          <w:rFonts w:ascii="Georgia" w:hAnsi="Georgia"/>
          <w:sz w:val="22"/>
        </w:rPr>
        <w:t xml:space="preserve">skal opnå gyldig kompetence som </w:t>
      </w:r>
      <w:r w:rsidR="00867490">
        <w:rPr>
          <w:rFonts w:ascii="Georgia" w:hAnsi="Georgia"/>
          <w:sz w:val="22"/>
        </w:rPr>
        <w:t xml:space="preserve">henholdsvis sporspærringsleder eller </w:t>
      </w:r>
      <w:r w:rsidR="00BA433B">
        <w:rPr>
          <w:rFonts w:ascii="Georgia" w:hAnsi="Georgia"/>
          <w:sz w:val="22"/>
        </w:rPr>
        <w:t>sporspærringslederen med rangering</w:t>
      </w:r>
      <w:r w:rsidR="00BA433B" w:rsidRPr="00BA433B">
        <w:rPr>
          <w:rFonts w:ascii="Georgia" w:hAnsi="Georgia"/>
          <w:sz w:val="22"/>
        </w:rPr>
        <w:t xml:space="preserve"> i ERTMS for Østdanmark og være i stand til at kommunikere med andet jernbanepersonale på dansk</w:t>
      </w:r>
      <w:r w:rsidR="00F02B34">
        <w:rPr>
          <w:rFonts w:ascii="Georgia" w:hAnsi="Georgia"/>
          <w:sz w:val="22"/>
        </w:rPr>
        <w:t>.</w:t>
      </w:r>
    </w:p>
    <w:p w14:paraId="6D32FCA5" w14:textId="38982AE1" w:rsidR="009525FA" w:rsidRDefault="009525FA" w:rsidP="00F02B34">
      <w:pPr>
        <w:rPr>
          <w:rFonts w:ascii="Georgia" w:hAnsi="Georgia"/>
          <w:sz w:val="22"/>
        </w:rPr>
      </w:pPr>
    </w:p>
    <w:p w14:paraId="03A30F42" w14:textId="2E8F7E4D" w:rsidR="009525FA" w:rsidRDefault="009525FA" w:rsidP="00F02B34">
      <w:pPr>
        <w:rPr>
          <w:rFonts w:ascii="Georgia" w:hAnsi="Georgia"/>
          <w:sz w:val="22"/>
        </w:rPr>
      </w:pPr>
    </w:p>
    <w:p w14:paraId="51ED2B76" w14:textId="175B6579" w:rsidR="009525FA" w:rsidRDefault="009525FA" w:rsidP="00F02B34">
      <w:pPr>
        <w:rPr>
          <w:rFonts w:ascii="Georgia" w:hAnsi="Georgia"/>
          <w:sz w:val="22"/>
        </w:rPr>
      </w:pPr>
    </w:p>
    <w:bookmarkEnd w:id="12"/>
    <w:p w14:paraId="006F5454" w14:textId="342459D3" w:rsidR="00F313BE" w:rsidRDefault="00F313BE">
      <w:pPr>
        <w:spacing w:line="240" w:lineRule="auto"/>
        <w:rPr>
          <w:rFonts w:ascii="Georgia" w:hAnsi="Georgia"/>
          <w:sz w:val="22"/>
        </w:rPr>
      </w:pPr>
      <w:r>
        <w:rPr>
          <w:rFonts w:ascii="Georgia" w:hAnsi="Georgia"/>
          <w:sz w:val="22"/>
        </w:rPr>
        <w:br w:type="page"/>
      </w:r>
    </w:p>
    <w:p w14:paraId="19465796" w14:textId="5F420AB3" w:rsidR="00280857" w:rsidRPr="00AF6FA8" w:rsidRDefault="00280857" w:rsidP="00280857">
      <w:pPr>
        <w:pStyle w:val="Overskrift3"/>
      </w:pPr>
      <w:bookmarkStart w:id="13" w:name="_Toc105591244"/>
      <w:r w:rsidRPr="00AF6FA8">
        <w:lastRenderedPageBreak/>
        <w:t>Ta</w:t>
      </w:r>
      <w:r w:rsidR="00AF6FA8" w:rsidRPr="00AF6FA8">
        <w:t>ksonomi</w:t>
      </w:r>
      <w:bookmarkEnd w:id="13"/>
    </w:p>
    <w:p w14:paraId="19465797" w14:textId="77777777" w:rsidR="00AF6FA8" w:rsidRPr="00AF6FA8" w:rsidRDefault="00AF6FA8" w:rsidP="00280857">
      <w:pPr>
        <w:rPr>
          <w:rFonts w:ascii="Georgia" w:hAnsi="Georgia"/>
          <w:sz w:val="22"/>
        </w:rPr>
      </w:pPr>
      <w:r w:rsidRPr="00AF6FA8">
        <w:rPr>
          <w:rFonts w:ascii="Georgia" w:hAnsi="Georgia"/>
          <w:sz w:val="22"/>
        </w:rPr>
        <w:t xml:space="preserve">Læringstaksonomien definerer de påkrævede </w:t>
      </w:r>
      <w:r>
        <w:rPr>
          <w:rFonts w:ascii="Georgia" w:hAnsi="Georgia"/>
          <w:sz w:val="22"/>
        </w:rPr>
        <w:t xml:space="preserve">kompetenceniveauer for </w:t>
      </w:r>
      <w:proofErr w:type="gramStart"/>
      <w:r>
        <w:rPr>
          <w:rFonts w:ascii="Georgia" w:hAnsi="Georgia"/>
          <w:sz w:val="22"/>
        </w:rPr>
        <w:t>SP</w:t>
      </w:r>
      <w:r w:rsidR="00AB5342">
        <w:rPr>
          <w:rFonts w:ascii="Georgia" w:hAnsi="Georgia"/>
          <w:sz w:val="22"/>
        </w:rPr>
        <w:t xml:space="preserve"> supplerings</w:t>
      </w:r>
      <w:r>
        <w:rPr>
          <w:rFonts w:ascii="Georgia" w:hAnsi="Georgia"/>
          <w:sz w:val="22"/>
        </w:rPr>
        <w:t>uddannelsen</w:t>
      </w:r>
      <w:proofErr w:type="gramEnd"/>
      <w:r>
        <w:rPr>
          <w:rFonts w:ascii="Georgia" w:hAnsi="Georgia"/>
          <w:sz w:val="22"/>
        </w:rPr>
        <w:t>. Som beskrevet i tabel 1 er der fem forskellige kompetenceniveauer, der spænder fra 1. novice til 5. ekspert. Taksonomien er blevet anvendt i processen med at definere og kvalificere læringsmålene og vil også blive brugt i de tilbagevendende kompetencetjek såvel som i den endelige eksamination.</w:t>
      </w:r>
    </w:p>
    <w:p w14:paraId="19465798" w14:textId="77777777" w:rsidR="00280857" w:rsidRPr="009A3F8D" w:rsidRDefault="00280857" w:rsidP="00280857">
      <w:pPr>
        <w:rPr>
          <w:rFonts w:ascii="Georgia" w:hAnsi="Georgia"/>
          <w:sz w:val="22"/>
        </w:rPr>
      </w:pPr>
    </w:p>
    <w:tbl>
      <w:tblPr>
        <w:tblpPr w:leftFromText="142" w:rightFromText="142" w:bottomFromText="200" w:vertAnchor="text" w:horzAnchor="page" w:tblpX="972" w:tblpY="1"/>
        <w:tblOverlap w:val="never"/>
        <w:tblW w:w="10269" w:type="dxa"/>
        <w:tblLayout w:type="fixed"/>
        <w:tblCellMar>
          <w:left w:w="70" w:type="dxa"/>
          <w:right w:w="70" w:type="dxa"/>
        </w:tblCellMar>
        <w:tblLook w:val="04A0" w:firstRow="1" w:lastRow="0" w:firstColumn="1" w:lastColumn="0" w:noHBand="0" w:noVBand="1"/>
      </w:tblPr>
      <w:tblGrid>
        <w:gridCol w:w="1488"/>
        <w:gridCol w:w="1559"/>
        <w:gridCol w:w="1865"/>
        <w:gridCol w:w="1875"/>
        <w:gridCol w:w="1814"/>
        <w:gridCol w:w="1668"/>
      </w:tblGrid>
      <w:tr w:rsidR="00B40E71" w:rsidRPr="00F141E1" w14:paraId="1946579F" w14:textId="77777777" w:rsidTr="00774BF0">
        <w:trPr>
          <w:trHeight w:val="155"/>
        </w:trPr>
        <w:tc>
          <w:tcPr>
            <w:tcW w:w="1488" w:type="dxa"/>
            <w:tcBorders>
              <w:top w:val="single" w:sz="4" w:space="0" w:color="auto"/>
              <w:left w:val="single" w:sz="4" w:space="0" w:color="auto"/>
              <w:bottom w:val="single" w:sz="4" w:space="0" w:color="auto"/>
              <w:right w:val="single" w:sz="4" w:space="0" w:color="auto"/>
            </w:tcBorders>
            <w:shd w:val="clear" w:color="auto" w:fill="538ED5"/>
            <w:noWrap/>
            <w:hideMark/>
          </w:tcPr>
          <w:p w14:paraId="19465799" w14:textId="77777777" w:rsidR="00B40E71" w:rsidRPr="00C141F7" w:rsidRDefault="00B40E71" w:rsidP="00774BF0">
            <w:pPr>
              <w:spacing w:line="240" w:lineRule="auto"/>
              <w:ind w:left="-851"/>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Niveau</w:t>
            </w:r>
          </w:p>
        </w:tc>
        <w:tc>
          <w:tcPr>
            <w:tcW w:w="1559" w:type="dxa"/>
            <w:tcBorders>
              <w:top w:val="single" w:sz="4" w:space="0" w:color="auto"/>
              <w:left w:val="nil"/>
              <w:bottom w:val="single" w:sz="4" w:space="0" w:color="auto"/>
              <w:right w:val="single" w:sz="4" w:space="0" w:color="auto"/>
            </w:tcBorders>
            <w:shd w:val="clear" w:color="auto" w:fill="538ED5"/>
            <w:noWrap/>
            <w:hideMark/>
          </w:tcPr>
          <w:p w14:paraId="1946579A" w14:textId="77777777" w:rsidR="00B40E71" w:rsidRPr="00C141F7" w:rsidRDefault="00B40E71" w:rsidP="00774BF0">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Viden</w:t>
            </w:r>
          </w:p>
        </w:tc>
        <w:tc>
          <w:tcPr>
            <w:tcW w:w="1865" w:type="dxa"/>
            <w:tcBorders>
              <w:top w:val="single" w:sz="4" w:space="0" w:color="auto"/>
              <w:left w:val="nil"/>
              <w:bottom w:val="single" w:sz="4" w:space="0" w:color="auto"/>
              <w:right w:val="single" w:sz="4" w:space="0" w:color="auto"/>
            </w:tcBorders>
            <w:shd w:val="clear" w:color="auto" w:fill="538ED5"/>
            <w:noWrap/>
            <w:hideMark/>
          </w:tcPr>
          <w:p w14:paraId="1946579B" w14:textId="77777777" w:rsidR="00B40E71" w:rsidRPr="00C141F7" w:rsidRDefault="00B40E71" w:rsidP="00774BF0">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Arbejdsstandard</w:t>
            </w:r>
          </w:p>
        </w:tc>
        <w:tc>
          <w:tcPr>
            <w:tcW w:w="1875" w:type="dxa"/>
            <w:tcBorders>
              <w:top w:val="single" w:sz="4" w:space="0" w:color="auto"/>
              <w:left w:val="nil"/>
              <w:bottom w:val="single" w:sz="4" w:space="0" w:color="auto"/>
              <w:right w:val="single" w:sz="4" w:space="0" w:color="auto"/>
            </w:tcBorders>
            <w:shd w:val="clear" w:color="auto" w:fill="538ED5"/>
            <w:noWrap/>
            <w:hideMark/>
          </w:tcPr>
          <w:p w14:paraId="1946579C" w14:textId="77777777" w:rsidR="00B40E71" w:rsidRPr="00C141F7" w:rsidRDefault="00B40E71" w:rsidP="00774BF0">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Selvstændighed</w:t>
            </w:r>
          </w:p>
        </w:tc>
        <w:tc>
          <w:tcPr>
            <w:tcW w:w="1814" w:type="dxa"/>
            <w:tcBorders>
              <w:top w:val="single" w:sz="4" w:space="0" w:color="auto"/>
              <w:left w:val="nil"/>
              <w:bottom w:val="single" w:sz="4" w:space="0" w:color="auto"/>
              <w:right w:val="single" w:sz="4" w:space="0" w:color="auto"/>
            </w:tcBorders>
            <w:shd w:val="clear" w:color="auto" w:fill="538ED5"/>
            <w:noWrap/>
            <w:hideMark/>
          </w:tcPr>
          <w:p w14:paraId="1946579D" w14:textId="77777777" w:rsidR="00B40E71" w:rsidRPr="00C141F7" w:rsidRDefault="00B40E71" w:rsidP="00774BF0">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Håndtering af kompleksitet</w:t>
            </w:r>
          </w:p>
        </w:tc>
        <w:tc>
          <w:tcPr>
            <w:tcW w:w="1668" w:type="dxa"/>
            <w:tcBorders>
              <w:top w:val="single" w:sz="4" w:space="0" w:color="auto"/>
              <w:left w:val="nil"/>
              <w:bottom w:val="single" w:sz="4" w:space="0" w:color="auto"/>
              <w:right w:val="single" w:sz="4" w:space="0" w:color="auto"/>
            </w:tcBorders>
            <w:shd w:val="clear" w:color="auto" w:fill="538ED5"/>
            <w:noWrap/>
            <w:hideMark/>
          </w:tcPr>
          <w:p w14:paraId="1946579E" w14:textId="77777777" w:rsidR="00B40E71" w:rsidRPr="00C141F7" w:rsidRDefault="00B40E71" w:rsidP="00774BF0">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Opfattelse af kontekst</w:t>
            </w:r>
          </w:p>
        </w:tc>
      </w:tr>
      <w:tr w:rsidR="00B40E71" w:rsidRPr="00F141E1" w14:paraId="194657A7" w14:textId="77777777" w:rsidTr="00774BF0">
        <w:trPr>
          <w:trHeight w:val="933"/>
        </w:trPr>
        <w:tc>
          <w:tcPr>
            <w:tcW w:w="1488" w:type="dxa"/>
            <w:tcBorders>
              <w:top w:val="nil"/>
              <w:left w:val="single" w:sz="4" w:space="0" w:color="auto"/>
              <w:bottom w:val="single" w:sz="4" w:space="0" w:color="auto"/>
              <w:right w:val="single" w:sz="4" w:space="0" w:color="auto"/>
            </w:tcBorders>
            <w:shd w:val="clear" w:color="auto" w:fill="C5D9F1"/>
            <w:noWrap/>
            <w:hideMark/>
          </w:tcPr>
          <w:p w14:paraId="194657A0" w14:textId="77777777" w:rsidR="00B40E71" w:rsidRPr="00C141F7" w:rsidRDefault="00B40E71" w:rsidP="00774BF0">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1. Novice</w:t>
            </w:r>
          </w:p>
        </w:tc>
        <w:tc>
          <w:tcPr>
            <w:tcW w:w="1559" w:type="dxa"/>
            <w:tcBorders>
              <w:top w:val="nil"/>
              <w:left w:val="nil"/>
              <w:bottom w:val="single" w:sz="4" w:space="0" w:color="auto"/>
              <w:right w:val="single" w:sz="4" w:space="0" w:color="auto"/>
            </w:tcBorders>
            <w:shd w:val="clear" w:color="auto" w:fill="C5D9F1"/>
            <w:hideMark/>
          </w:tcPr>
          <w:p w14:paraId="194657A1"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Minimal eller “lærebogsviden” uden kobling med praksis</w:t>
            </w:r>
          </w:p>
        </w:tc>
        <w:tc>
          <w:tcPr>
            <w:tcW w:w="1865" w:type="dxa"/>
            <w:tcBorders>
              <w:top w:val="nil"/>
              <w:left w:val="nil"/>
              <w:bottom w:val="single" w:sz="4" w:space="0" w:color="auto"/>
              <w:right w:val="single" w:sz="4" w:space="0" w:color="auto"/>
            </w:tcBorders>
            <w:shd w:val="clear" w:color="auto" w:fill="C5D9F1"/>
            <w:hideMark/>
          </w:tcPr>
          <w:p w14:paraId="194657A2"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 xml:space="preserve">Sandsynligvis ikke tilfredsstillende </w:t>
            </w:r>
            <w:proofErr w:type="gramStart"/>
            <w:r w:rsidRPr="00C141F7">
              <w:rPr>
                <w:rFonts w:asciiTheme="minorHAnsi" w:hAnsiTheme="minorHAnsi" w:cstheme="minorHAnsi"/>
                <w:color w:val="000000"/>
                <w:sz w:val="20"/>
                <w:szCs w:val="20"/>
              </w:rPr>
              <w:t>med mindre</w:t>
            </w:r>
            <w:proofErr w:type="gramEnd"/>
            <w:r w:rsidRPr="00C141F7">
              <w:rPr>
                <w:rFonts w:asciiTheme="minorHAnsi" w:hAnsiTheme="minorHAnsi" w:cstheme="minorHAnsi"/>
                <w:color w:val="000000"/>
                <w:sz w:val="20"/>
                <w:szCs w:val="20"/>
              </w:rPr>
              <w:t xml:space="preserve"> vedkommende støttes aktivt</w:t>
            </w:r>
          </w:p>
        </w:tc>
        <w:tc>
          <w:tcPr>
            <w:tcW w:w="1875" w:type="dxa"/>
            <w:tcBorders>
              <w:top w:val="nil"/>
              <w:left w:val="nil"/>
              <w:bottom w:val="single" w:sz="4" w:space="0" w:color="auto"/>
              <w:right w:val="single" w:sz="4" w:space="0" w:color="auto"/>
            </w:tcBorders>
            <w:shd w:val="clear" w:color="auto" w:fill="C5D9F1"/>
            <w:hideMark/>
          </w:tcPr>
          <w:p w14:paraId="194657A3"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Har brug for tæt opsyn eller instruktion</w:t>
            </w:r>
          </w:p>
          <w:p w14:paraId="194657A4" w14:textId="77777777" w:rsidR="00B40E71" w:rsidRPr="00C141F7" w:rsidRDefault="00B40E71" w:rsidP="00774BF0">
            <w:pPr>
              <w:spacing w:line="240" w:lineRule="auto"/>
              <w:rPr>
                <w:rFonts w:asciiTheme="minorHAnsi" w:hAnsiTheme="minorHAnsi" w:cstheme="minorHAnsi"/>
                <w:color w:val="000000"/>
                <w:sz w:val="20"/>
                <w:szCs w:val="20"/>
              </w:rPr>
            </w:pPr>
          </w:p>
        </w:tc>
        <w:tc>
          <w:tcPr>
            <w:tcW w:w="1814" w:type="dxa"/>
            <w:tcBorders>
              <w:top w:val="nil"/>
              <w:left w:val="nil"/>
              <w:bottom w:val="single" w:sz="4" w:space="0" w:color="auto"/>
              <w:right w:val="single" w:sz="4" w:space="0" w:color="auto"/>
            </w:tcBorders>
            <w:shd w:val="clear" w:color="auto" w:fill="C5D9F1"/>
            <w:hideMark/>
          </w:tcPr>
          <w:p w14:paraId="194657A5"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Begrænset eller ingen forståelse for hvordan komplekse situationer håndteres</w:t>
            </w:r>
          </w:p>
        </w:tc>
        <w:tc>
          <w:tcPr>
            <w:tcW w:w="1668" w:type="dxa"/>
            <w:tcBorders>
              <w:top w:val="nil"/>
              <w:left w:val="nil"/>
              <w:bottom w:val="single" w:sz="4" w:space="0" w:color="auto"/>
              <w:right w:val="single" w:sz="4" w:space="0" w:color="auto"/>
            </w:tcBorders>
            <w:shd w:val="clear" w:color="auto" w:fill="C5D9F1"/>
            <w:hideMark/>
          </w:tcPr>
          <w:p w14:paraId="194657A6"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Tendens til at se handlinger som isolerede fænomener</w:t>
            </w:r>
          </w:p>
        </w:tc>
      </w:tr>
      <w:tr w:rsidR="00B40E71" w:rsidRPr="00F141E1" w14:paraId="194657AE" w14:textId="77777777" w:rsidTr="00774BF0">
        <w:trPr>
          <w:trHeight w:val="933"/>
        </w:trPr>
        <w:tc>
          <w:tcPr>
            <w:tcW w:w="1488" w:type="dxa"/>
            <w:tcBorders>
              <w:top w:val="single" w:sz="4" w:space="0" w:color="auto"/>
              <w:left w:val="single" w:sz="4" w:space="0" w:color="auto"/>
              <w:bottom w:val="single" w:sz="4" w:space="0" w:color="auto"/>
              <w:right w:val="single" w:sz="4" w:space="0" w:color="auto"/>
            </w:tcBorders>
            <w:shd w:val="clear" w:color="auto" w:fill="99AED3" w:themeFill="accent1" w:themeFillTint="66"/>
            <w:noWrap/>
            <w:hideMark/>
          </w:tcPr>
          <w:p w14:paraId="194657A8" w14:textId="77777777" w:rsidR="00B40E71" w:rsidRPr="00C141F7" w:rsidRDefault="00B40E71" w:rsidP="00774BF0">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2. Begynder</w:t>
            </w:r>
          </w:p>
        </w:tc>
        <w:tc>
          <w:tcPr>
            <w:tcW w:w="1559" w:type="dxa"/>
            <w:tcBorders>
              <w:top w:val="single" w:sz="4" w:space="0" w:color="auto"/>
              <w:left w:val="nil"/>
              <w:bottom w:val="single" w:sz="4" w:space="0" w:color="auto"/>
              <w:right w:val="single" w:sz="4" w:space="0" w:color="auto"/>
            </w:tcBorders>
            <w:shd w:val="clear" w:color="auto" w:fill="99AED3" w:themeFill="accent1" w:themeFillTint="66"/>
            <w:hideMark/>
          </w:tcPr>
          <w:p w14:paraId="194657A9"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 xml:space="preserve">Praktisk kendskab til og en vis erfaring med de mest centrale aspekter af arbejdet </w:t>
            </w:r>
          </w:p>
        </w:tc>
        <w:tc>
          <w:tcPr>
            <w:tcW w:w="1865" w:type="dxa"/>
            <w:tcBorders>
              <w:top w:val="single" w:sz="4" w:space="0" w:color="auto"/>
              <w:left w:val="nil"/>
              <w:bottom w:val="single" w:sz="4" w:space="0" w:color="auto"/>
              <w:right w:val="single" w:sz="4" w:space="0" w:color="auto"/>
            </w:tcBorders>
            <w:shd w:val="clear" w:color="auto" w:fill="99AED3" w:themeFill="accent1" w:themeFillTint="66"/>
            <w:hideMark/>
          </w:tcPr>
          <w:p w14:paraId="194657AA"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Enkle opgaver kan sandsynligvis løses på tilfredsstillende vis.</w:t>
            </w:r>
          </w:p>
        </w:tc>
        <w:tc>
          <w:tcPr>
            <w:tcW w:w="1875" w:type="dxa"/>
            <w:tcBorders>
              <w:top w:val="single" w:sz="4" w:space="0" w:color="auto"/>
              <w:left w:val="nil"/>
              <w:bottom w:val="single" w:sz="4" w:space="0" w:color="auto"/>
              <w:right w:val="single" w:sz="4" w:space="0" w:color="auto"/>
            </w:tcBorders>
            <w:shd w:val="clear" w:color="auto" w:fill="99AED3" w:themeFill="accent1" w:themeFillTint="66"/>
            <w:hideMark/>
          </w:tcPr>
          <w:p w14:paraId="194657AB"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I stand til at komme et stykke ad vejen ved egen dømmekraft, men har brug for opsyn i forbindelse med den samlede opgave</w:t>
            </w:r>
          </w:p>
        </w:tc>
        <w:tc>
          <w:tcPr>
            <w:tcW w:w="1814" w:type="dxa"/>
            <w:tcBorders>
              <w:top w:val="single" w:sz="4" w:space="0" w:color="auto"/>
              <w:left w:val="nil"/>
              <w:bottom w:val="single" w:sz="4" w:space="0" w:color="auto"/>
              <w:right w:val="single" w:sz="4" w:space="0" w:color="auto"/>
            </w:tcBorders>
            <w:shd w:val="clear" w:color="auto" w:fill="99AED3" w:themeFill="accent1" w:themeFillTint="66"/>
            <w:hideMark/>
          </w:tcPr>
          <w:p w14:paraId="194657AC"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 xml:space="preserve">Forstår komplekse situationer, men er kun delvist i stand til at opnå det ønskede resultat </w:t>
            </w:r>
          </w:p>
        </w:tc>
        <w:tc>
          <w:tcPr>
            <w:tcW w:w="1668" w:type="dxa"/>
            <w:tcBorders>
              <w:top w:val="single" w:sz="4" w:space="0" w:color="auto"/>
              <w:left w:val="nil"/>
              <w:bottom w:val="single" w:sz="4" w:space="0" w:color="auto"/>
              <w:right w:val="single" w:sz="4" w:space="0" w:color="auto"/>
            </w:tcBorders>
            <w:shd w:val="clear" w:color="auto" w:fill="99AED3" w:themeFill="accent1" w:themeFillTint="66"/>
            <w:hideMark/>
          </w:tcPr>
          <w:p w14:paraId="194657AD"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 xml:space="preserve">Betragter handlinger som en række af trin </w:t>
            </w:r>
          </w:p>
        </w:tc>
      </w:tr>
      <w:tr w:rsidR="00B40E71" w:rsidRPr="00F141E1" w14:paraId="194657B6" w14:textId="77777777" w:rsidTr="00774BF0">
        <w:trPr>
          <w:trHeight w:val="777"/>
        </w:trPr>
        <w:tc>
          <w:tcPr>
            <w:tcW w:w="1488" w:type="dxa"/>
            <w:tcBorders>
              <w:top w:val="nil"/>
              <w:left w:val="single" w:sz="4" w:space="0" w:color="auto"/>
              <w:bottom w:val="single" w:sz="4" w:space="0" w:color="auto"/>
              <w:right w:val="single" w:sz="4" w:space="0" w:color="auto"/>
            </w:tcBorders>
            <w:shd w:val="clear" w:color="auto" w:fill="B8CCE4"/>
            <w:noWrap/>
            <w:hideMark/>
          </w:tcPr>
          <w:p w14:paraId="194657AF" w14:textId="77777777" w:rsidR="00B40E71" w:rsidRPr="00C141F7" w:rsidRDefault="00B40E71" w:rsidP="00774BF0">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3. Kompetent</w:t>
            </w:r>
          </w:p>
        </w:tc>
        <w:tc>
          <w:tcPr>
            <w:tcW w:w="1559" w:type="dxa"/>
            <w:tcBorders>
              <w:top w:val="nil"/>
              <w:left w:val="nil"/>
              <w:bottom w:val="single" w:sz="4" w:space="0" w:color="auto"/>
              <w:right w:val="single" w:sz="4" w:space="0" w:color="auto"/>
            </w:tcBorders>
            <w:shd w:val="clear" w:color="auto" w:fill="B8CCE4"/>
            <w:hideMark/>
          </w:tcPr>
          <w:p w14:paraId="194657B0"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Godt praktisk kendskab og god baggrundsviden om arbejdsområdet</w:t>
            </w:r>
          </w:p>
        </w:tc>
        <w:tc>
          <w:tcPr>
            <w:tcW w:w="1865" w:type="dxa"/>
            <w:tcBorders>
              <w:top w:val="nil"/>
              <w:left w:val="nil"/>
              <w:bottom w:val="single" w:sz="4" w:space="0" w:color="auto"/>
              <w:right w:val="single" w:sz="4" w:space="0" w:color="auto"/>
            </w:tcBorders>
            <w:shd w:val="clear" w:color="auto" w:fill="B8CCE4"/>
            <w:hideMark/>
          </w:tcPr>
          <w:p w14:paraId="194657B1"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 xml:space="preserve">Egnet til opgaven, men kan dog mangle </w:t>
            </w:r>
            <w:r>
              <w:rPr>
                <w:rFonts w:asciiTheme="minorHAnsi" w:hAnsiTheme="minorHAnsi" w:cstheme="minorHAnsi"/>
                <w:color w:val="000000"/>
                <w:sz w:val="20"/>
                <w:szCs w:val="20"/>
              </w:rPr>
              <w:t>fint</w:t>
            </w:r>
            <w:r w:rsidRPr="00C141F7">
              <w:rPr>
                <w:rFonts w:asciiTheme="minorHAnsi" w:hAnsiTheme="minorHAnsi" w:cstheme="minorHAnsi"/>
                <w:color w:val="000000"/>
                <w:sz w:val="20"/>
                <w:szCs w:val="20"/>
              </w:rPr>
              <w:t>føling</w:t>
            </w:r>
          </w:p>
        </w:tc>
        <w:tc>
          <w:tcPr>
            <w:tcW w:w="1875" w:type="dxa"/>
            <w:tcBorders>
              <w:top w:val="nil"/>
              <w:left w:val="nil"/>
              <w:bottom w:val="single" w:sz="4" w:space="0" w:color="auto"/>
              <w:right w:val="single" w:sz="4" w:space="0" w:color="auto"/>
            </w:tcBorders>
            <w:shd w:val="clear" w:color="auto" w:fill="B8CCE4"/>
            <w:hideMark/>
          </w:tcPr>
          <w:p w14:paraId="194657B2"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I stand til at løse de fleste opgaver ved egen dømmekraft</w:t>
            </w:r>
          </w:p>
        </w:tc>
        <w:tc>
          <w:tcPr>
            <w:tcW w:w="1814" w:type="dxa"/>
            <w:tcBorders>
              <w:top w:val="nil"/>
              <w:left w:val="nil"/>
              <w:bottom w:val="single" w:sz="4" w:space="0" w:color="auto"/>
              <w:right w:val="single" w:sz="4" w:space="0" w:color="auto"/>
            </w:tcBorders>
            <w:shd w:val="clear" w:color="auto" w:fill="B8CCE4"/>
            <w:hideMark/>
          </w:tcPr>
          <w:p w14:paraId="194657B3"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Håndterer komplekse situationer ved bevidst analyse og planlægning</w:t>
            </w:r>
          </w:p>
          <w:p w14:paraId="194657B4" w14:textId="77777777" w:rsidR="00B40E71" w:rsidRPr="00C141F7" w:rsidRDefault="00B40E71" w:rsidP="00774BF0">
            <w:pPr>
              <w:spacing w:line="240" w:lineRule="auto"/>
              <w:rPr>
                <w:rFonts w:asciiTheme="minorHAnsi" w:hAnsiTheme="minorHAnsi" w:cstheme="minorHAnsi"/>
                <w:color w:val="000000"/>
                <w:sz w:val="20"/>
                <w:szCs w:val="20"/>
              </w:rPr>
            </w:pPr>
          </w:p>
        </w:tc>
        <w:tc>
          <w:tcPr>
            <w:tcW w:w="1668" w:type="dxa"/>
            <w:tcBorders>
              <w:top w:val="nil"/>
              <w:left w:val="nil"/>
              <w:bottom w:val="single" w:sz="4" w:space="0" w:color="auto"/>
              <w:right w:val="single" w:sz="4" w:space="0" w:color="auto"/>
            </w:tcBorders>
            <w:shd w:val="clear" w:color="auto" w:fill="B8CCE4"/>
            <w:hideMark/>
          </w:tcPr>
          <w:p w14:paraId="194657B5"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Betragter handlinger, i det mindste delvist, i forhold til langsigtede mål</w:t>
            </w:r>
          </w:p>
        </w:tc>
      </w:tr>
      <w:tr w:rsidR="00B40E71" w:rsidRPr="00F141E1" w14:paraId="194657C0" w14:textId="77777777" w:rsidTr="00774BF0">
        <w:trPr>
          <w:trHeight w:val="933"/>
        </w:trPr>
        <w:tc>
          <w:tcPr>
            <w:tcW w:w="1488" w:type="dxa"/>
            <w:tcBorders>
              <w:top w:val="single" w:sz="4" w:space="0" w:color="auto"/>
              <w:left w:val="single" w:sz="4" w:space="0" w:color="auto"/>
              <w:bottom w:val="single" w:sz="4" w:space="0" w:color="auto"/>
              <w:right w:val="single" w:sz="4" w:space="0" w:color="auto"/>
            </w:tcBorders>
            <w:shd w:val="clear" w:color="auto" w:fill="99AED3" w:themeFill="accent1" w:themeFillTint="66"/>
            <w:noWrap/>
            <w:hideMark/>
          </w:tcPr>
          <w:p w14:paraId="194657B7" w14:textId="77777777" w:rsidR="00B40E71" w:rsidRPr="00C141F7" w:rsidRDefault="00B40E71" w:rsidP="00774BF0">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4. Kyndig</w:t>
            </w:r>
          </w:p>
        </w:tc>
        <w:tc>
          <w:tcPr>
            <w:tcW w:w="1559" w:type="dxa"/>
            <w:tcBorders>
              <w:top w:val="single" w:sz="4" w:space="0" w:color="auto"/>
              <w:left w:val="nil"/>
              <w:bottom w:val="single" w:sz="4" w:space="0" w:color="auto"/>
              <w:right w:val="single" w:sz="4" w:space="0" w:color="auto"/>
            </w:tcBorders>
            <w:shd w:val="clear" w:color="auto" w:fill="99AED3" w:themeFill="accent1" w:themeFillTint="66"/>
            <w:hideMark/>
          </w:tcPr>
          <w:p w14:paraId="194657B8"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Dyb forståelse af faget og arbejdsområdet</w:t>
            </w:r>
          </w:p>
          <w:p w14:paraId="194657B9" w14:textId="77777777" w:rsidR="00B40E71" w:rsidRPr="00C141F7" w:rsidRDefault="00B40E71" w:rsidP="00774BF0">
            <w:pPr>
              <w:spacing w:line="240" w:lineRule="auto"/>
              <w:rPr>
                <w:rFonts w:asciiTheme="minorHAnsi" w:hAnsiTheme="minorHAnsi" w:cstheme="minorHAnsi"/>
                <w:color w:val="000000"/>
                <w:sz w:val="20"/>
                <w:szCs w:val="20"/>
              </w:rPr>
            </w:pPr>
          </w:p>
        </w:tc>
        <w:tc>
          <w:tcPr>
            <w:tcW w:w="1865" w:type="dxa"/>
            <w:tcBorders>
              <w:top w:val="single" w:sz="4" w:space="0" w:color="auto"/>
              <w:left w:val="nil"/>
              <w:bottom w:val="single" w:sz="4" w:space="0" w:color="auto"/>
              <w:right w:val="single" w:sz="4" w:space="0" w:color="auto"/>
            </w:tcBorders>
            <w:shd w:val="clear" w:color="auto" w:fill="99AED3" w:themeFill="accent1" w:themeFillTint="66"/>
            <w:hideMark/>
          </w:tcPr>
          <w:p w14:paraId="194657BA"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Fuldt ud acceptabel arbejdsstandard opnås rutinemæssigt</w:t>
            </w:r>
          </w:p>
        </w:tc>
        <w:tc>
          <w:tcPr>
            <w:tcW w:w="1875" w:type="dxa"/>
            <w:tcBorders>
              <w:top w:val="single" w:sz="4" w:space="0" w:color="auto"/>
              <w:left w:val="nil"/>
              <w:bottom w:val="single" w:sz="4" w:space="0" w:color="auto"/>
              <w:right w:val="single" w:sz="4" w:space="0" w:color="auto"/>
            </w:tcBorders>
            <w:shd w:val="clear" w:color="auto" w:fill="99AED3" w:themeFill="accent1" w:themeFillTint="66"/>
            <w:hideMark/>
          </w:tcPr>
          <w:p w14:paraId="194657BB"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I stand til at tage fuldt ansvar for eget arbejde (og andres hvor det er relevant)</w:t>
            </w:r>
          </w:p>
          <w:p w14:paraId="194657BC" w14:textId="77777777" w:rsidR="00B40E71" w:rsidRPr="00C141F7" w:rsidRDefault="00B40E71" w:rsidP="00774BF0">
            <w:pPr>
              <w:spacing w:line="240" w:lineRule="auto"/>
              <w:rPr>
                <w:rFonts w:asciiTheme="minorHAnsi" w:hAnsiTheme="minorHAnsi" w:cstheme="minorHAnsi"/>
                <w:color w:val="000000"/>
                <w:sz w:val="20"/>
                <w:szCs w:val="20"/>
              </w:rPr>
            </w:pPr>
          </w:p>
        </w:tc>
        <w:tc>
          <w:tcPr>
            <w:tcW w:w="1814" w:type="dxa"/>
            <w:tcBorders>
              <w:top w:val="single" w:sz="4" w:space="0" w:color="auto"/>
              <w:left w:val="nil"/>
              <w:bottom w:val="single" w:sz="4" w:space="0" w:color="auto"/>
              <w:right w:val="single" w:sz="4" w:space="0" w:color="auto"/>
            </w:tcBorders>
            <w:shd w:val="clear" w:color="auto" w:fill="99AED3" w:themeFill="accent1" w:themeFillTint="66"/>
            <w:hideMark/>
          </w:tcPr>
          <w:p w14:paraId="194657BD"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 xml:space="preserve">Håndterer komplekse situationer helhedsorienteret, tager selvstændige beslutninger </w:t>
            </w:r>
          </w:p>
        </w:tc>
        <w:tc>
          <w:tcPr>
            <w:tcW w:w="1668" w:type="dxa"/>
            <w:tcBorders>
              <w:top w:val="single" w:sz="4" w:space="0" w:color="auto"/>
              <w:left w:val="nil"/>
              <w:bottom w:val="single" w:sz="4" w:space="0" w:color="auto"/>
              <w:right w:val="single" w:sz="4" w:space="0" w:color="auto"/>
            </w:tcBorders>
            <w:shd w:val="clear" w:color="auto" w:fill="99AED3" w:themeFill="accent1" w:themeFillTint="66"/>
            <w:hideMark/>
          </w:tcPr>
          <w:p w14:paraId="194657BE"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Ser ’det store billede’ og hvordan enkeltstående handlinger passer deri</w:t>
            </w:r>
          </w:p>
          <w:p w14:paraId="194657BF" w14:textId="77777777" w:rsidR="00B40E71" w:rsidRPr="00C141F7" w:rsidRDefault="00B40E71" w:rsidP="00774BF0">
            <w:pPr>
              <w:spacing w:line="240" w:lineRule="auto"/>
              <w:rPr>
                <w:rFonts w:asciiTheme="minorHAnsi" w:hAnsiTheme="minorHAnsi" w:cstheme="minorHAnsi"/>
                <w:color w:val="000000"/>
                <w:sz w:val="20"/>
                <w:szCs w:val="20"/>
              </w:rPr>
            </w:pPr>
          </w:p>
        </w:tc>
      </w:tr>
      <w:tr w:rsidR="00B40E71" w:rsidRPr="00F141E1" w14:paraId="194657C9" w14:textId="77777777" w:rsidTr="00774BF0">
        <w:trPr>
          <w:trHeight w:val="1089"/>
        </w:trPr>
        <w:tc>
          <w:tcPr>
            <w:tcW w:w="1488" w:type="dxa"/>
            <w:tcBorders>
              <w:top w:val="single" w:sz="4" w:space="0" w:color="auto"/>
              <w:left w:val="single" w:sz="4" w:space="0" w:color="auto"/>
              <w:bottom w:val="single" w:sz="4" w:space="0" w:color="auto"/>
              <w:right w:val="single" w:sz="4" w:space="0" w:color="auto"/>
            </w:tcBorders>
            <w:shd w:val="clear" w:color="auto" w:fill="B8CCE4"/>
            <w:noWrap/>
            <w:hideMark/>
          </w:tcPr>
          <w:p w14:paraId="194657C1" w14:textId="77777777" w:rsidR="00B40E71" w:rsidRPr="00C141F7" w:rsidRDefault="00B40E71" w:rsidP="00774BF0">
            <w:pPr>
              <w:spacing w:line="240" w:lineRule="auto"/>
              <w:rPr>
                <w:rFonts w:asciiTheme="minorHAnsi" w:hAnsiTheme="minorHAnsi" w:cstheme="minorHAnsi"/>
                <w:b/>
                <w:bCs/>
                <w:color w:val="000000"/>
                <w:sz w:val="20"/>
                <w:szCs w:val="20"/>
              </w:rPr>
            </w:pPr>
            <w:r w:rsidRPr="00C141F7">
              <w:rPr>
                <w:rFonts w:asciiTheme="minorHAnsi" w:hAnsiTheme="minorHAnsi" w:cstheme="minorHAnsi"/>
                <w:b/>
                <w:bCs/>
                <w:color w:val="000000"/>
                <w:sz w:val="20"/>
                <w:szCs w:val="20"/>
              </w:rPr>
              <w:t>5. Ekspert</w:t>
            </w:r>
          </w:p>
        </w:tc>
        <w:tc>
          <w:tcPr>
            <w:tcW w:w="1559" w:type="dxa"/>
            <w:tcBorders>
              <w:top w:val="single" w:sz="4" w:space="0" w:color="auto"/>
              <w:left w:val="nil"/>
              <w:bottom w:val="single" w:sz="4" w:space="0" w:color="auto"/>
              <w:right w:val="single" w:sz="4" w:space="0" w:color="auto"/>
            </w:tcBorders>
            <w:shd w:val="clear" w:color="auto" w:fill="B8CCE4"/>
            <w:hideMark/>
          </w:tcPr>
          <w:p w14:paraId="194657C2"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Autoritativ viden om faget og dybdegående, underliggende forståelse på tværs af arbejdsområder</w:t>
            </w:r>
          </w:p>
          <w:p w14:paraId="194657C3" w14:textId="77777777" w:rsidR="00B40E71" w:rsidRPr="00C141F7" w:rsidRDefault="00B40E71" w:rsidP="00774BF0">
            <w:pPr>
              <w:spacing w:line="240" w:lineRule="auto"/>
              <w:rPr>
                <w:rFonts w:asciiTheme="minorHAnsi" w:hAnsiTheme="minorHAnsi" w:cstheme="minorHAnsi"/>
                <w:color w:val="000000"/>
                <w:sz w:val="20"/>
                <w:szCs w:val="20"/>
              </w:rPr>
            </w:pPr>
          </w:p>
        </w:tc>
        <w:tc>
          <w:tcPr>
            <w:tcW w:w="1865" w:type="dxa"/>
            <w:tcBorders>
              <w:top w:val="single" w:sz="4" w:space="0" w:color="auto"/>
              <w:left w:val="nil"/>
              <w:bottom w:val="single" w:sz="4" w:space="0" w:color="auto"/>
              <w:right w:val="single" w:sz="4" w:space="0" w:color="auto"/>
            </w:tcBorders>
            <w:shd w:val="clear" w:color="auto" w:fill="B8CCE4"/>
            <w:hideMark/>
          </w:tcPr>
          <w:p w14:paraId="194657C4"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Højeste kvalitet opnås med relativ lethed</w:t>
            </w:r>
          </w:p>
        </w:tc>
        <w:tc>
          <w:tcPr>
            <w:tcW w:w="1875" w:type="dxa"/>
            <w:tcBorders>
              <w:top w:val="single" w:sz="4" w:space="0" w:color="auto"/>
              <w:left w:val="nil"/>
              <w:bottom w:val="single" w:sz="4" w:space="0" w:color="auto"/>
              <w:right w:val="single" w:sz="4" w:space="0" w:color="auto"/>
            </w:tcBorders>
            <w:shd w:val="clear" w:color="auto" w:fill="B8CCE4"/>
            <w:hideMark/>
          </w:tcPr>
          <w:p w14:paraId="194657C5"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I stand til at tage ansvar for at bevæge sig udover eksisterende standarder og selv fortolke situationer</w:t>
            </w:r>
          </w:p>
        </w:tc>
        <w:tc>
          <w:tcPr>
            <w:tcW w:w="1814" w:type="dxa"/>
            <w:tcBorders>
              <w:top w:val="single" w:sz="4" w:space="0" w:color="auto"/>
              <w:left w:val="nil"/>
              <w:bottom w:val="single" w:sz="4" w:space="0" w:color="auto"/>
              <w:right w:val="single" w:sz="4" w:space="0" w:color="auto"/>
            </w:tcBorders>
            <w:shd w:val="clear" w:color="auto" w:fill="B8CCE4"/>
            <w:hideMark/>
          </w:tcPr>
          <w:p w14:paraId="194657C6" w14:textId="77777777" w:rsidR="00B40E71" w:rsidRPr="00C141F7" w:rsidRDefault="00B40E71" w:rsidP="00774BF0">
            <w:pPr>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Helhedsorienteret opfattelse af komplekse situationer, bevæger sig med lethed mellem intuitive og analytiske tilgange</w:t>
            </w:r>
          </w:p>
        </w:tc>
        <w:tc>
          <w:tcPr>
            <w:tcW w:w="1668" w:type="dxa"/>
            <w:tcBorders>
              <w:top w:val="single" w:sz="4" w:space="0" w:color="auto"/>
              <w:left w:val="nil"/>
              <w:bottom w:val="single" w:sz="4" w:space="0" w:color="auto"/>
              <w:right w:val="single" w:sz="4" w:space="0" w:color="auto"/>
            </w:tcBorders>
            <w:shd w:val="clear" w:color="auto" w:fill="B8CCE4"/>
            <w:hideMark/>
          </w:tcPr>
          <w:p w14:paraId="194657C7" w14:textId="77777777" w:rsidR="00B40E71" w:rsidRPr="00C141F7" w:rsidRDefault="00B40E71" w:rsidP="00774BF0">
            <w:pPr>
              <w:keepNext/>
              <w:spacing w:line="240" w:lineRule="auto"/>
              <w:rPr>
                <w:rFonts w:asciiTheme="minorHAnsi" w:hAnsiTheme="minorHAnsi" w:cstheme="minorHAnsi"/>
                <w:color w:val="000000"/>
                <w:sz w:val="20"/>
                <w:szCs w:val="20"/>
              </w:rPr>
            </w:pPr>
            <w:r w:rsidRPr="00C141F7">
              <w:rPr>
                <w:rFonts w:asciiTheme="minorHAnsi" w:hAnsiTheme="minorHAnsi" w:cstheme="minorHAnsi"/>
                <w:color w:val="000000"/>
                <w:sz w:val="20"/>
                <w:szCs w:val="20"/>
              </w:rPr>
              <w:t>Ser ’det store billede’ og alternative tilgange; har en intuitiv fornemmelse for hvad der er muligt</w:t>
            </w:r>
          </w:p>
          <w:p w14:paraId="194657C8" w14:textId="77777777" w:rsidR="00B40E71" w:rsidRPr="00C141F7" w:rsidRDefault="00B40E71" w:rsidP="00B40E71">
            <w:pPr>
              <w:keepNext/>
              <w:spacing w:line="240" w:lineRule="auto"/>
              <w:rPr>
                <w:rFonts w:asciiTheme="minorHAnsi" w:hAnsiTheme="minorHAnsi" w:cstheme="minorHAnsi"/>
                <w:color w:val="000000"/>
                <w:sz w:val="20"/>
                <w:szCs w:val="20"/>
              </w:rPr>
            </w:pPr>
          </w:p>
        </w:tc>
      </w:tr>
    </w:tbl>
    <w:p w14:paraId="194657CA" w14:textId="77777777" w:rsidR="00B40E71" w:rsidRPr="00B40E71" w:rsidRDefault="00B40E71" w:rsidP="00B40E71">
      <w:pPr>
        <w:framePr w:hSpace="142" w:wrap="around" w:vAnchor="text" w:hAnchor="page" w:x="972" w:y="1"/>
        <w:suppressOverlap/>
        <w:rPr>
          <w:rFonts w:ascii="Georgia" w:hAnsi="Georgia"/>
          <w:b/>
          <w:lang w:val="en-US"/>
        </w:rPr>
      </w:pPr>
      <w:proofErr w:type="spellStart"/>
      <w:r w:rsidRPr="00B40E71">
        <w:rPr>
          <w:rFonts w:ascii="Georgia" w:hAnsi="Georgia"/>
          <w:b/>
          <w:lang w:val="en-US"/>
        </w:rPr>
        <w:t>Tabel</w:t>
      </w:r>
      <w:proofErr w:type="spellEnd"/>
      <w:r w:rsidRPr="00B40E71">
        <w:rPr>
          <w:rFonts w:ascii="Georgia" w:hAnsi="Georgia"/>
          <w:b/>
          <w:lang w:val="en-US"/>
        </w:rPr>
        <w:t xml:space="preserve"> </w:t>
      </w:r>
      <w:r w:rsidR="00C248C9" w:rsidRPr="00B40E71">
        <w:rPr>
          <w:rFonts w:ascii="Georgia" w:hAnsi="Georgia"/>
          <w:b/>
          <w:lang w:val="en-US"/>
        </w:rPr>
        <w:fldChar w:fldCharType="begin"/>
      </w:r>
      <w:r w:rsidRPr="00B40E71">
        <w:rPr>
          <w:rFonts w:ascii="Georgia" w:hAnsi="Georgia"/>
          <w:b/>
          <w:lang w:val="en-US"/>
        </w:rPr>
        <w:instrText xml:space="preserve"> SEQ Tabel \* ARABIC </w:instrText>
      </w:r>
      <w:r w:rsidR="00C248C9" w:rsidRPr="00B40E71">
        <w:rPr>
          <w:rFonts w:ascii="Georgia" w:hAnsi="Georgia"/>
          <w:b/>
          <w:lang w:val="en-US"/>
        </w:rPr>
        <w:fldChar w:fldCharType="separate"/>
      </w:r>
      <w:r w:rsidR="00B64ABE">
        <w:rPr>
          <w:rFonts w:ascii="Georgia" w:hAnsi="Georgia"/>
          <w:b/>
          <w:noProof/>
          <w:lang w:val="en-US"/>
        </w:rPr>
        <w:t>1</w:t>
      </w:r>
      <w:r w:rsidR="00C248C9" w:rsidRPr="00B40E71">
        <w:rPr>
          <w:rFonts w:ascii="Georgia" w:hAnsi="Georgia"/>
          <w:b/>
          <w:lang w:val="en-US"/>
        </w:rPr>
        <w:fldChar w:fldCharType="end"/>
      </w:r>
      <w:r w:rsidRPr="00B40E71">
        <w:rPr>
          <w:rFonts w:ascii="Georgia" w:hAnsi="Georgia"/>
          <w:b/>
          <w:lang w:val="en-US"/>
        </w:rPr>
        <w:t xml:space="preserve"> </w:t>
      </w:r>
      <w:proofErr w:type="spellStart"/>
      <w:r w:rsidRPr="00B40E71">
        <w:rPr>
          <w:rFonts w:ascii="Georgia" w:hAnsi="Georgia"/>
          <w:b/>
          <w:lang w:val="en-US"/>
        </w:rPr>
        <w:t>Taksonomi</w:t>
      </w:r>
      <w:proofErr w:type="spellEnd"/>
    </w:p>
    <w:p w14:paraId="194657CB" w14:textId="77777777" w:rsidR="00280857" w:rsidRPr="00B40E71" w:rsidRDefault="00280857" w:rsidP="00280857">
      <w:pPr>
        <w:rPr>
          <w:rFonts w:ascii="Georgia" w:hAnsi="Georgia"/>
          <w:sz w:val="22"/>
        </w:rPr>
      </w:pPr>
    </w:p>
    <w:p w14:paraId="194657CC" w14:textId="77777777" w:rsidR="00280857" w:rsidRPr="00B40E71" w:rsidRDefault="00280857" w:rsidP="00280857"/>
    <w:p w14:paraId="194657CD" w14:textId="77777777" w:rsidR="0067531F" w:rsidRPr="0012443E" w:rsidRDefault="00774BF0" w:rsidP="0067531F">
      <w:pPr>
        <w:pStyle w:val="Overskrift3"/>
      </w:pPr>
      <w:bookmarkStart w:id="14" w:name="_Toc105591245"/>
      <w:r w:rsidRPr="0012443E">
        <w:t>Læringsmål</w:t>
      </w:r>
      <w:bookmarkEnd w:id="14"/>
    </w:p>
    <w:p w14:paraId="194657CE" w14:textId="550A3AE3" w:rsidR="0022404D" w:rsidRDefault="00774BF0" w:rsidP="0022404D">
      <w:pPr>
        <w:rPr>
          <w:rFonts w:ascii="Georgia" w:hAnsi="Georgia"/>
          <w:sz w:val="22"/>
        </w:rPr>
      </w:pPr>
      <w:r w:rsidRPr="0012443E">
        <w:rPr>
          <w:rFonts w:ascii="Georgia" w:hAnsi="Georgia"/>
          <w:sz w:val="22"/>
        </w:rPr>
        <w:t xml:space="preserve">Tabellen nedenfor oplister uddannelsesprogrammets </w:t>
      </w:r>
      <w:r w:rsidR="006650F6">
        <w:rPr>
          <w:rFonts w:ascii="Georgia" w:hAnsi="Georgia"/>
          <w:sz w:val="22"/>
        </w:rPr>
        <w:t>lektioner</w:t>
      </w:r>
      <w:r w:rsidR="006650F6" w:rsidRPr="0012443E">
        <w:rPr>
          <w:rFonts w:ascii="Georgia" w:hAnsi="Georgia"/>
          <w:sz w:val="22"/>
        </w:rPr>
        <w:t xml:space="preserve"> </w:t>
      </w:r>
      <w:r w:rsidRPr="0012443E">
        <w:rPr>
          <w:rFonts w:ascii="Georgia" w:hAnsi="Georgia"/>
          <w:sz w:val="22"/>
        </w:rPr>
        <w:t xml:space="preserve">og læringsmål. Pensum-kolonnen referer til de </w:t>
      </w:r>
      <w:r w:rsidR="004A6731">
        <w:rPr>
          <w:rFonts w:ascii="Georgia" w:hAnsi="Georgia"/>
          <w:sz w:val="22"/>
        </w:rPr>
        <w:t>ORF</w:t>
      </w:r>
      <w:r w:rsidRPr="0012443E">
        <w:rPr>
          <w:rFonts w:ascii="Georgia" w:hAnsi="Georgia"/>
          <w:sz w:val="22"/>
        </w:rPr>
        <w:t xml:space="preserve"> og tekniske manualer, der ligger til grund for læringsmålene. Taksonomi-kolonnen beskriver de påkrævede kompetenceniveauer i henhold til taksonomien. Se </w:t>
      </w:r>
      <w:r w:rsidR="0012443E" w:rsidRPr="0012443E">
        <w:rPr>
          <w:rFonts w:ascii="Georgia" w:hAnsi="Georgia"/>
          <w:sz w:val="22"/>
        </w:rPr>
        <w:t xml:space="preserve">uddannelsesprogrammet for </w:t>
      </w:r>
      <w:r w:rsidR="00F50274">
        <w:rPr>
          <w:rFonts w:ascii="Georgia" w:hAnsi="Georgia"/>
          <w:sz w:val="22"/>
        </w:rPr>
        <w:t>sporspærringsleder</w:t>
      </w:r>
      <w:r w:rsidR="0012443E" w:rsidRPr="0012443E">
        <w:rPr>
          <w:rFonts w:ascii="Georgia" w:hAnsi="Georgia"/>
          <w:sz w:val="22"/>
        </w:rPr>
        <w:t xml:space="preserve"> </w:t>
      </w:r>
      <w:r w:rsidR="00F02B34">
        <w:rPr>
          <w:rFonts w:ascii="Georgia" w:hAnsi="Georgia"/>
          <w:sz w:val="22"/>
        </w:rPr>
        <w:t>og sporspærringsleder med rangering</w:t>
      </w:r>
      <w:r w:rsidR="00F02B34" w:rsidRPr="0012443E">
        <w:rPr>
          <w:rFonts w:ascii="Georgia" w:hAnsi="Georgia"/>
          <w:sz w:val="22"/>
        </w:rPr>
        <w:t xml:space="preserve"> </w:t>
      </w:r>
      <w:r w:rsidR="0012443E" w:rsidRPr="0012443E">
        <w:rPr>
          <w:rFonts w:ascii="Georgia" w:hAnsi="Georgia"/>
          <w:sz w:val="22"/>
        </w:rPr>
        <w:t>[6] for flere detaljer.</w:t>
      </w:r>
    </w:p>
    <w:p w14:paraId="422441B5" w14:textId="77777777" w:rsidR="00AD22B1" w:rsidRDefault="00AD22B1" w:rsidP="0022404D">
      <w:pPr>
        <w:rPr>
          <w:rFonts w:ascii="Georgia" w:hAnsi="Georgia"/>
          <w:sz w:val="22"/>
        </w:rPr>
      </w:pPr>
    </w:p>
    <w:p w14:paraId="45EE7CFB" w14:textId="4FA6840A" w:rsidR="00AD22B1" w:rsidRPr="0012443E" w:rsidRDefault="00AD22B1" w:rsidP="0022404D">
      <w:pPr>
        <w:rPr>
          <w:rFonts w:ascii="Georgia" w:hAnsi="Georgia"/>
          <w:sz w:val="22"/>
        </w:rPr>
      </w:pPr>
      <w:r w:rsidRPr="00AD22B1">
        <w:rPr>
          <w:rFonts w:ascii="Georgia" w:hAnsi="Georgia"/>
          <w:sz w:val="22"/>
        </w:rPr>
        <w:lastRenderedPageBreak/>
        <w:t>Den faktiske uddannelses indhold svarer til systemets modenhed og funktionalitet samt Signalprogrammets geografiske udrulningsplan. Derfor kan der være dele af indholdet i nedenstående tabel der ikke pt. er en del af uddannelsen. Udestående indhold til uddannelsen vil være beskrevet i en liste tilhørende den aktuelle uddannelsesbaseline</w:t>
      </w:r>
    </w:p>
    <w:p w14:paraId="194657CF" w14:textId="77777777" w:rsidR="00EB6A9C" w:rsidRPr="00774BF0" w:rsidRDefault="00EB6A9C" w:rsidP="0022404D">
      <w:pPr>
        <w:rPr>
          <w:rFonts w:ascii="Georgia" w:hAnsi="Georgia"/>
          <w:sz w:val="22"/>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59"/>
        <w:gridCol w:w="3544"/>
        <w:gridCol w:w="2551"/>
        <w:gridCol w:w="851"/>
      </w:tblGrid>
      <w:tr w:rsidR="00C34049" w:rsidRPr="00557ED0" w14:paraId="194657D4" w14:textId="77777777" w:rsidTr="00F313BE">
        <w:trPr>
          <w:tblHeader/>
        </w:trPr>
        <w:tc>
          <w:tcPr>
            <w:tcW w:w="959" w:type="dxa"/>
            <w:tcBorders>
              <w:top w:val="single" w:sz="4" w:space="0" w:color="auto"/>
              <w:left w:val="single" w:sz="4" w:space="0" w:color="auto"/>
              <w:right w:val="nil"/>
            </w:tcBorders>
            <w:shd w:val="clear" w:color="auto" w:fill="00ABB8" w:themeFill="accent2"/>
          </w:tcPr>
          <w:p w14:paraId="194657D0" w14:textId="77777777" w:rsidR="00C34049" w:rsidRPr="00557ED0" w:rsidRDefault="00C34049" w:rsidP="00F313BE">
            <w:pPr>
              <w:pStyle w:val="TableHead"/>
              <w:spacing w:before="0" w:after="0" w:line="276" w:lineRule="auto"/>
              <w:rPr>
                <w:rFonts w:ascii="Georgia" w:hAnsi="Georgia" w:cs="Times New Roman"/>
                <w:sz w:val="18"/>
                <w:szCs w:val="18"/>
                <w:lang w:val="da-DK"/>
              </w:rPr>
            </w:pPr>
          </w:p>
        </w:tc>
        <w:tc>
          <w:tcPr>
            <w:tcW w:w="3544" w:type="dxa"/>
            <w:tcBorders>
              <w:left w:val="nil"/>
              <w:bottom w:val="single" w:sz="4" w:space="0" w:color="auto"/>
            </w:tcBorders>
            <w:shd w:val="clear" w:color="auto" w:fill="00ABB8" w:themeFill="accent2"/>
          </w:tcPr>
          <w:p w14:paraId="194657D1" w14:textId="77777777" w:rsidR="00C34049" w:rsidRPr="00557ED0" w:rsidRDefault="00C34049" w:rsidP="00F313BE">
            <w:pPr>
              <w:pStyle w:val="TableHead"/>
              <w:spacing w:before="0" w:after="0" w:line="276" w:lineRule="auto"/>
              <w:rPr>
                <w:rFonts w:asciiTheme="minorHAnsi" w:hAnsiTheme="minorHAnsi" w:cs="Times New Roman"/>
                <w:color w:val="FFFFFF" w:themeColor="background1"/>
                <w:szCs w:val="18"/>
                <w:lang w:val="da-DK"/>
              </w:rPr>
            </w:pPr>
            <w:r w:rsidRPr="00557ED0">
              <w:rPr>
                <w:rFonts w:asciiTheme="minorHAnsi" w:hAnsiTheme="minorHAnsi" w:cs="Times New Roman"/>
                <w:color w:val="FFFFFF" w:themeColor="background1"/>
                <w:szCs w:val="18"/>
                <w:lang w:val="da-DK"/>
              </w:rPr>
              <w:t>Lektion og læringsmål</w:t>
            </w:r>
          </w:p>
        </w:tc>
        <w:tc>
          <w:tcPr>
            <w:tcW w:w="2551" w:type="dxa"/>
            <w:tcBorders>
              <w:bottom w:val="single" w:sz="4" w:space="0" w:color="auto"/>
            </w:tcBorders>
            <w:shd w:val="clear" w:color="auto" w:fill="00ABB8" w:themeFill="accent2"/>
          </w:tcPr>
          <w:p w14:paraId="194657D2" w14:textId="77777777" w:rsidR="00C34049" w:rsidRPr="00557ED0" w:rsidRDefault="00C34049" w:rsidP="00F313BE">
            <w:pPr>
              <w:pStyle w:val="TableHead"/>
              <w:spacing w:before="0" w:after="0" w:line="276" w:lineRule="auto"/>
              <w:rPr>
                <w:rFonts w:asciiTheme="minorHAnsi" w:hAnsiTheme="minorHAnsi" w:cs="Times New Roman"/>
                <w:color w:val="FFFFFF" w:themeColor="background1"/>
                <w:szCs w:val="18"/>
                <w:lang w:val="da-DK"/>
              </w:rPr>
            </w:pPr>
            <w:r w:rsidRPr="00557ED0">
              <w:rPr>
                <w:rFonts w:asciiTheme="minorHAnsi" w:hAnsiTheme="minorHAnsi" w:cs="Times New Roman"/>
                <w:color w:val="FFFFFF" w:themeColor="background1"/>
                <w:szCs w:val="18"/>
                <w:lang w:val="da-DK"/>
              </w:rPr>
              <w:t>Pensum</w:t>
            </w:r>
          </w:p>
        </w:tc>
        <w:tc>
          <w:tcPr>
            <w:tcW w:w="851" w:type="dxa"/>
            <w:shd w:val="clear" w:color="auto" w:fill="00ABB8" w:themeFill="accent2"/>
          </w:tcPr>
          <w:p w14:paraId="194657D3" w14:textId="77777777" w:rsidR="00C34049" w:rsidRPr="00557ED0" w:rsidRDefault="006650F6" w:rsidP="00F313BE">
            <w:pPr>
              <w:pStyle w:val="TableHead"/>
              <w:spacing w:before="0" w:after="0"/>
              <w:rPr>
                <w:rFonts w:asciiTheme="minorHAnsi" w:hAnsiTheme="minorHAnsi" w:cs="Times New Roman"/>
                <w:color w:val="FFFFFF" w:themeColor="background1"/>
                <w:szCs w:val="18"/>
                <w:lang w:val="da-DK"/>
              </w:rPr>
            </w:pPr>
            <w:proofErr w:type="spellStart"/>
            <w:r w:rsidRPr="00557ED0">
              <w:rPr>
                <w:rFonts w:asciiTheme="minorHAnsi" w:hAnsiTheme="minorHAnsi" w:cs="Times New Roman"/>
                <w:color w:val="FFFFFF" w:themeColor="background1"/>
                <w:szCs w:val="18"/>
                <w:lang w:val="da-DK"/>
              </w:rPr>
              <w:t>Takso-nomi</w:t>
            </w:r>
            <w:proofErr w:type="spellEnd"/>
          </w:p>
        </w:tc>
      </w:tr>
      <w:tr w:rsidR="00C34049" w:rsidRPr="00557ED0" w14:paraId="194657DA" w14:textId="77777777" w:rsidTr="00F313BE">
        <w:trPr>
          <w:trHeight w:val="382"/>
        </w:trPr>
        <w:tc>
          <w:tcPr>
            <w:tcW w:w="959" w:type="dxa"/>
            <w:vMerge w:val="restart"/>
            <w:tcBorders>
              <w:right w:val="nil"/>
            </w:tcBorders>
          </w:tcPr>
          <w:p w14:paraId="194657D5" w14:textId="77777777" w:rsidR="00C34049" w:rsidRPr="00557ED0" w:rsidRDefault="00C34049" w:rsidP="00F313BE">
            <w:pPr>
              <w:spacing w:line="276" w:lineRule="auto"/>
              <w:rPr>
                <w:rFonts w:ascii="Georgia" w:hAnsi="Georgia"/>
                <w:szCs w:val="18"/>
              </w:rPr>
            </w:pPr>
            <w:r w:rsidRPr="00557ED0">
              <w:rPr>
                <w:rFonts w:ascii="Georgia" w:hAnsi="Georgia"/>
                <w:szCs w:val="18"/>
              </w:rPr>
              <w:t>5.1.3.1</w:t>
            </w:r>
          </w:p>
        </w:tc>
        <w:tc>
          <w:tcPr>
            <w:tcW w:w="3544" w:type="dxa"/>
            <w:tcBorders>
              <w:left w:val="nil"/>
              <w:bottom w:val="nil"/>
            </w:tcBorders>
          </w:tcPr>
          <w:p w14:paraId="194657D7" w14:textId="1CB23396" w:rsidR="00C34049" w:rsidRPr="00557ED0" w:rsidRDefault="00C34049" w:rsidP="00F313BE">
            <w:pPr>
              <w:spacing w:line="276" w:lineRule="auto"/>
              <w:rPr>
                <w:rFonts w:ascii="Georgia" w:hAnsi="Georgia"/>
                <w:i/>
                <w:szCs w:val="18"/>
              </w:rPr>
            </w:pPr>
            <w:r w:rsidRPr="00557ED0">
              <w:rPr>
                <w:rFonts w:ascii="Georgia" w:hAnsi="Georgia"/>
                <w:i/>
                <w:szCs w:val="18"/>
              </w:rPr>
              <w:t>Grundlæggende systemintroduktion</w:t>
            </w:r>
          </w:p>
        </w:tc>
        <w:tc>
          <w:tcPr>
            <w:tcW w:w="2551" w:type="dxa"/>
            <w:tcBorders>
              <w:bottom w:val="nil"/>
            </w:tcBorders>
          </w:tcPr>
          <w:p w14:paraId="194657D8" w14:textId="77777777" w:rsidR="00C34049" w:rsidRPr="00557ED0" w:rsidRDefault="00C34049" w:rsidP="00841B1A">
            <w:pPr>
              <w:rPr>
                <w:rFonts w:ascii="Georgia" w:eastAsiaTheme="minorHAnsi" w:hAnsi="Georgia"/>
                <w:szCs w:val="18"/>
              </w:rPr>
            </w:pPr>
            <w:proofErr w:type="spellStart"/>
            <w:r w:rsidRPr="00557ED0">
              <w:rPr>
                <w:rFonts w:ascii="Georgia" w:hAnsi="Georgia"/>
                <w:i/>
                <w:szCs w:val="18"/>
                <w:lang w:val="en-US"/>
              </w:rPr>
              <w:t>Teknisk</w:t>
            </w:r>
            <w:proofErr w:type="spellEnd"/>
            <w:r w:rsidRPr="00557ED0">
              <w:rPr>
                <w:rFonts w:ascii="Georgia" w:hAnsi="Georgia"/>
                <w:i/>
                <w:szCs w:val="18"/>
                <w:lang w:val="en-US"/>
              </w:rPr>
              <w:t xml:space="preserve"> manual</w:t>
            </w:r>
          </w:p>
        </w:tc>
        <w:tc>
          <w:tcPr>
            <w:tcW w:w="851" w:type="dxa"/>
            <w:vMerge w:val="restart"/>
          </w:tcPr>
          <w:p w14:paraId="194657D9" w14:textId="77777777" w:rsidR="00C34049" w:rsidRPr="00557ED0" w:rsidRDefault="00C34049" w:rsidP="00F313BE">
            <w:pPr>
              <w:spacing w:line="276" w:lineRule="auto"/>
              <w:rPr>
                <w:rFonts w:ascii="Georgia" w:eastAsiaTheme="minorHAnsi" w:hAnsi="Georgia"/>
                <w:szCs w:val="18"/>
              </w:rPr>
            </w:pPr>
            <w:r w:rsidRPr="00557ED0">
              <w:rPr>
                <w:rFonts w:ascii="Georgia" w:hAnsi="Georgia"/>
              </w:rPr>
              <w:t>2</w:t>
            </w:r>
          </w:p>
        </w:tc>
      </w:tr>
      <w:tr w:rsidR="00C34049" w:rsidRPr="00557ED0" w14:paraId="194657E3" w14:textId="77777777" w:rsidTr="00F313BE">
        <w:trPr>
          <w:trHeight w:val="1893"/>
        </w:trPr>
        <w:tc>
          <w:tcPr>
            <w:tcW w:w="959" w:type="dxa"/>
            <w:vMerge/>
            <w:tcBorders>
              <w:bottom w:val="single" w:sz="4" w:space="0" w:color="auto"/>
              <w:right w:val="nil"/>
            </w:tcBorders>
          </w:tcPr>
          <w:p w14:paraId="194657DB" w14:textId="77777777" w:rsidR="00C34049" w:rsidRPr="00557ED0" w:rsidRDefault="00C34049" w:rsidP="00F313BE">
            <w:pPr>
              <w:spacing w:line="276" w:lineRule="auto"/>
              <w:rPr>
                <w:rFonts w:ascii="Georgia" w:hAnsi="Georgia"/>
                <w:szCs w:val="18"/>
              </w:rPr>
            </w:pPr>
          </w:p>
        </w:tc>
        <w:tc>
          <w:tcPr>
            <w:tcW w:w="3544" w:type="dxa"/>
            <w:tcBorders>
              <w:top w:val="nil"/>
              <w:left w:val="nil"/>
              <w:bottom w:val="single" w:sz="4" w:space="0" w:color="auto"/>
            </w:tcBorders>
          </w:tcPr>
          <w:p w14:paraId="194657DC" w14:textId="77777777" w:rsidR="00C34049" w:rsidRPr="00557ED0" w:rsidRDefault="00C34049" w:rsidP="00F313BE">
            <w:pPr>
              <w:pStyle w:val="Listeafsnit"/>
              <w:numPr>
                <w:ilvl w:val="0"/>
                <w:numId w:val="48"/>
              </w:numPr>
              <w:spacing w:line="276" w:lineRule="auto"/>
              <w:ind w:left="317"/>
              <w:rPr>
                <w:rFonts w:ascii="Georgia" w:hAnsi="Georgia"/>
                <w:szCs w:val="18"/>
              </w:rPr>
            </w:pPr>
            <w:r w:rsidRPr="00557ED0">
              <w:rPr>
                <w:rFonts w:ascii="Georgia" w:hAnsi="Georgia"/>
                <w:szCs w:val="18"/>
              </w:rPr>
              <w:t xml:space="preserve">Forstå hovedprincipperne bag det nye system </w:t>
            </w:r>
          </w:p>
          <w:p w14:paraId="194657DD" w14:textId="77777777" w:rsidR="00C34049" w:rsidRPr="00557ED0" w:rsidRDefault="00C34049" w:rsidP="00F313BE">
            <w:pPr>
              <w:pStyle w:val="Listeafsnit"/>
              <w:numPr>
                <w:ilvl w:val="0"/>
                <w:numId w:val="48"/>
              </w:numPr>
              <w:spacing w:line="276" w:lineRule="auto"/>
              <w:ind w:left="317"/>
              <w:rPr>
                <w:rFonts w:ascii="Georgia" w:hAnsi="Georgia"/>
                <w:szCs w:val="18"/>
              </w:rPr>
            </w:pPr>
            <w:r w:rsidRPr="00557ED0">
              <w:rPr>
                <w:rFonts w:ascii="Georgia" w:hAnsi="Georgia"/>
                <w:szCs w:val="18"/>
              </w:rPr>
              <w:t>Forstå hvordan roller håndteres i det nye system</w:t>
            </w:r>
          </w:p>
          <w:p w14:paraId="194657DE" w14:textId="25DDBCE0" w:rsidR="00103565" w:rsidRPr="00F313BE" w:rsidRDefault="00C34049" w:rsidP="00F313BE">
            <w:pPr>
              <w:pStyle w:val="Listeafsnit"/>
              <w:numPr>
                <w:ilvl w:val="0"/>
                <w:numId w:val="48"/>
              </w:numPr>
              <w:spacing w:line="276" w:lineRule="auto"/>
              <w:ind w:left="317"/>
              <w:contextualSpacing w:val="0"/>
              <w:rPr>
                <w:rFonts w:ascii="Georgia" w:hAnsi="Georgia"/>
                <w:bCs/>
                <w:kern w:val="32"/>
              </w:rPr>
            </w:pPr>
            <w:r w:rsidRPr="00F313BE">
              <w:rPr>
                <w:rFonts w:ascii="Georgia" w:hAnsi="Georgia"/>
              </w:rPr>
              <w:t>Vær introduceret til de nye planlægnings</w:t>
            </w:r>
            <w:r w:rsidR="00764115" w:rsidRPr="00F313BE">
              <w:rPr>
                <w:rFonts w:ascii="Georgia" w:hAnsi="Georgia"/>
              </w:rPr>
              <w:t>- og beslutningsstøtte</w:t>
            </w:r>
            <w:r w:rsidRPr="00F313BE">
              <w:rPr>
                <w:rFonts w:ascii="Georgia" w:hAnsi="Georgia"/>
              </w:rPr>
              <w:t>system</w:t>
            </w:r>
            <w:r w:rsidR="00764115" w:rsidRPr="00F313BE">
              <w:rPr>
                <w:rFonts w:ascii="Georgia" w:hAnsi="Georgia"/>
              </w:rPr>
              <w:t>er</w:t>
            </w:r>
            <w:r w:rsidRPr="00F313BE">
              <w:rPr>
                <w:rFonts w:ascii="Georgia" w:hAnsi="Georgia"/>
              </w:rPr>
              <w:t xml:space="preserve"> </w:t>
            </w:r>
          </w:p>
        </w:tc>
        <w:tc>
          <w:tcPr>
            <w:tcW w:w="2551" w:type="dxa"/>
            <w:tcBorders>
              <w:top w:val="nil"/>
              <w:bottom w:val="single" w:sz="4" w:space="0" w:color="auto"/>
            </w:tcBorders>
          </w:tcPr>
          <w:p w14:paraId="194657DF" w14:textId="77777777" w:rsidR="00C34049" w:rsidRPr="00557ED0" w:rsidRDefault="001B5DDB" w:rsidP="00F313BE">
            <w:pPr>
              <w:spacing w:line="276" w:lineRule="auto"/>
              <w:rPr>
                <w:rFonts w:ascii="Georgia" w:eastAsiaTheme="minorHAnsi" w:hAnsi="Georgia"/>
                <w:szCs w:val="18"/>
              </w:rPr>
            </w:pPr>
            <w:r w:rsidRPr="00557ED0">
              <w:rPr>
                <w:rFonts w:ascii="Georgia" w:hAnsi="Georgia"/>
              </w:rPr>
              <w:t>Beskrivelse af systemarkitektur</w:t>
            </w:r>
            <w:r w:rsidR="00C34049" w:rsidRPr="00557ED0">
              <w:rPr>
                <w:rFonts w:ascii="Georgia" w:hAnsi="Georgia"/>
              </w:rPr>
              <w:t xml:space="preserve"> [7]</w:t>
            </w:r>
          </w:p>
          <w:p w14:paraId="194657E0" w14:textId="77777777" w:rsidR="00C34049" w:rsidRPr="00557ED0" w:rsidRDefault="00C34049" w:rsidP="00F313BE">
            <w:pPr>
              <w:pStyle w:val="Listeafsnit"/>
              <w:numPr>
                <w:ilvl w:val="0"/>
                <w:numId w:val="34"/>
              </w:numPr>
              <w:spacing w:line="276" w:lineRule="auto"/>
              <w:ind w:left="600"/>
              <w:contextualSpacing w:val="0"/>
              <w:rPr>
                <w:rFonts w:ascii="Georgia" w:hAnsi="Georgia"/>
              </w:rPr>
            </w:pPr>
            <w:r w:rsidRPr="00557ED0">
              <w:rPr>
                <w:rFonts w:ascii="Georgia" w:hAnsi="Georgia"/>
              </w:rPr>
              <w:t>Brugerens interessenter</w:t>
            </w:r>
          </w:p>
          <w:p w14:paraId="194657E1" w14:textId="77777777" w:rsidR="00C34049" w:rsidRPr="00557ED0" w:rsidRDefault="00C34049" w:rsidP="00F313BE">
            <w:pPr>
              <w:pStyle w:val="Listeafsnit"/>
              <w:numPr>
                <w:ilvl w:val="0"/>
                <w:numId w:val="34"/>
              </w:numPr>
              <w:spacing w:line="276" w:lineRule="auto"/>
              <w:ind w:left="600"/>
              <w:contextualSpacing w:val="0"/>
              <w:rPr>
                <w:rFonts w:ascii="Georgia" w:eastAsiaTheme="minorHAnsi" w:hAnsi="Georgia"/>
                <w:szCs w:val="18"/>
              </w:rPr>
            </w:pPr>
            <w:r w:rsidRPr="00557ED0">
              <w:rPr>
                <w:rFonts w:ascii="Georgia" w:hAnsi="Georgia"/>
              </w:rPr>
              <w:t>Teknisk løsning</w:t>
            </w:r>
          </w:p>
        </w:tc>
        <w:tc>
          <w:tcPr>
            <w:tcW w:w="851" w:type="dxa"/>
            <w:vMerge/>
            <w:tcBorders>
              <w:bottom w:val="single" w:sz="4" w:space="0" w:color="auto"/>
            </w:tcBorders>
          </w:tcPr>
          <w:p w14:paraId="194657E2" w14:textId="77777777" w:rsidR="00C34049" w:rsidRPr="00557ED0" w:rsidRDefault="00C34049" w:rsidP="00F313BE">
            <w:pPr>
              <w:spacing w:line="276" w:lineRule="auto"/>
              <w:rPr>
                <w:rFonts w:ascii="Georgia" w:hAnsi="Georgia"/>
                <w:szCs w:val="18"/>
              </w:rPr>
            </w:pPr>
          </w:p>
        </w:tc>
      </w:tr>
      <w:tr w:rsidR="00C34049" w:rsidRPr="00557ED0" w14:paraId="194657E8" w14:textId="77777777" w:rsidTr="00F313BE">
        <w:trPr>
          <w:trHeight w:val="302"/>
        </w:trPr>
        <w:tc>
          <w:tcPr>
            <w:tcW w:w="959" w:type="dxa"/>
            <w:vMerge w:val="restart"/>
            <w:tcBorders>
              <w:top w:val="single" w:sz="4" w:space="0" w:color="auto"/>
              <w:left w:val="single" w:sz="4" w:space="0" w:color="auto"/>
              <w:bottom w:val="nil"/>
              <w:right w:val="nil"/>
            </w:tcBorders>
          </w:tcPr>
          <w:p w14:paraId="194657E4" w14:textId="77777777" w:rsidR="00C34049" w:rsidRPr="00557ED0" w:rsidRDefault="00C34049" w:rsidP="00F313BE">
            <w:pPr>
              <w:spacing w:line="276" w:lineRule="auto"/>
              <w:rPr>
                <w:rFonts w:ascii="Georgia" w:hAnsi="Georgia"/>
                <w:i/>
                <w:szCs w:val="18"/>
              </w:rPr>
            </w:pPr>
            <w:r w:rsidRPr="00557ED0">
              <w:rPr>
                <w:rFonts w:ascii="Georgia" w:hAnsi="Georgia"/>
                <w:szCs w:val="18"/>
              </w:rPr>
              <w:t>5.1.3.2</w:t>
            </w:r>
          </w:p>
        </w:tc>
        <w:tc>
          <w:tcPr>
            <w:tcW w:w="3544" w:type="dxa"/>
            <w:tcBorders>
              <w:top w:val="single" w:sz="4" w:space="0" w:color="auto"/>
              <w:left w:val="nil"/>
              <w:bottom w:val="nil"/>
              <w:right w:val="single" w:sz="4" w:space="0" w:color="auto"/>
            </w:tcBorders>
          </w:tcPr>
          <w:p w14:paraId="194657E5" w14:textId="635EC79B" w:rsidR="00C34049" w:rsidRPr="00557ED0" w:rsidRDefault="00C34049" w:rsidP="00F313BE">
            <w:pPr>
              <w:spacing w:line="276" w:lineRule="auto"/>
              <w:rPr>
                <w:rFonts w:ascii="Georgia" w:hAnsi="Georgia"/>
                <w:i/>
                <w:szCs w:val="18"/>
              </w:rPr>
            </w:pPr>
            <w:r w:rsidRPr="00557ED0">
              <w:rPr>
                <w:rFonts w:ascii="Georgia" w:hAnsi="Georgia"/>
                <w:i/>
                <w:szCs w:val="18"/>
              </w:rPr>
              <w:t>Introduktion til OR</w:t>
            </w:r>
            <w:r w:rsidR="004A6731">
              <w:rPr>
                <w:rFonts w:ascii="Georgia" w:hAnsi="Georgia"/>
                <w:i/>
                <w:szCs w:val="18"/>
              </w:rPr>
              <w:t>F</w:t>
            </w:r>
            <w:r w:rsidRPr="00557ED0">
              <w:rPr>
                <w:rFonts w:ascii="Georgia" w:hAnsi="Georgia"/>
                <w:i/>
                <w:szCs w:val="18"/>
              </w:rPr>
              <w:tab/>
            </w:r>
          </w:p>
        </w:tc>
        <w:tc>
          <w:tcPr>
            <w:tcW w:w="2551" w:type="dxa"/>
            <w:tcBorders>
              <w:top w:val="single" w:sz="4" w:space="0" w:color="auto"/>
              <w:left w:val="single" w:sz="4" w:space="0" w:color="auto"/>
              <w:bottom w:val="nil"/>
              <w:right w:val="single" w:sz="4" w:space="0" w:color="auto"/>
            </w:tcBorders>
          </w:tcPr>
          <w:p w14:paraId="194657E6" w14:textId="7D0BE087" w:rsidR="00103565" w:rsidRPr="00557ED0" w:rsidRDefault="00103565" w:rsidP="00F313BE">
            <w:pPr>
              <w:spacing w:line="276" w:lineRule="auto"/>
              <w:rPr>
                <w:rFonts w:ascii="Georgia" w:hAnsi="Georgia"/>
                <w:b/>
                <w:szCs w:val="18"/>
              </w:rPr>
            </w:pPr>
          </w:p>
        </w:tc>
        <w:tc>
          <w:tcPr>
            <w:tcW w:w="851" w:type="dxa"/>
            <w:vMerge w:val="restart"/>
            <w:tcBorders>
              <w:top w:val="single" w:sz="4" w:space="0" w:color="auto"/>
              <w:left w:val="single" w:sz="4" w:space="0" w:color="auto"/>
              <w:bottom w:val="nil"/>
              <w:right w:val="single" w:sz="4" w:space="0" w:color="auto"/>
            </w:tcBorders>
          </w:tcPr>
          <w:p w14:paraId="194657E7" w14:textId="77777777" w:rsidR="00C34049" w:rsidRPr="00557ED0" w:rsidRDefault="00C34049" w:rsidP="00F313BE">
            <w:pPr>
              <w:spacing w:line="276" w:lineRule="auto"/>
              <w:rPr>
                <w:rFonts w:ascii="Georgia" w:hAnsi="Georgia"/>
                <w:szCs w:val="18"/>
              </w:rPr>
            </w:pPr>
            <w:r w:rsidRPr="00557ED0">
              <w:rPr>
                <w:rFonts w:ascii="Georgia" w:hAnsi="Georgia"/>
                <w:szCs w:val="18"/>
              </w:rPr>
              <w:t>2</w:t>
            </w:r>
          </w:p>
        </w:tc>
      </w:tr>
      <w:tr w:rsidR="00C34049" w:rsidRPr="00557ED0" w14:paraId="194657F2" w14:textId="77777777" w:rsidTr="00F313BE">
        <w:trPr>
          <w:trHeight w:val="2173"/>
        </w:trPr>
        <w:tc>
          <w:tcPr>
            <w:tcW w:w="959" w:type="dxa"/>
            <w:vMerge/>
            <w:tcBorders>
              <w:top w:val="nil"/>
              <w:left w:val="single" w:sz="4" w:space="0" w:color="auto"/>
              <w:bottom w:val="single" w:sz="4" w:space="0" w:color="auto"/>
              <w:right w:val="nil"/>
            </w:tcBorders>
          </w:tcPr>
          <w:p w14:paraId="194657E9" w14:textId="77777777" w:rsidR="00C34049" w:rsidRPr="00557ED0" w:rsidRDefault="00C34049" w:rsidP="00F313BE">
            <w:pPr>
              <w:spacing w:line="276" w:lineRule="auto"/>
              <w:rPr>
                <w:rFonts w:ascii="Georgia" w:hAnsi="Georgia"/>
                <w:szCs w:val="18"/>
              </w:rPr>
            </w:pPr>
          </w:p>
        </w:tc>
        <w:tc>
          <w:tcPr>
            <w:tcW w:w="3544" w:type="dxa"/>
            <w:tcBorders>
              <w:top w:val="nil"/>
              <w:left w:val="nil"/>
              <w:bottom w:val="single" w:sz="4" w:space="0" w:color="auto"/>
              <w:right w:val="single" w:sz="4" w:space="0" w:color="auto"/>
            </w:tcBorders>
          </w:tcPr>
          <w:p w14:paraId="194657EA" w14:textId="1C60847A" w:rsidR="00C34049" w:rsidRPr="00557ED0" w:rsidRDefault="00C34049" w:rsidP="00F313BE">
            <w:pPr>
              <w:pStyle w:val="Listeafsnit"/>
              <w:numPr>
                <w:ilvl w:val="0"/>
                <w:numId w:val="50"/>
              </w:numPr>
              <w:spacing w:line="276" w:lineRule="auto"/>
              <w:ind w:left="317"/>
              <w:rPr>
                <w:rFonts w:ascii="Georgia" w:hAnsi="Georgia"/>
                <w:szCs w:val="18"/>
              </w:rPr>
            </w:pPr>
            <w:r w:rsidRPr="00557ED0">
              <w:rPr>
                <w:rFonts w:ascii="Georgia" w:hAnsi="Georgia"/>
                <w:szCs w:val="18"/>
              </w:rPr>
              <w:t>Opnå kendskab til strukturen i OR</w:t>
            </w:r>
            <w:r w:rsidR="004A6731">
              <w:rPr>
                <w:rFonts w:ascii="Georgia" w:hAnsi="Georgia"/>
                <w:szCs w:val="18"/>
              </w:rPr>
              <w:t>F</w:t>
            </w:r>
          </w:p>
          <w:p w14:paraId="194657EB" w14:textId="77777777" w:rsidR="00C34049" w:rsidRPr="00557ED0" w:rsidRDefault="00C34049" w:rsidP="00F313BE">
            <w:pPr>
              <w:pStyle w:val="Listeafsnit"/>
              <w:numPr>
                <w:ilvl w:val="0"/>
                <w:numId w:val="49"/>
              </w:numPr>
              <w:spacing w:line="276" w:lineRule="auto"/>
              <w:rPr>
                <w:rFonts w:ascii="Georgia" w:hAnsi="Georgia"/>
                <w:szCs w:val="18"/>
              </w:rPr>
            </w:pPr>
            <w:r w:rsidRPr="00557ED0">
              <w:rPr>
                <w:rFonts w:ascii="Georgia" w:hAnsi="Georgia"/>
                <w:szCs w:val="18"/>
              </w:rPr>
              <w:t>Roller</w:t>
            </w:r>
          </w:p>
          <w:p w14:paraId="194657EC" w14:textId="77777777" w:rsidR="00C34049" w:rsidRPr="00557ED0" w:rsidRDefault="00C34049" w:rsidP="00F313BE">
            <w:pPr>
              <w:pStyle w:val="Listeafsnit"/>
              <w:numPr>
                <w:ilvl w:val="0"/>
                <w:numId w:val="49"/>
              </w:numPr>
              <w:spacing w:line="276" w:lineRule="auto"/>
              <w:rPr>
                <w:rFonts w:ascii="Georgia" w:hAnsi="Georgia"/>
                <w:szCs w:val="18"/>
              </w:rPr>
            </w:pPr>
            <w:r w:rsidRPr="00557ED0">
              <w:rPr>
                <w:rFonts w:ascii="Georgia" w:hAnsi="Georgia"/>
                <w:szCs w:val="18"/>
              </w:rPr>
              <w:t>Definitioner</w:t>
            </w:r>
          </w:p>
          <w:p w14:paraId="194657ED" w14:textId="77777777" w:rsidR="00C34049" w:rsidRPr="00557ED0" w:rsidRDefault="00C34049" w:rsidP="00F313BE">
            <w:pPr>
              <w:pStyle w:val="Listeafsnit"/>
              <w:numPr>
                <w:ilvl w:val="0"/>
                <w:numId w:val="49"/>
              </w:numPr>
              <w:spacing w:line="276" w:lineRule="auto"/>
              <w:rPr>
                <w:rFonts w:ascii="Georgia" w:hAnsi="Georgia"/>
                <w:szCs w:val="18"/>
              </w:rPr>
            </w:pPr>
            <w:r w:rsidRPr="00557ED0">
              <w:rPr>
                <w:rFonts w:ascii="Georgia" w:hAnsi="Georgia"/>
                <w:szCs w:val="18"/>
              </w:rPr>
              <w:t>Procedurer</w:t>
            </w:r>
          </w:p>
          <w:p w14:paraId="194657EE" w14:textId="7EF647D7" w:rsidR="00C34049" w:rsidRPr="00557ED0" w:rsidRDefault="00C34049" w:rsidP="00F313BE">
            <w:pPr>
              <w:pStyle w:val="Listeafsnit"/>
              <w:numPr>
                <w:ilvl w:val="0"/>
                <w:numId w:val="50"/>
              </w:numPr>
              <w:spacing w:line="276" w:lineRule="auto"/>
              <w:ind w:left="317"/>
              <w:rPr>
                <w:rFonts w:ascii="Georgia" w:hAnsi="Georgia"/>
                <w:szCs w:val="18"/>
              </w:rPr>
            </w:pPr>
            <w:r w:rsidRPr="00557ED0">
              <w:rPr>
                <w:rFonts w:ascii="Georgia" w:hAnsi="Georgia"/>
                <w:szCs w:val="18"/>
              </w:rPr>
              <w:t>Forstå hvordan OR</w:t>
            </w:r>
            <w:r w:rsidR="004A6731">
              <w:rPr>
                <w:rFonts w:ascii="Georgia" w:hAnsi="Georgia"/>
                <w:szCs w:val="18"/>
              </w:rPr>
              <w:t>F</w:t>
            </w:r>
            <w:r w:rsidRPr="00557ED0">
              <w:rPr>
                <w:rFonts w:ascii="Georgia" w:hAnsi="Georgia"/>
                <w:szCs w:val="18"/>
              </w:rPr>
              <w:t xml:space="preserve"> understøttes af fundamentale principper og adfærdsregler</w:t>
            </w:r>
          </w:p>
          <w:p w14:paraId="194657EF" w14:textId="46A39D10" w:rsidR="00C34049" w:rsidRPr="00557ED0" w:rsidRDefault="004A6731" w:rsidP="00F313BE">
            <w:pPr>
              <w:pStyle w:val="Listeafsnit"/>
              <w:numPr>
                <w:ilvl w:val="0"/>
                <w:numId w:val="50"/>
              </w:numPr>
              <w:spacing w:line="276" w:lineRule="auto"/>
              <w:ind w:left="317"/>
              <w:rPr>
                <w:rFonts w:ascii="Georgia" w:hAnsi="Georgia"/>
                <w:szCs w:val="18"/>
              </w:rPr>
            </w:pPr>
            <w:bookmarkStart w:id="15" w:name="_Toc442257865"/>
            <w:r>
              <w:rPr>
                <w:rFonts w:ascii="Georgia" w:hAnsi="Georgia"/>
                <w:szCs w:val="18"/>
              </w:rPr>
              <w:t>Hav k</w:t>
            </w:r>
            <w:r w:rsidR="00C34049" w:rsidRPr="00557ED0">
              <w:rPr>
                <w:rFonts w:ascii="Georgia" w:hAnsi="Georgia"/>
                <w:szCs w:val="18"/>
              </w:rPr>
              <w:t>endskab til grænserne af OR</w:t>
            </w:r>
            <w:bookmarkEnd w:id="15"/>
            <w:r>
              <w:rPr>
                <w:rFonts w:ascii="Georgia" w:hAnsi="Georgia"/>
                <w:szCs w:val="18"/>
              </w:rPr>
              <w:t>F</w:t>
            </w:r>
            <w:r w:rsidR="00C34049" w:rsidRPr="00557ED0">
              <w:rPr>
                <w:rFonts w:ascii="Georgia" w:hAnsi="Georgia"/>
                <w:i/>
                <w:szCs w:val="18"/>
              </w:rPr>
              <w:t xml:space="preserve"> </w:t>
            </w:r>
          </w:p>
        </w:tc>
        <w:tc>
          <w:tcPr>
            <w:tcW w:w="2551" w:type="dxa"/>
            <w:tcBorders>
              <w:top w:val="nil"/>
              <w:left w:val="single" w:sz="4" w:space="0" w:color="auto"/>
              <w:bottom w:val="single" w:sz="4" w:space="0" w:color="auto"/>
              <w:right w:val="single" w:sz="4" w:space="0" w:color="auto"/>
            </w:tcBorders>
          </w:tcPr>
          <w:p w14:paraId="194657F0" w14:textId="61FEEBA2" w:rsidR="00C34049" w:rsidRPr="00557ED0" w:rsidRDefault="00FB5582" w:rsidP="00F313BE">
            <w:pPr>
              <w:spacing w:line="276" w:lineRule="auto"/>
              <w:rPr>
                <w:rFonts w:ascii="Georgia" w:hAnsi="Georgia"/>
                <w:i/>
                <w:szCs w:val="18"/>
              </w:rPr>
            </w:pPr>
            <w:r w:rsidRPr="00557ED0">
              <w:rPr>
                <w:rFonts w:ascii="Georgia" w:hAnsi="Georgia"/>
                <w:szCs w:val="18"/>
              </w:rPr>
              <w:t>Filosofien bag OR</w:t>
            </w:r>
            <w:r w:rsidR="004A6731">
              <w:rPr>
                <w:rFonts w:ascii="Georgia" w:hAnsi="Georgia"/>
                <w:szCs w:val="18"/>
              </w:rPr>
              <w:t>F</w:t>
            </w:r>
            <w:r w:rsidRPr="00557ED0">
              <w:rPr>
                <w:rFonts w:ascii="Georgia" w:hAnsi="Georgia"/>
                <w:szCs w:val="18"/>
              </w:rPr>
              <w:t xml:space="preserve"> og tilgang til regeludvikling [13]</w:t>
            </w:r>
          </w:p>
        </w:tc>
        <w:tc>
          <w:tcPr>
            <w:tcW w:w="851" w:type="dxa"/>
            <w:vMerge/>
            <w:tcBorders>
              <w:top w:val="nil"/>
              <w:left w:val="single" w:sz="4" w:space="0" w:color="auto"/>
              <w:bottom w:val="single" w:sz="4" w:space="0" w:color="auto"/>
              <w:right w:val="single" w:sz="4" w:space="0" w:color="auto"/>
            </w:tcBorders>
          </w:tcPr>
          <w:p w14:paraId="194657F1" w14:textId="77777777" w:rsidR="00C34049" w:rsidRPr="00557ED0" w:rsidRDefault="00C34049" w:rsidP="00F313BE">
            <w:pPr>
              <w:spacing w:line="276" w:lineRule="auto"/>
              <w:rPr>
                <w:rFonts w:ascii="Georgia" w:hAnsi="Georgia"/>
                <w:szCs w:val="18"/>
              </w:rPr>
            </w:pPr>
          </w:p>
        </w:tc>
      </w:tr>
      <w:tr w:rsidR="00C34049" w:rsidRPr="00557ED0" w14:paraId="194657F7" w14:textId="77777777" w:rsidTr="00F313BE">
        <w:trPr>
          <w:trHeight w:val="299"/>
        </w:trPr>
        <w:tc>
          <w:tcPr>
            <w:tcW w:w="959" w:type="dxa"/>
            <w:vMerge w:val="restart"/>
            <w:tcBorders>
              <w:top w:val="single" w:sz="4" w:space="0" w:color="auto"/>
              <w:right w:val="nil"/>
            </w:tcBorders>
          </w:tcPr>
          <w:p w14:paraId="194657F3" w14:textId="77777777" w:rsidR="00C34049" w:rsidRPr="00557ED0" w:rsidRDefault="00C34049" w:rsidP="00F313BE">
            <w:pPr>
              <w:spacing w:line="276" w:lineRule="auto"/>
              <w:rPr>
                <w:rFonts w:ascii="Georgia" w:hAnsi="Georgia"/>
                <w:szCs w:val="18"/>
              </w:rPr>
            </w:pPr>
            <w:r w:rsidRPr="00557ED0">
              <w:rPr>
                <w:rFonts w:ascii="Georgia" w:hAnsi="Georgia"/>
                <w:szCs w:val="18"/>
              </w:rPr>
              <w:t>5.1.3.3</w:t>
            </w:r>
          </w:p>
        </w:tc>
        <w:tc>
          <w:tcPr>
            <w:tcW w:w="3544" w:type="dxa"/>
            <w:tcBorders>
              <w:top w:val="single" w:sz="4" w:space="0" w:color="auto"/>
              <w:left w:val="nil"/>
              <w:bottom w:val="nil"/>
              <w:right w:val="single" w:sz="4" w:space="0" w:color="auto"/>
            </w:tcBorders>
          </w:tcPr>
          <w:p w14:paraId="194657F4" w14:textId="77777777" w:rsidR="00C34049" w:rsidRPr="00557ED0" w:rsidRDefault="00C34049" w:rsidP="00F313BE">
            <w:pPr>
              <w:spacing w:line="276" w:lineRule="auto"/>
              <w:rPr>
                <w:rFonts w:ascii="Georgia" w:hAnsi="Georgia"/>
                <w:i/>
                <w:szCs w:val="18"/>
              </w:rPr>
            </w:pPr>
            <w:r w:rsidRPr="00557ED0">
              <w:rPr>
                <w:rFonts w:ascii="Georgia" w:hAnsi="Georgia"/>
                <w:i/>
                <w:szCs w:val="18"/>
              </w:rPr>
              <w:t>Kommunikation</w:t>
            </w:r>
          </w:p>
        </w:tc>
        <w:tc>
          <w:tcPr>
            <w:tcW w:w="2551" w:type="dxa"/>
            <w:tcBorders>
              <w:top w:val="single" w:sz="4" w:space="0" w:color="auto"/>
              <w:left w:val="single" w:sz="4" w:space="0" w:color="auto"/>
              <w:bottom w:val="nil"/>
              <w:right w:val="single" w:sz="4" w:space="0" w:color="auto"/>
            </w:tcBorders>
          </w:tcPr>
          <w:p w14:paraId="194657F5" w14:textId="4EF5A6B6" w:rsidR="00C34049" w:rsidRPr="00557ED0" w:rsidRDefault="004A6731" w:rsidP="00F313BE">
            <w:pPr>
              <w:spacing w:line="276" w:lineRule="auto"/>
              <w:rPr>
                <w:rFonts w:ascii="Georgia" w:hAnsi="Georgia"/>
                <w:i/>
                <w:szCs w:val="18"/>
              </w:rPr>
            </w:pPr>
            <w:proofErr w:type="gramStart"/>
            <w:r>
              <w:rPr>
                <w:rFonts w:ascii="Georgia" w:hAnsi="Georgia"/>
                <w:i/>
                <w:szCs w:val="18"/>
              </w:rPr>
              <w:t>ORF</w:t>
            </w:r>
            <w:r w:rsidR="00C34049" w:rsidRPr="00557ED0">
              <w:rPr>
                <w:rFonts w:ascii="Georgia" w:hAnsi="Georgia"/>
                <w:i/>
                <w:szCs w:val="18"/>
              </w:rPr>
              <w:t xml:space="preserve"> procedure</w:t>
            </w:r>
            <w:proofErr w:type="gramEnd"/>
          </w:p>
        </w:tc>
        <w:tc>
          <w:tcPr>
            <w:tcW w:w="851" w:type="dxa"/>
            <w:vMerge w:val="restart"/>
            <w:tcBorders>
              <w:top w:val="single" w:sz="4" w:space="0" w:color="auto"/>
              <w:left w:val="single" w:sz="4" w:space="0" w:color="auto"/>
            </w:tcBorders>
          </w:tcPr>
          <w:p w14:paraId="194657F6" w14:textId="77777777" w:rsidR="00C34049" w:rsidRPr="00557ED0" w:rsidRDefault="00C34049" w:rsidP="00F313BE">
            <w:pPr>
              <w:spacing w:line="276" w:lineRule="auto"/>
              <w:rPr>
                <w:rFonts w:ascii="Georgia" w:hAnsi="Georgia"/>
                <w:szCs w:val="18"/>
              </w:rPr>
            </w:pPr>
            <w:r w:rsidRPr="00557ED0">
              <w:rPr>
                <w:rFonts w:ascii="Georgia" w:hAnsi="Georgia"/>
                <w:szCs w:val="18"/>
              </w:rPr>
              <w:t>4</w:t>
            </w:r>
          </w:p>
        </w:tc>
      </w:tr>
      <w:tr w:rsidR="00C34049" w:rsidRPr="00557ED0" w14:paraId="194657FC" w14:textId="77777777" w:rsidTr="00F313BE">
        <w:trPr>
          <w:trHeight w:val="906"/>
        </w:trPr>
        <w:tc>
          <w:tcPr>
            <w:tcW w:w="959" w:type="dxa"/>
            <w:vMerge/>
            <w:tcBorders>
              <w:right w:val="nil"/>
            </w:tcBorders>
          </w:tcPr>
          <w:p w14:paraId="194657F8" w14:textId="77777777" w:rsidR="00C34049" w:rsidRPr="00557ED0" w:rsidRDefault="00C34049"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194657F9" w14:textId="77777777" w:rsidR="00C34049" w:rsidRPr="00557ED0" w:rsidRDefault="00C34049" w:rsidP="00F313BE">
            <w:pPr>
              <w:pStyle w:val="Listeafsnit"/>
              <w:numPr>
                <w:ilvl w:val="0"/>
                <w:numId w:val="52"/>
              </w:numPr>
              <w:spacing w:line="276" w:lineRule="auto"/>
              <w:ind w:left="317"/>
              <w:rPr>
                <w:rFonts w:ascii="Georgia" w:hAnsi="Georgia"/>
                <w:i/>
                <w:szCs w:val="18"/>
              </w:rPr>
            </w:pPr>
            <w:r w:rsidRPr="00557ED0">
              <w:rPr>
                <w:rFonts w:ascii="Georgia" w:hAnsi="Georgia"/>
                <w:szCs w:val="18"/>
              </w:rPr>
              <w:t>Forstå nye regler for kommunikation og standardmeldinger</w:t>
            </w:r>
            <w:r w:rsidRPr="00557ED0">
              <w:rPr>
                <w:rFonts w:ascii="Georgia" w:hAnsi="Georgia"/>
                <w:i/>
                <w:szCs w:val="18"/>
              </w:rPr>
              <w:t xml:space="preserve"> </w:t>
            </w:r>
          </w:p>
        </w:tc>
        <w:tc>
          <w:tcPr>
            <w:tcW w:w="2551" w:type="dxa"/>
            <w:tcBorders>
              <w:top w:val="nil"/>
              <w:left w:val="single" w:sz="4" w:space="0" w:color="auto"/>
              <w:bottom w:val="nil"/>
              <w:right w:val="single" w:sz="4" w:space="0" w:color="auto"/>
            </w:tcBorders>
          </w:tcPr>
          <w:p w14:paraId="194657FA" w14:textId="77777777" w:rsidR="00C34049" w:rsidRPr="00557ED0" w:rsidRDefault="00C34049" w:rsidP="00F313BE">
            <w:pPr>
              <w:pStyle w:val="Listeafsnit"/>
              <w:numPr>
                <w:ilvl w:val="0"/>
                <w:numId w:val="51"/>
              </w:numPr>
              <w:spacing w:line="276" w:lineRule="auto"/>
              <w:ind w:left="459"/>
              <w:rPr>
                <w:rFonts w:ascii="Georgia" w:hAnsi="Georgia"/>
                <w:i/>
                <w:szCs w:val="18"/>
              </w:rPr>
            </w:pPr>
            <w:r w:rsidRPr="00557ED0">
              <w:rPr>
                <w:rFonts w:ascii="Georgia" w:hAnsi="Georgia"/>
                <w:szCs w:val="18"/>
              </w:rPr>
              <w:t>Operationelle regler ”Kommunikation”</w:t>
            </w:r>
          </w:p>
        </w:tc>
        <w:tc>
          <w:tcPr>
            <w:tcW w:w="851" w:type="dxa"/>
            <w:vMerge/>
            <w:tcBorders>
              <w:left w:val="single" w:sz="4" w:space="0" w:color="auto"/>
            </w:tcBorders>
          </w:tcPr>
          <w:p w14:paraId="194657FB" w14:textId="77777777" w:rsidR="00C34049" w:rsidRPr="00557ED0" w:rsidRDefault="00C34049" w:rsidP="00F313BE">
            <w:pPr>
              <w:spacing w:line="276" w:lineRule="auto"/>
              <w:rPr>
                <w:rFonts w:ascii="Georgia" w:hAnsi="Georgia"/>
                <w:szCs w:val="18"/>
              </w:rPr>
            </w:pPr>
          </w:p>
        </w:tc>
      </w:tr>
      <w:tr w:rsidR="00C34049" w:rsidRPr="00557ED0" w14:paraId="19465801" w14:textId="77777777" w:rsidTr="00F313BE">
        <w:trPr>
          <w:trHeight w:val="628"/>
        </w:trPr>
        <w:tc>
          <w:tcPr>
            <w:tcW w:w="959" w:type="dxa"/>
            <w:vMerge w:val="restart"/>
            <w:tcBorders>
              <w:right w:val="nil"/>
            </w:tcBorders>
          </w:tcPr>
          <w:p w14:paraId="194657FD" w14:textId="24313659" w:rsidR="00C34049" w:rsidRPr="00557ED0" w:rsidRDefault="00C34049" w:rsidP="00F313BE">
            <w:pPr>
              <w:spacing w:line="276" w:lineRule="auto"/>
              <w:rPr>
                <w:rFonts w:ascii="Georgia" w:hAnsi="Georgia"/>
                <w:i/>
                <w:szCs w:val="18"/>
              </w:rPr>
            </w:pPr>
            <w:r w:rsidRPr="00557ED0">
              <w:rPr>
                <w:rFonts w:ascii="Georgia" w:hAnsi="Georgia"/>
                <w:szCs w:val="18"/>
              </w:rPr>
              <w:t>5.1.3.4</w:t>
            </w:r>
          </w:p>
        </w:tc>
        <w:tc>
          <w:tcPr>
            <w:tcW w:w="3544" w:type="dxa"/>
            <w:tcBorders>
              <w:top w:val="single" w:sz="4" w:space="0" w:color="auto"/>
              <w:left w:val="nil"/>
              <w:bottom w:val="nil"/>
              <w:right w:val="single" w:sz="4" w:space="0" w:color="auto"/>
            </w:tcBorders>
          </w:tcPr>
          <w:p w14:paraId="194657FE" w14:textId="77777777" w:rsidR="00C34049" w:rsidRPr="00F313BE" w:rsidRDefault="00C34049" w:rsidP="00F313BE">
            <w:pPr>
              <w:spacing w:line="276" w:lineRule="auto"/>
              <w:rPr>
                <w:rFonts w:ascii="Georgia" w:hAnsi="Georgia"/>
                <w:i/>
                <w:szCs w:val="18"/>
              </w:rPr>
            </w:pPr>
            <w:r w:rsidRPr="00F313BE">
              <w:rPr>
                <w:rFonts w:ascii="Georgia" w:hAnsi="Georgia"/>
                <w:i/>
                <w:szCs w:val="18"/>
              </w:rPr>
              <w:t>Etablér sporspærring med håndholdt terminal</w:t>
            </w:r>
          </w:p>
        </w:tc>
        <w:tc>
          <w:tcPr>
            <w:tcW w:w="2551" w:type="dxa"/>
            <w:tcBorders>
              <w:top w:val="single" w:sz="4" w:space="0" w:color="auto"/>
              <w:left w:val="single" w:sz="4" w:space="0" w:color="auto"/>
              <w:bottom w:val="nil"/>
              <w:right w:val="single" w:sz="4" w:space="0" w:color="auto"/>
            </w:tcBorders>
          </w:tcPr>
          <w:p w14:paraId="194657FF" w14:textId="41096FC1" w:rsidR="00C34049" w:rsidRPr="00557ED0" w:rsidRDefault="004A6731" w:rsidP="00F313BE">
            <w:pPr>
              <w:spacing w:line="276" w:lineRule="auto"/>
              <w:rPr>
                <w:rFonts w:ascii="Georgia" w:hAnsi="Georgia"/>
                <w:i/>
                <w:szCs w:val="18"/>
              </w:rPr>
            </w:pPr>
            <w:proofErr w:type="gramStart"/>
            <w:r>
              <w:rPr>
                <w:rFonts w:ascii="Georgia" w:hAnsi="Georgia"/>
                <w:i/>
                <w:szCs w:val="18"/>
              </w:rPr>
              <w:t>ORF</w:t>
            </w:r>
            <w:r w:rsidR="00C34049" w:rsidRPr="00557ED0">
              <w:rPr>
                <w:rFonts w:ascii="Georgia" w:hAnsi="Georgia"/>
                <w:i/>
                <w:szCs w:val="18"/>
              </w:rPr>
              <w:t xml:space="preserve"> procedure</w:t>
            </w:r>
            <w:proofErr w:type="gramEnd"/>
          </w:p>
        </w:tc>
        <w:tc>
          <w:tcPr>
            <w:tcW w:w="851" w:type="dxa"/>
            <w:vMerge w:val="restart"/>
            <w:tcBorders>
              <w:left w:val="single" w:sz="4" w:space="0" w:color="auto"/>
            </w:tcBorders>
          </w:tcPr>
          <w:p w14:paraId="19465800" w14:textId="77777777" w:rsidR="00C34049" w:rsidRPr="00557ED0" w:rsidRDefault="00C34049" w:rsidP="00F313BE">
            <w:pPr>
              <w:spacing w:line="276" w:lineRule="auto"/>
              <w:rPr>
                <w:rFonts w:ascii="Georgia" w:hAnsi="Georgia"/>
                <w:szCs w:val="18"/>
              </w:rPr>
            </w:pPr>
            <w:r w:rsidRPr="00557ED0">
              <w:rPr>
                <w:rFonts w:ascii="Georgia" w:hAnsi="Georgia"/>
                <w:szCs w:val="18"/>
              </w:rPr>
              <w:t>4</w:t>
            </w:r>
          </w:p>
        </w:tc>
      </w:tr>
      <w:tr w:rsidR="00C34049" w:rsidRPr="00557ED0" w14:paraId="19465806" w14:textId="77777777" w:rsidTr="00F313BE">
        <w:trPr>
          <w:trHeight w:val="830"/>
        </w:trPr>
        <w:tc>
          <w:tcPr>
            <w:tcW w:w="959" w:type="dxa"/>
            <w:vMerge/>
            <w:tcBorders>
              <w:right w:val="nil"/>
            </w:tcBorders>
          </w:tcPr>
          <w:p w14:paraId="19465802" w14:textId="77777777" w:rsidR="00C34049" w:rsidRPr="00557ED0" w:rsidRDefault="00C34049"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19465803" w14:textId="22111E93" w:rsidR="00C34049" w:rsidRPr="00F313BE" w:rsidRDefault="00C34049" w:rsidP="00F313BE">
            <w:pPr>
              <w:pStyle w:val="Listeafsnit"/>
              <w:numPr>
                <w:ilvl w:val="0"/>
                <w:numId w:val="56"/>
              </w:numPr>
              <w:spacing w:line="276" w:lineRule="auto"/>
              <w:ind w:left="317"/>
              <w:rPr>
                <w:rFonts w:ascii="Georgia" w:hAnsi="Georgia"/>
                <w:szCs w:val="18"/>
              </w:rPr>
            </w:pPr>
            <w:r w:rsidRPr="00F313BE">
              <w:rPr>
                <w:rFonts w:ascii="Georgia" w:hAnsi="Georgia"/>
                <w:szCs w:val="18"/>
              </w:rPr>
              <w:t xml:space="preserve">Vær i stand til at anmode om sporspærring samt </w:t>
            </w:r>
            <w:r w:rsidR="0075187A">
              <w:rPr>
                <w:rFonts w:ascii="Georgia" w:hAnsi="Georgia"/>
                <w:szCs w:val="18"/>
              </w:rPr>
              <w:t>bekræfte</w:t>
            </w:r>
            <w:r w:rsidR="0075187A" w:rsidRPr="00F313BE">
              <w:rPr>
                <w:rFonts w:ascii="Georgia" w:hAnsi="Georgia"/>
                <w:szCs w:val="18"/>
              </w:rPr>
              <w:t xml:space="preserve"> </w:t>
            </w:r>
            <w:r w:rsidRPr="00F313BE">
              <w:rPr>
                <w:rFonts w:ascii="Georgia" w:hAnsi="Georgia"/>
                <w:szCs w:val="18"/>
              </w:rPr>
              <w:t>korrekt placering ved brug af håndholdt terminal</w:t>
            </w:r>
          </w:p>
        </w:tc>
        <w:tc>
          <w:tcPr>
            <w:tcW w:w="2551" w:type="dxa"/>
            <w:tcBorders>
              <w:top w:val="nil"/>
              <w:left w:val="single" w:sz="4" w:space="0" w:color="auto"/>
              <w:bottom w:val="nil"/>
              <w:right w:val="single" w:sz="4" w:space="0" w:color="auto"/>
            </w:tcBorders>
          </w:tcPr>
          <w:p w14:paraId="19465804" w14:textId="05CEB09E" w:rsidR="00C34049" w:rsidRPr="00F313BE" w:rsidRDefault="00C34049" w:rsidP="00F313BE">
            <w:pPr>
              <w:pStyle w:val="Listeafsnit"/>
              <w:numPr>
                <w:ilvl w:val="0"/>
                <w:numId w:val="13"/>
              </w:numPr>
              <w:spacing w:line="276" w:lineRule="auto"/>
              <w:ind w:left="459"/>
              <w:rPr>
                <w:rFonts w:ascii="Georgia" w:hAnsi="Georgia"/>
                <w:szCs w:val="18"/>
              </w:rPr>
            </w:pPr>
            <w:r w:rsidRPr="00F313BE">
              <w:rPr>
                <w:rFonts w:ascii="Georgia" w:hAnsi="Georgia"/>
                <w:szCs w:val="18"/>
              </w:rPr>
              <w:t>Anmod om planlagt sporspærring med håndholdt terminal (</w:t>
            </w:r>
            <w:r w:rsidR="004A6731">
              <w:rPr>
                <w:rFonts w:ascii="Georgia" w:hAnsi="Georgia"/>
                <w:szCs w:val="18"/>
              </w:rPr>
              <w:t>ORF</w:t>
            </w:r>
            <w:r w:rsidRPr="00F313BE">
              <w:rPr>
                <w:rFonts w:ascii="Georgia" w:hAnsi="Georgia"/>
                <w:szCs w:val="18"/>
              </w:rPr>
              <w:t xml:space="preserve"> ID. 218</w:t>
            </w:r>
            <w:r w:rsidR="00057C33" w:rsidRPr="00F313BE">
              <w:rPr>
                <w:rFonts w:ascii="Georgia" w:hAnsi="Georgia"/>
                <w:szCs w:val="18"/>
              </w:rPr>
              <w:t>2</w:t>
            </w:r>
            <w:r w:rsidRPr="00F313BE">
              <w:rPr>
                <w:rFonts w:ascii="Georgia" w:hAnsi="Georgia"/>
                <w:szCs w:val="18"/>
              </w:rPr>
              <w:t>)</w:t>
            </w:r>
          </w:p>
        </w:tc>
        <w:tc>
          <w:tcPr>
            <w:tcW w:w="851" w:type="dxa"/>
            <w:vMerge/>
            <w:tcBorders>
              <w:left w:val="single" w:sz="4" w:space="0" w:color="auto"/>
            </w:tcBorders>
          </w:tcPr>
          <w:p w14:paraId="19465805" w14:textId="77777777" w:rsidR="00C34049" w:rsidRPr="00557ED0" w:rsidRDefault="00C34049" w:rsidP="00F313BE">
            <w:pPr>
              <w:spacing w:line="276" w:lineRule="auto"/>
              <w:rPr>
                <w:rFonts w:ascii="Georgia" w:hAnsi="Georgia"/>
                <w:szCs w:val="18"/>
              </w:rPr>
            </w:pPr>
          </w:p>
        </w:tc>
      </w:tr>
      <w:tr w:rsidR="00C34049" w:rsidRPr="00557ED0" w14:paraId="1946580B" w14:textId="77777777" w:rsidTr="00F313BE">
        <w:trPr>
          <w:trHeight w:val="626"/>
        </w:trPr>
        <w:tc>
          <w:tcPr>
            <w:tcW w:w="959" w:type="dxa"/>
            <w:vMerge/>
            <w:tcBorders>
              <w:right w:val="nil"/>
            </w:tcBorders>
          </w:tcPr>
          <w:p w14:paraId="19465807" w14:textId="77777777" w:rsidR="00C34049" w:rsidRPr="00557ED0" w:rsidRDefault="00C34049"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19465808" w14:textId="77777777" w:rsidR="00C34049" w:rsidRPr="00F313BE" w:rsidRDefault="00C34049" w:rsidP="00F313BE">
            <w:pPr>
              <w:pStyle w:val="Listeafsnit"/>
              <w:numPr>
                <w:ilvl w:val="0"/>
                <w:numId w:val="56"/>
              </w:numPr>
              <w:spacing w:line="276" w:lineRule="auto"/>
              <w:ind w:left="317"/>
              <w:rPr>
                <w:rFonts w:ascii="Georgia" w:hAnsi="Georgia"/>
                <w:szCs w:val="18"/>
              </w:rPr>
            </w:pPr>
            <w:r w:rsidRPr="00F313BE">
              <w:rPr>
                <w:rFonts w:ascii="Georgia" w:hAnsi="Georgia"/>
                <w:szCs w:val="18"/>
              </w:rPr>
              <w:t>Vær i stand til at etablere sporspærring ved brug af håndholdt terminal</w:t>
            </w:r>
          </w:p>
        </w:tc>
        <w:tc>
          <w:tcPr>
            <w:tcW w:w="2551" w:type="dxa"/>
            <w:tcBorders>
              <w:top w:val="nil"/>
              <w:left w:val="single" w:sz="4" w:space="0" w:color="auto"/>
              <w:bottom w:val="nil"/>
              <w:right w:val="single" w:sz="4" w:space="0" w:color="auto"/>
            </w:tcBorders>
          </w:tcPr>
          <w:p w14:paraId="19465809" w14:textId="655A4E40" w:rsidR="00C34049" w:rsidRPr="00F313BE" w:rsidRDefault="004262B0" w:rsidP="00F313BE">
            <w:pPr>
              <w:pStyle w:val="Listeafsnit"/>
              <w:numPr>
                <w:ilvl w:val="0"/>
                <w:numId w:val="13"/>
              </w:numPr>
              <w:spacing w:line="276" w:lineRule="auto"/>
              <w:ind w:left="459"/>
              <w:rPr>
                <w:rFonts w:ascii="Georgia" w:hAnsi="Georgia"/>
                <w:szCs w:val="18"/>
              </w:rPr>
            </w:pPr>
            <w:r w:rsidRPr="00F313BE">
              <w:rPr>
                <w:rFonts w:ascii="Georgia" w:hAnsi="Georgia"/>
                <w:szCs w:val="18"/>
              </w:rPr>
              <w:t xml:space="preserve">Etablere </w:t>
            </w:r>
            <w:r w:rsidR="00C34049" w:rsidRPr="00F313BE">
              <w:rPr>
                <w:rFonts w:ascii="Georgia" w:hAnsi="Georgia"/>
                <w:szCs w:val="18"/>
              </w:rPr>
              <w:t>sporspærring med håndholdt terminal (</w:t>
            </w:r>
            <w:r w:rsidR="004A6731">
              <w:rPr>
                <w:rFonts w:ascii="Georgia" w:hAnsi="Georgia"/>
                <w:szCs w:val="18"/>
              </w:rPr>
              <w:t>ORF</w:t>
            </w:r>
            <w:r w:rsidR="00C34049" w:rsidRPr="00F313BE">
              <w:rPr>
                <w:rFonts w:ascii="Georgia" w:hAnsi="Georgia"/>
                <w:szCs w:val="18"/>
              </w:rPr>
              <w:t xml:space="preserve"> ID. 219</w:t>
            </w:r>
            <w:r w:rsidR="00057C33" w:rsidRPr="00F313BE">
              <w:rPr>
                <w:rFonts w:ascii="Georgia" w:hAnsi="Georgia"/>
                <w:szCs w:val="18"/>
              </w:rPr>
              <w:t>2</w:t>
            </w:r>
            <w:r w:rsidR="00C34049" w:rsidRPr="00F313BE">
              <w:rPr>
                <w:rFonts w:ascii="Georgia" w:hAnsi="Georgia"/>
                <w:szCs w:val="18"/>
              </w:rPr>
              <w:t>)</w:t>
            </w:r>
          </w:p>
        </w:tc>
        <w:tc>
          <w:tcPr>
            <w:tcW w:w="851" w:type="dxa"/>
            <w:vMerge/>
            <w:tcBorders>
              <w:left w:val="single" w:sz="4" w:space="0" w:color="auto"/>
            </w:tcBorders>
          </w:tcPr>
          <w:p w14:paraId="1946580A" w14:textId="77777777" w:rsidR="00C34049" w:rsidRPr="00557ED0" w:rsidRDefault="00C34049" w:rsidP="00F313BE">
            <w:pPr>
              <w:spacing w:line="276" w:lineRule="auto"/>
              <w:rPr>
                <w:rFonts w:ascii="Georgia" w:hAnsi="Georgia"/>
                <w:szCs w:val="18"/>
              </w:rPr>
            </w:pPr>
          </w:p>
        </w:tc>
      </w:tr>
      <w:tr w:rsidR="00C34049" w:rsidRPr="00557ED0" w14:paraId="19465818" w14:textId="77777777" w:rsidTr="00F313BE">
        <w:trPr>
          <w:trHeight w:val="626"/>
        </w:trPr>
        <w:tc>
          <w:tcPr>
            <w:tcW w:w="959" w:type="dxa"/>
            <w:vMerge/>
            <w:tcBorders>
              <w:right w:val="nil"/>
            </w:tcBorders>
          </w:tcPr>
          <w:p w14:paraId="1946580C" w14:textId="77777777" w:rsidR="00C34049" w:rsidRPr="00557ED0" w:rsidRDefault="00C34049" w:rsidP="00F313BE">
            <w:pPr>
              <w:spacing w:line="276" w:lineRule="auto"/>
              <w:rPr>
                <w:rFonts w:ascii="Georgia" w:hAnsi="Georgia"/>
                <w:szCs w:val="18"/>
              </w:rPr>
            </w:pPr>
          </w:p>
        </w:tc>
        <w:tc>
          <w:tcPr>
            <w:tcW w:w="3544" w:type="dxa"/>
            <w:tcBorders>
              <w:top w:val="nil"/>
              <w:left w:val="nil"/>
              <w:bottom w:val="single" w:sz="4" w:space="0" w:color="auto"/>
              <w:right w:val="single" w:sz="4" w:space="0" w:color="auto"/>
            </w:tcBorders>
          </w:tcPr>
          <w:p w14:paraId="1946580D" w14:textId="77777777" w:rsidR="00C34049" w:rsidRPr="00557ED0" w:rsidRDefault="00C34049" w:rsidP="00F313BE">
            <w:pPr>
              <w:spacing w:line="276" w:lineRule="auto"/>
              <w:rPr>
                <w:rFonts w:ascii="Georgia" w:hAnsi="Georgia"/>
                <w:i/>
                <w:szCs w:val="18"/>
              </w:rPr>
            </w:pPr>
          </w:p>
        </w:tc>
        <w:tc>
          <w:tcPr>
            <w:tcW w:w="2551" w:type="dxa"/>
            <w:tcBorders>
              <w:top w:val="nil"/>
              <w:left w:val="single" w:sz="4" w:space="0" w:color="auto"/>
              <w:bottom w:val="single" w:sz="4" w:space="0" w:color="auto"/>
              <w:right w:val="single" w:sz="4" w:space="0" w:color="auto"/>
            </w:tcBorders>
          </w:tcPr>
          <w:p w14:paraId="1946580E" w14:textId="77777777" w:rsidR="00C34049" w:rsidRPr="00F313BE" w:rsidRDefault="00C34049" w:rsidP="00F313BE">
            <w:pPr>
              <w:spacing w:line="276" w:lineRule="auto"/>
              <w:rPr>
                <w:rFonts w:ascii="Georgia" w:hAnsi="Georgia"/>
                <w:i/>
                <w:szCs w:val="18"/>
              </w:rPr>
            </w:pPr>
            <w:r w:rsidRPr="00557ED0">
              <w:rPr>
                <w:rFonts w:ascii="Georgia" w:hAnsi="Georgia"/>
                <w:i/>
                <w:szCs w:val="18"/>
              </w:rPr>
              <w:t>Teknisk manual</w:t>
            </w:r>
          </w:p>
          <w:p w14:paraId="1946580F" w14:textId="77777777" w:rsidR="00C34049" w:rsidRPr="00F313BE" w:rsidRDefault="00C34049" w:rsidP="00F313BE">
            <w:pPr>
              <w:spacing w:line="276" w:lineRule="auto"/>
              <w:rPr>
                <w:rFonts w:ascii="Georgia" w:hAnsi="Georgia"/>
                <w:szCs w:val="18"/>
              </w:rPr>
            </w:pPr>
            <w:r w:rsidRPr="00F313BE">
              <w:rPr>
                <w:rFonts w:ascii="Georgia" w:hAnsi="Georgia"/>
                <w:szCs w:val="18"/>
              </w:rPr>
              <w:t xml:space="preserve">HHT </w:t>
            </w:r>
            <w:r w:rsidR="001B5DDB" w:rsidRPr="00F313BE">
              <w:rPr>
                <w:rFonts w:ascii="Georgia" w:hAnsi="Georgia"/>
                <w:szCs w:val="18"/>
              </w:rPr>
              <w:t>brugermanual</w:t>
            </w:r>
            <w:r w:rsidRPr="00F313BE">
              <w:rPr>
                <w:rFonts w:ascii="Georgia" w:hAnsi="Georgia"/>
                <w:szCs w:val="18"/>
              </w:rPr>
              <w:t xml:space="preserve"> [8]</w:t>
            </w:r>
          </w:p>
          <w:p w14:paraId="19465810" w14:textId="77777777" w:rsidR="00C34049" w:rsidRPr="00F313BE" w:rsidRDefault="00C34049" w:rsidP="00841B1A">
            <w:pPr>
              <w:pStyle w:val="Listeafsnit"/>
              <w:numPr>
                <w:ilvl w:val="1"/>
                <w:numId w:val="32"/>
              </w:numPr>
              <w:spacing w:line="240" w:lineRule="auto"/>
              <w:ind w:left="792"/>
              <w:contextualSpacing w:val="0"/>
              <w:rPr>
                <w:rFonts w:ascii="Georgia" w:hAnsi="Georgia"/>
              </w:rPr>
            </w:pPr>
            <w:r w:rsidRPr="00F313BE">
              <w:rPr>
                <w:rFonts w:ascii="Georgia" w:hAnsi="Georgia"/>
              </w:rPr>
              <w:t>HHT brugergrænseflad</w:t>
            </w:r>
            <w:r w:rsidR="00785D3D" w:rsidRPr="00F313BE">
              <w:rPr>
                <w:rFonts w:ascii="Georgia" w:hAnsi="Georgia"/>
              </w:rPr>
              <w:t>e</w:t>
            </w:r>
            <w:r w:rsidRPr="00F313BE">
              <w:rPr>
                <w:rFonts w:ascii="Georgia" w:hAnsi="Georgia"/>
              </w:rPr>
              <w:t>beskrivelse</w:t>
            </w:r>
          </w:p>
          <w:p w14:paraId="19465811" w14:textId="77777777" w:rsidR="00C34049" w:rsidRPr="00F313BE" w:rsidRDefault="00C34049" w:rsidP="00841B1A">
            <w:pPr>
              <w:pStyle w:val="Listeafsnit"/>
              <w:numPr>
                <w:ilvl w:val="1"/>
                <w:numId w:val="32"/>
              </w:numPr>
              <w:spacing w:line="240" w:lineRule="auto"/>
              <w:ind w:left="792"/>
              <w:contextualSpacing w:val="0"/>
              <w:rPr>
                <w:rFonts w:ascii="Georgia" w:hAnsi="Georgia"/>
              </w:rPr>
            </w:pPr>
            <w:proofErr w:type="gramStart"/>
            <w:r w:rsidRPr="00F313BE">
              <w:rPr>
                <w:rFonts w:ascii="Georgia" w:hAnsi="Georgia"/>
              </w:rPr>
              <w:t>HHT betjeninger</w:t>
            </w:r>
            <w:proofErr w:type="gramEnd"/>
            <w:r w:rsidRPr="00F313BE">
              <w:rPr>
                <w:rFonts w:ascii="Georgia" w:hAnsi="Georgia"/>
              </w:rPr>
              <w:t xml:space="preserve"> og indikeringer</w:t>
            </w:r>
          </w:p>
          <w:p w14:paraId="19465812" w14:textId="77777777" w:rsidR="00C34049" w:rsidRPr="00F313BE" w:rsidRDefault="00C34049" w:rsidP="00841B1A">
            <w:pPr>
              <w:pStyle w:val="Listeafsnit"/>
              <w:numPr>
                <w:ilvl w:val="1"/>
                <w:numId w:val="32"/>
              </w:numPr>
              <w:spacing w:line="240" w:lineRule="auto"/>
              <w:ind w:left="792"/>
              <w:contextualSpacing w:val="0"/>
              <w:rPr>
                <w:rFonts w:ascii="Georgia" w:hAnsi="Georgia"/>
              </w:rPr>
            </w:pPr>
            <w:r w:rsidRPr="00F313BE">
              <w:rPr>
                <w:rFonts w:ascii="Georgia" w:hAnsi="Georgia"/>
              </w:rPr>
              <w:t>HHT opgavehåndtering</w:t>
            </w:r>
          </w:p>
          <w:p w14:paraId="19465813" w14:textId="77777777" w:rsidR="00C34049" w:rsidRPr="00F313BE" w:rsidRDefault="00C34049" w:rsidP="00F313BE">
            <w:pPr>
              <w:spacing w:line="276" w:lineRule="auto"/>
              <w:rPr>
                <w:rFonts w:ascii="Georgia" w:hAnsi="Georgia"/>
                <w:szCs w:val="18"/>
              </w:rPr>
            </w:pPr>
          </w:p>
          <w:p w14:paraId="19465814" w14:textId="77777777" w:rsidR="00103565" w:rsidRPr="00F313BE" w:rsidRDefault="00E811E0" w:rsidP="00F313BE">
            <w:pPr>
              <w:spacing w:line="276" w:lineRule="auto"/>
              <w:rPr>
                <w:rFonts w:ascii="Georgia" w:hAnsi="Georgia"/>
                <w:szCs w:val="18"/>
              </w:rPr>
            </w:pPr>
            <w:r w:rsidRPr="00F313BE">
              <w:rPr>
                <w:rFonts w:ascii="Georgia" w:hAnsi="Georgia"/>
                <w:szCs w:val="18"/>
              </w:rPr>
              <w:lastRenderedPageBreak/>
              <w:t>ICONIS RM 6 - håndtering af serviceintentioner og datamodel [9]</w:t>
            </w:r>
          </w:p>
          <w:p w14:paraId="19465815" w14:textId="77777777" w:rsidR="00C34049" w:rsidRPr="00557ED0" w:rsidRDefault="00235DD3" w:rsidP="00841B1A">
            <w:pPr>
              <w:spacing w:line="240" w:lineRule="auto"/>
              <w:rPr>
                <w:rFonts w:ascii="Georgia" w:hAnsi="Georgia"/>
                <w:i/>
                <w:szCs w:val="18"/>
              </w:rPr>
            </w:pPr>
            <w:r w:rsidRPr="00F313BE">
              <w:rPr>
                <w:rFonts w:ascii="Georgia" w:hAnsi="Georgia"/>
                <w:szCs w:val="18"/>
              </w:rPr>
              <w:t>Beskrivelse af systemarkitektur</w:t>
            </w:r>
            <w:r w:rsidR="00785D3D" w:rsidRPr="00F313BE">
              <w:rPr>
                <w:rFonts w:ascii="Georgia" w:hAnsi="Georgia"/>
                <w:szCs w:val="18"/>
              </w:rPr>
              <w:t>e</w:t>
            </w:r>
            <w:r w:rsidR="00C34049" w:rsidRPr="00F313BE">
              <w:rPr>
                <w:rFonts w:ascii="Georgia" w:hAnsi="Georgia"/>
                <w:szCs w:val="18"/>
              </w:rPr>
              <w:t>n [7]</w:t>
            </w:r>
            <w:r w:rsidR="00C34049" w:rsidRPr="00557ED0">
              <w:rPr>
                <w:rFonts w:ascii="Georgia" w:hAnsi="Georgia"/>
                <w:i/>
                <w:szCs w:val="18"/>
              </w:rPr>
              <w:t xml:space="preserve"> </w:t>
            </w:r>
          </w:p>
          <w:p w14:paraId="19465816" w14:textId="77777777" w:rsidR="00C34049" w:rsidRPr="00557ED0" w:rsidRDefault="00C34049" w:rsidP="00F313BE">
            <w:pPr>
              <w:spacing w:line="276" w:lineRule="auto"/>
              <w:rPr>
                <w:rFonts w:ascii="Georgia" w:hAnsi="Georgia"/>
                <w:i/>
                <w:szCs w:val="18"/>
              </w:rPr>
            </w:pPr>
          </w:p>
        </w:tc>
        <w:tc>
          <w:tcPr>
            <w:tcW w:w="851" w:type="dxa"/>
            <w:vMerge/>
            <w:tcBorders>
              <w:left w:val="single" w:sz="4" w:space="0" w:color="auto"/>
            </w:tcBorders>
          </w:tcPr>
          <w:p w14:paraId="19465817" w14:textId="77777777" w:rsidR="00C34049" w:rsidRPr="00557ED0" w:rsidRDefault="00C34049" w:rsidP="00F313BE">
            <w:pPr>
              <w:spacing w:line="276" w:lineRule="auto"/>
              <w:rPr>
                <w:rFonts w:ascii="Georgia" w:hAnsi="Georgia"/>
                <w:szCs w:val="18"/>
              </w:rPr>
            </w:pPr>
          </w:p>
        </w:tc>
      </w:tr>
      <w:tr w:rsidR="00C34049" w:rsidRPr="00557ED0" w14:paraId="1946581D" w14:textId="77777777" w:rsidTr="00F313BE">
        <w:trPr>
          <w:trHeight w:val="576"/>
        </w:trPr>
        <w:tc>
          <w:tcPr>
            <w:tcW w:w="959" w:type="dxa"/>
            <w:vMerge w:val="restart"/>
            <w:tcBorders>
              <w:right w:val="nil"/>
            </w:tcBorders>
          </w:tcPr>
          <w:p w14:paraId="19465819" w14:textId="0EFEAD35" w:rsidR="00C34049" w:rsidRPr="00557ED0" w:rsidRDefault="00C34049" w:rsidP="00F313BE">
            <w:pPr>
              <w:spacing w:line="276" w:lineRule="auto"/>
              <w:rPr>
                <w:rFonts w:ascii="Georgia" w:hAnsi="Georgia"/>
                <w:i/>
                <w:szCs w:val="18"/>
                <w:vertAlign w:val="superscript"/>
              </w:rPr>
            </w:pPr>
            <w:r w:rsidRPr="00557ED0">
              <w:rPr>
                <w:rFonts w:ascii="Georgia" w:hAnsi="Georgia"/>
                <w:szCs w:val="18"/>
              </w:rPr>
              <w:t>5.1.3.5</w:t>
            </w:r>
          </w:p>
        </w:tc>
        <w:tc>
          <w:tcPr>
            <w:tcW w:w="3544" w:type="dxa"/>
            <w:tcBorders>
              <w:top w:val="single" w:sz="4" w:space="0" w:color="auto"/>
              <w:left w:val="nil"/>
              <w:bottom w:val="nil"/>
              <w:right w:val="single" w:sz="4" w:space="0" w:color="auto"/>
            </w:tcBorders>
          </w:tcPr>
          <w:p w14:paraId="1946581A" w14:textId="772D7699" w:rsidR="00C34049" w:rsidRPr="00F313BE" w:rsidRDefault="00994478" w:rsidP="00F313BE">
            <w:pPr>
              <w:spacing w:line="276" w:lineRule="auto"/>
              <w:rPr>
                <w:rFonts w:ascii="Georgia" w:hAnsi="Georgia"/>
                <w:i/>
                <w:szCs w:val="18"/>
              </w:rPr>
            </w:pPr>
            <w:r w:rsidRPr="00F313BE">
              <w:rPr>
                <w:rFonts w:ascii="Georgia" w:hAnsi="Georgia"/>
                <w:i/>
                <w:szCs w:val="18"/>
              </w:rPr>
              <w:t xml:space="preserve">Overlevér </w:t>
            </w:r>
            <w:r w:rsidR="00C34049" w:rsidRPr="00F313BE">
              <w:rPr>
                <w:rFonts w:ascii="Georgia" w:hAnsi="Georgia"/>
                <w:i/>
                <w:szCs w:val="18"/>
              </w:rPr>
              <w:t>/ ophæv sporspærring med håndholdt terminal</w:t>
            </w:r>
          </w:p>
        </w:tc>
        <w:tc>
          <w:tcPr>
            <w:tcW w:w="2551" w:type="dxa"/>
            <w:tcBorders>
              <w:top w:val="single" w:sz="4" w:space="0" w:color="auto"/>
              <w:left w:val="single" w:sz="4" w:space="0" w:color="auto"/>
              <w:bottom w:val="nil"/>
              <w:right w:val="single" w:sz="4" w:space="0" w:color="auto"/>
            </w:tcBorders>
          </w:tcPr>
          <w:p w14:paraId="1946581B" w14:textId="5478D793" w:rsidR="00C34049" w:rsidRPr="00F313BE" w:rsidRDefault="004A6731" w:rsidP="00F313BE">
            <w:pPr>
              <w:spacing w:line="276" w:lineRule="auto"/>
              <w:rPr>
                <w:rFonts w:ascii="Georgia" w:hAnsi="Georgia"/>
                <w:i/>
                <w:szCs w:val="18"/>
              </w:rPr>
            </w:pPr>
            <w:proofErr w:type="gramStart"/>
            <w:r>
              <w:rPr>
                <w:rFonts w:ascii="Georgia" w:hAnsi="Georgia"/>
                <w:i/>
                <w:szCs w:val="18"/>
              </w:rPr>
              <w:t>ORF</w:t>
            </w:r>
            <w:r w:rsidR="00C34049" w:rsidRPr="00F313BE">
              <w:rPr>
                <w:rFonts w:ascii="Georgia" w:hAnsi="Georgia"/>
                <w:i/>
                <w:szCs w:val="18"/>
              </w:rPr>
              <w:t xml:space="preserve"> procedure</w:t>
            </w:r>
            <w:proofErr w:type="gramEnd"/>
          </w:p>
        </w:tc>
        <w:tc>
          <w:tcPr>
            <w:tcW w:w="851" w:type="dxa"/>
            <w:vMerge w:val="restart"/>
            <w:tcBorders>
              <w:left w:val="single" w:sz="4" w:space="0" w:color="auto"/>
            </w:tcBorders>
          </w:tcPr>
          <w:p w14:paraId="1946581C" w14:textId="77777777" w:rsidR="00C34049" w:rsidRPr="00557ED0" w:rsidRDefault="00C34049" w:rsidP="00F313BE">
            <w:pPr>
              <w:spacing w:line="276" w:lineRule="auto"/>
              <w:rPr>
                <w:rFonts w:ascii="Georgia" w:hAnsi="Georgia"/>
                <w:szCs w:val="18"/>
              </w:rPr>
            </w:pPr>
            <w:r w:rsidRPr="00557ED0">
              <w:rPr>
                <w:rFonts w:ascii="Georgia" w:hAnsi="Georgia"/>
                <w:szCs w:val="18"/>
              </w:rPr>
              <w:t>4</w:t>
            </w:r>
          </w:p>
        </w:tc>
      </w:tr>
      <w:tr w:rsidR="00C34049" w:rsidRPr="00557ED0" w14:paraId="19465822" w14:textId="77777777" w:rsidTr="00F313BE">
        <w:trPr>
          <w:trHeight w:val="574"/>
        </w:trPr>
        <w:tc>
          <w:tcPr>
            <w:tcW w:w="959" w:type="dxa"/>
            <w:vMerge/>
            <w:tcBorders>
              <w:right w:val="nil"/>
            </w:tcBorders>
          </w:tcPr>
          <w:p w14:paraId="1946581E" w14:textId="77777777" w:rsidR="00C34049" w:rsidRPr="00557ED0" w:rsidRDefault="00C34049"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1946581F" w14:textId="262BD29B" w:rsidR="00C34049" w:rsidRPr="00F313BE" w:rsidRDefault="00C34049" w:rsidP="00F313BE">
            <w:pPr>
              <w:pStyle w:val="Listeafsnit"/>
              <w:numPr>
                <w:ilvl w:val="0"/>
                <w:numId w:val="14"/>
              </w:numPr>
              <w:spacing w:line="276" w:lineRule="auto"/>
              <w:ind w:left="317"/>
              <w:rPr>
                <w:rFonts w:ascii="Georgia" w:hAnsi="Georgia"/>
                <w:szCs w:val="18"/>
              </w:rPr>
            </w:pPr>
            <w:r w:rsidRPr="00F313BE">
              <w:rPr>
                <w:rFonts w:ascii="Georgia" w:hAnsi="Georgia"/>
                <w:szCs w:val="18"/>
              </w:rPr>
              <w:t xml:space="preserve">Vær i stand til at </w:t>
            </w:r>
            <w:r w:rsidR="00994478" w:rsidRPr="00F313BE">
              <w:rPr>
                <w:rFonts w:ascii="Georgia" w:hAnsi="Georgia"/>
                <w:szCs w:val="18"/>
              </w:rPr>
              <w:t xml:space="preserve">overlevere </w:t>
            </w:r>
            <w:r w:rsidRPr="00F313BE">
              <w:rPr>
                <w:rFonts w:ascii="Georgia" w:hAnsi="Georgia"/>
                <w:szCs w:val="18"/>
              </w:rPr>
              <w:t>sporspærring til en anden sporspærringsleder ved brug af håndholdt terminal</w:t>
            </w:r>
          </w:p>
        </w:tc>
        <w:tc>
          <w:tcPr>
            <w:tcW w:w="2551" w:type="dxa"/>
            <w:tcBorders>
              <w:top w:val="nil"/>
              <w:left w:val="single" w:sz="4" w:space="0" w:color="auto"/>
              <w:bottom w:val="nil"/>
              <w:right w:val="single" w:sz="4" w:space="0" w:color="auto"/>
            </w:tcBorders>
          </w:tcPr>
          <w:p w14:paraId="19465820" w14:textId="3AF2F294" w:rsidR="00C34049" w:rsidRPr="00F313BE" w:rsidRDefault="00C34049" w:rsidP="00F313BE">
            <w:pPr>
              <w:pStyle w:val="Listeafsnit"/>
              <w:numPr>
                <w:ilvl w:val="0"/>
                <w:numId w:val="15"/>
              </w:numPr>
              <w:spacing w:line="276" w:lineRule="auto"/>
              <w:ind w:left="459"/>
              <w:rPr>
                <w:rFonts w:ascii="Georgia" w:hAnsi="Georgia"/>
                <w:szCs w:val="18"/>
              </w:rPr>
            </w:pPr>
            <w:r w:rsidRPr="00F313BE">
              <w:rPr>
                <w:rFonts w:ascii="Georgia" w:hAnsi="Georgia"/>
                <w:szCs w:val="18"/>
              </w:rPr>
              <w:t>Overlevering af sporspærring med håndholdt terminal (</w:t>
            </w:r>
            <w:r w:rsidR="004A6731">
              <w:rPr>
                <w:rFonts w:ascii="Georgia" w:hAnsi="Georgia"/>
                <w:szCs w:val="18"/>
              </w:rPr>
              <w:t>ORF</w:t>
            </w:r>
            <w:r w:rsidRPr="00F313BE">
              <w:rPr>
                <w:rFonts w:ascii="Georgia" w:hAnsi="Georgia"/>
                <w:szCs w:val="18"/>
              </w:rPr>
              <w:t xml:space="preserve"> ID. 222</w:t>
            </w:r>
            <w:r w:rsidR="00057C33" w:rsidRPr="00F313BE">
              <w:rPr>
                <w:rFonts w:ascii="Georgia" w:hAnsi="Georgia"/>
                <w:szCs w:val="18"/>
              </w:rPr>
              <w:t>9</w:t>
            </w:r>
            <w:r w:rsidRPr="00F313BE">
              <w:rPr>
                <w:rFonts w:ascii="Georgia" w:hAnsi="Georgia"/>
                <w:szCs w:val="18"/>
              </w:rPr>
              <w:t>)</w:t>
            </w:r>
          </w:p>
        </w:tc>
        <w:tc>
          <w:tcPr>
            <w:tcW w:w="851" w:type="dxa"/>
            <w:vMerge/>
            <w:tcBorders>
              <w:left w:val="single" w:sz="4" w:space="0" w:color="auto"/>
            </w:tcBorders>
          </w:tcPr>
          <w:p w14:paraId="19465821" w14:textId="77777777" w:rsidR="00C34049" w:rsidRPr="00557ED0" w:rsidRDefault="00C34049" w:rsidP="00F313BE">
            <w:pPr>
              <w:spacing w:line="276" w:lineRule="auto"/>
              <w:rPr>
                <w:rFonts w:ascii="Georgia" w:hAnsi="Georgia"/>
                <w:szCs w:val="18"/>
              </w:rPr>
            </w:pPr>
          </w:p>
        </w:tc>
      </w:tr>
      <w:tr w:rsidR="00C34049" w:rsidRPr="00557ED0" w14:paraId="19465827" w14:textId="77777777" w:rsidTr="00F313BE">
        <w:trPr>
          <w:trHeight w:val="574"/>
        </w:trPr>
        <w:tc>
          <w:tcPr>
            <w:tcW w:w="959" w:type="dxa"/>
            <w:vMerge/>
            <w:tcBorders>
              <w:right w:val="nil"/>
            </w:tcBorders>
          </w:tcPr>
          <w:p w14:paraId="19465823" w14:textId="77777777" w:rsidR="00C34049" w:rsidRPr="00557ED0" w:rsidRDefault="00C34049"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19465824" w14:textId="77777777" w:rsidR="00C34049" w:rsidRPr="00F313BE" w:rsidRDefault="00C34049" w:rsidP="00F313BE">
            <w:pPr>
              <w:pStyle w:val="Listeafsnit"/>
              <w:numPr>
                <w:ilvl w:val="0"/>
                <w:numId w:val="14"/>
              </w:numPr>
              <w:spacing w:line="276" w:lineRule="auto"/>
              <w:ind w:left="317"/>
              <w:rPr>
                <w:rFonts w:ascii="Georgia" w:hAnsi="Georgia"/>
                <w:szCs w:val="18"/>
              </w:rPr>
            </w:pPr>
            <w:r w:rsidRPr="00F313BE">
              <w:rPr>
                <w:rFonts w:ascii="Georgia" w:hAnsi="Georgia"/>
                <w:szCs w:val="18"/>
              </w:rPr>
              <w:t>Vær i stand til at ophæve sporspærring og kende til forudsætningerne for dette</w:t>
            </w:r>
          </w:p>
        </w:tc>
        <w:tc>
          <w:tcPr>
            <w:tcW w:w="2551" w:type="dxa"/>
            <w:tcBorders>
              <w:top w:val="nil"/>
              <w:left w:val="single" w:sz="4" w:space="0" w:color="auto"/>
              <w:bottom w:val="nil"/>
              <w:right w:val="single" w:sz="4" w:space="0" w:color="auto"/>
            </w:tcBorders>
          </w:tcPr>
          <w:p w14:paraId="19465825" w14:textId="1550D8E2" w:rsidR="00C34049" w:rsidRPr="00F313BE" w:rsidRDefault="00C34049" w:rsidP="00F313BE">
            <w:pPr>
              <w:pStyle w:val="Listeafsnit"/>
              <w:numPr>
                <w:ilvl w:val="0"/>
                <w:numId w:val="15"/>
              </w:numPr>
              <w:spacing w:line="276" w:lineRule="auto"/>
              <w:ind w:left="459"/>
              <w:rPr>
                <w:rFonts w:ascii="Georgia" w:hAnsi="Georgia"/>
                <w:szCs w:val="18"/>
              </w:rPr>
            </w:pPr>
            <w:r w:rsidRPr="00F313BE">
              <w:rPr>
                <w:rFonts w:ascii="Georgia" w:hAnsi="Georgia"/>
                <w:szCs w:val="18"/>
              </w:rPr>
              <w:t>Ophæve sporspærring med håndholdt terminal (</w:t>
            </w:r>
            <w:r w:rsidR="004A6731">
              <w:rPr>
                <w:rFonts w:ascii="Georgia" w:hAnsi="Georgia"/>
                <w:szCs w:val="18"/>
              </w:rPr>
              <w:t>ORF</w:t>
            </w:r>
            <w:r w:rsidRPr="00F313BE">
              <w:rPr>
                <w:rFonts w:ascii="Georgia" w:hAnsi="Georgia"/>
                <w:szCs w:val="18"/>
              </w:rPr>
              <w:t xml:space="preserve"> ID. 225</w:t>
            </w:r>
            <w:r w:rsidR="00057C33" w:rsidRPr="00F313BE">
              <w:rPr>
                <w:rFonts w:ascii="Georgia" w:hAnsi="Georgia"/>
                <w:szCs w:val="18"/>
              </w:rPr>
              <w:t>4</w:t>
            </w:r>
            <w:r w:rsidRPr="00F313BE">
              <w:rPr>
                <w:rFonts w:ascii="Georgia" w:hAnsi="Georgia"/>
                <w:szCs w:val="18"/>
              </w:rPr>
              <w:t>)</w:t>
            </w:r>
          </w:p>
        </w:tc>
        <w:tc>
          <w:tcPr>
            <w:tcW w:w="851" w:type="dxa"/>
            <w:vMerge/>
            <w:tcBorders>
              <w:left w:val="single" w:sz="4" w:space="0" w:color="auto"/>
            </w:tcBorders>
          </w:tcPr>
          <w:p w14:paraId="19465826" w14:textId="77777777" w:rsidR="00C34049" w:rsidRPr="00557ED0" w:rsidRDefault="00C34049" w:rsidP="00F313BE">
            <w:pPr>
              <w:spacing w:line="276" w:lineRule="auto"/>
              <w:rPr>
                <w:rFonts w:ascii="Georgia" w:hAnsi="Georgia"/>
                <w:szCs w:val="18"/>
              </w:rPr>
            </w:pPr>
          </w:p>
        </w:tc>
      </w:tr>
      <w:tr w:rsidR="00C34049" w:rsidRPr="00557ED0" w14:paraId="19465831" w14:textId="77777777" w:rsidTr="00F313BE">
        <w:trPr>
          <w:trHeight w:val="574"/>
        </w:trPr>
        <w:tc>
          <w:tcPr>
            <w:tcW w:w="959" w:type="dxa"/>
            <w:vMerge/>
            <w:tcBorders>
              <w:right w:val="nil"/>
            </w:tcBorders>
          </w:tcPr>
          <w:p w14:paraId="19465828" w14:textId="77777777" w:rsidR="00C34049" w:rsidRPr="00557ED0" w:rsidRDefault="00C34049" w:rsidP="00F313BE">
            <w:pPr>
              <w:spacing w:line="276" w:lineRule="auto"/>
              <w:rPr>
                <w:rFonts w:ascii="Georgia" w:hAnsi="Georgia"/>
                <w:szCs w:val="18"/>
              </w:rPr>
            </w:pPr>
          </w:p>
        </w:tc>
        <w:tc>
          <w:tcPr>
            <w:tcW w:w="3544" w:type="dxa"/>
            <w:tcBorders>
              <w:top w:val="nil"/>
              <w:left w:val="nil"/>
              <w:bottom w:val="single" w:sz="4" w:space="0" w:color="auto"/>
              <w:right w:val="single" w:sz="4" w:space="0" w:color="auto"/>
            </w:tcBorders>
          </w:tcPr>
          <w:p w14:paraId="19465829" w14:textId="77777777" w:rsidR="00C34049" w:rsidRPr="00F313BE" w:rsidRDefault="00C34049" w:rsidP="00F313BE">
            <w:pPr>
              <w:spacing w:line="276" w:lineRule="auto"/>
              <w:rPr>
                <w:rFonts w:ascii="Georgia" w:hAnsi="Georgia"/>
                <w:i/>
                <w:szCs w:val="18"/>
              </w:rPr>
            </w:pPr>
          </w:p>
        </w:tc>
        <w:tc>
          <w:tcPr>
            <w:tcW w:w="2551" w:type="dxa"/>
            <w:tcBorders>
              <w:top w:val="nil"/>
              <w:left w:val="single" w:sz="4" w:space="0" w:color="auto"/>
              <w:bottom w:val="single" w:sz="4" w:space="0" w:color="auto"/>
              <w:right w:val="single" w:sz="4" w:space="0" w:color="auto"/>
            </w:tcBorders>
          </w:tcPr>
          <w:p w14:paraId="1946582A" w14:textId="77777777" w:rsidR="00C34049" w:rsidRPr="00F313BE" w:rsidRDefault="00C34049" w:rsidP="00F313BE">
            <w:pPr>
              <w:spacing w:line="276" w:lineRule="auto"/>
              <w:rPr>
                <w:rFonts w:ascii="Georgia" w:hAnsi="Georgia"/>
                <w:i/>
                <w:szCs w:val="18"/>
              </w:rPr>
            </w:pPr>
            <w:r w:rsidRPr="00F313BE">
              <w:rPr>
                <w:rFonts w:ascii="Georgia" w:hAnsi="Georgia"/>
                <w:i/>
                <w:szCs w:val="18"/>
              </w:rPr>
              <w:t>Teknisk manual</w:t>
            </w:r>
          </w:p>
          <w:p w14:paraId="1946582B" w14:textId="77777777" w:rsidR="00C34049" w:rsidRPr="00F313BE" w:rsidRDefault="00C34049" w:rsidP="00F313BE">
            <w:pPr>
              <w:spacing w:line="276" w:lineRule="auto"/>
              <w:rPr>
                <w:rFonts w:ascii="Georgia" w:hAnsi="Georgia"/>
                <w:szCs w:val="18"/>
              </w:rPr>
            </w:pPr>
            <w:r w:rsidRPr="00F313BE">
              <w:rPr>
                <w:rFonts w:ascii="Georgia" w:hAnsi="Georgia"/>
                <w:szCs w:val="18"/>
              </w:rPr>
              <w:t xml:space="preserve">HHT </w:t>
            </w:r>
            <w:r w:rsidR="00235DD3" w:rsidRPr="00F313BE">
              <w:rPr>
                <w:rFonts w:ascii="Georgia" w:hAnsi="Georgia"/>
                <w:szCs w:val="18"/>
              </w:rPr>
              <w:t>bruger</w:t>
            </w:r>
            <w:r w:rsidR="00785D3D" w:rsidRPr="00F313BE">
              <w:rPr>
                <w:rFonts w:ascii="Georgia" w:hAnsi="Georgia"/>
                <w:szCs w:val="18"/>
              </w:rPr>
              <w:t>m</w:t>
            </w:r>
            <w:r w:rsidRPr="00F313BE">
              <w:rPr>
                <w:rFonts w:ascii="Georgia" w:hAnsi="Georgia"/>
                <w:szCs w:val="18"/>
              </w:rPr>
              <w:t>anual [8]</w:t>
            </w:r>
          </w:p>
          <w:p w14:paraId="1946582C" w14:textId="77777777" w:rsidR="00C34049" w:rsidRPr="00F313BE" w:rsidRDefault="00C34049" w:rsidP="00841B1A">
            <w:pPr>
              <w:pStyle w:val="Listeafsnit"/>
              <w:numPr>
                <w:ilvl w:val="1"/>
                <w:numId w:val="32"/>
              </w:numPr>
              <w:spacing w:line="240" w:lineRule="auto"/>
              <w:ind w:left="792"/>
              <w:contextualSpacing w:val="0"/>
              <w:rPr>
                <w:rFonts w:ascii="Georgia" w:hAnsi="Georgia"/>
              </w:rPr>
            </w:pPr>
            <w:r w:rsidRPr="00F313BE">
              <w:rPr>
                <w:rFonts w:ascii="Georgia" w:hAnsi="Georgia"/>
              </w:rPr>
              <w:t>HHT brugergrænseflad</w:t>
            </w:r>
            <w:r w:rsidR="00785D3D" w:rsidRPr="00F313BE">
              <w:rPr>
                <w:rFonts w:ascii="Georgia" w:hAnsi="Georgia"/>
              </w:rPr>
              <w:t>e</w:t>
            </w:r>
            <w:r w:rsidRPr="00F313BE">
              <w:rPr>
                <w:rFonts w:ascii="Georgia" w:hAnsi="Georgia"/>
              </w:rPr>
              <w:t>beskrivelse</w:t>
            </w:r>
          </w:p>
          <w:p w14:paraId="1946582D" w14:textId="77777777" w:rsidR="00C34049" w:rsidRPr="00F313BE" w:rsidRDefault="00C34049" w:rsidP="00841B1A">
            <w:pPr>
              <w:pStyle w:val="Listeafsnit"/>
              <w:numPr>
                <w:ilvl w:val="1"/>
                <w:numId w:val="32"/>
              </w:numPr>
              <w:spacing w:line="240" w:lineRule="auto"/>
              <w:ind w:left="792"/>
              <w:contextualSpacing w:val="0"/>
              <w:rPr>
                <w:rFonts w:ascii="Georgia" w:hAnsi="Georgia"/>
              </w:rPr>
            </w:pPr>
            <w:proofErr w:type="gramStart"/>
            <w:r w:rsidRPr="00F313BE">
              <w:rPr>
                <w:rFonts w:ascii="Georgia" w:hAnsi="Georgia"/>
              </w:rPr>
              <w:t>HHT betjeninger</w:t>
            </w:r>
            <w:proofErr w:type="gramEnd"/>
            <w:r w:rsidRPr="00F313BE">
              <w:rPr>
                <w:rFonts w:ascii="Georgia" w:hAnsi="Georgia"/>
              </w:rPr>
              <w:t xml:space="preserve"> og indikeringer</w:t>
            </w:r>
          </w:p>
          <w:p w14:paraId="1946582E" w14:textId="77777777" w:rsidR="00C34049" w:rsidRPr="00F313BE" w:rsidRDefault="00C34049" w:rsidP="00841B1A">
            <w:pPr>
              <w:pStyle w:val="Listeafsnit"/>
              <w:numPr>
                <w:ilvl w:val="1"/>
                <w:numId w:val="32"/>
              </w:numPr>
              <w:spacing w:line="240" w:lineRule="auto"/>
              <w:ind w:left="792"/>
              <w:contextualSpacing w:val="0"/>
              <w:rPr>
                <w:rFonts w:ascii="Georgia" w:hAnsi="Georgia"/>
              </w:rPr>
            </w:pPr>
            <w:r w:rsidRPr="00F313BE">
              <w:rPr>
                <w:rFonts w:ascii="Georgia" w:hAnsi="Georgia"/>
              </w:rPr>
              <w:t>HHT opgavehåndtering</w:t>
            </w:r>
          </w:p>
          <w:p w14:paraId="1946582F" w14:textId="77777777" w:rsidR="00C34049" w:rsidRPr="00F313BE" w:rsidRDefault="00C34049" w:rsidP="00F313BE">
            <w:pPr>
              <w:spacing w:line="276" w:lineRule="auto"/>
              <w:rPr>
                <w:rFonts w:ascii="Georgia" w:hAnsi="Georgia"/>
                <w:i/>
                <w:szCs w:val="18"/>
              </w:rPr>
            </w:pPr>
          </w:p>
        </w:tc>
        <w:tc>
          <w:tcPr>
            <w:tcW w:w="851" w:type="dxa"/>
            <w:vMerge/>
            <w:tcBorders>
              <w:left w:val="single" w:sz="4" w:space="0" w:color="auto"/>
            </w:tcBorders>
          </w:tcPr>
          <w:p w14:paraId="19465830" w14:textId="77777777" w:rsidR="00C34049" w:rsidRPr="00557ED0" w:rsidRDefault="00C34049" w:rsidP="00F313BE">
            <w:pPr>
              <w:spacing w:line="276" w:lineRule="auto"/>
              <w:rPr>
                <w:rFonts w:ascii="Georgia" w:hAnsi="Georgia"/>
                <w:szCs w:val="18"/>
              </w:rPr>
            </w:pPr>
          </w:p>
        </w:tc>
      </w:tr>
      <w:tr w:rsidR="00C34049" w:rsidRPr="00557ED0" w14:paraId="19465836" w14:textId="77777777" w:rsidTr="00F313BE">
        <w:trPr>
          <w:trHeight w:val="320"/>
        </w:trPr>
        <w:tc>
          <w:tcPr>
            <w:tcW w:w="959" w:type="dxa"/>
            <w:vMerge w:val="restart"/>
            <w:tcBorders>
              <w:right w:val="nil"/>
            </w:tcBorders>
          </w:tcPr>
          <w:p w14:paraId="19465832" w14:textId="77777777" w:rsidR="00C34049" w:rsidRPr="00557ED0" w:rsidRDefault="00C34049" w:rsidP="00F313BE">
            <w:pPr>
              <w:spacing w:line="276" w:lineRule="auto"/>
              <w:rPr>
                <w:rFonts w:ascii="Georgia" w:hAnsi="Georgia"/>
                <w:i/>
                <w:szCs w:val="18"/>
              </w:rPr>
            </w:pPr>
            <w:r w:rsidRPr="00557ED0">
              <w:rPr>
                <w:rFonts w:ascii="Georgia" w:hAnsi="Georgia"/>
                <w:szCs w:val="18"/>
              </w:rPr>
              <w:t>5.1.3.6</w:t>
            </w:r>
          </w:p>
        </w:tc>
        <w:tc>
          <w:tcPr>
            <w:tcW w:w="3544" w:type="dxa"/>
            <w:tcBorders>
              <w:top w:val="single" w:sz="4" w:space="0" w:color="auto"/>
              <w:left w:val="nil"/>
              <w:bottom w:val="nil"/>
              <w:right w:val="single" w:sz="4" w:space="0" w:color="auto"/>
            </w:tcBorders>
          </w:tcPr>
          <w:p w14:paraId="19465833" w14:textId="77777777" w:rsidR="00C34049" w:rsidRPr="00557ED0" w:rsidRDefault="00C34049" w:rsidP="00F313BE">
            <w:pPr>
              <w:spacing w:line="276" w:lineRule="auto"/>
              <w:rPr>
                <w:rFonts w:ascii="Georgia" w:hAnsi="Georgia"/>
                <w:i/>
                <w:szCs w:val="18"/>
              </w:rPr>
            </w:pPr>
            <w:r w:rsidRPr="00557ED0">
              <w:rPr>
                <w:rFonts w:ascii="Georgia" w:hAnsi="Georgia"/>
                <w:i/>
                <w:szCs w:val="18"/>
              </w:rPr>
              <w:t>Trafiklederbeskyttet område</w:t>
            </w:r>
          </w:p>
        </w:tc>
        <w:tc>
          <w:tcPr>
            <w:tcW w:w="2551" w:type="dxa"/>
            <w:tcBorders>
              <w:top w:val="single" w:sz="4" w:space="0" w:color="auto"/>
              <w:left w:val="single" w:sz="4" w:space="0" w:color="auto"/>
              <w:bottom w:val="nil"/>
              <w:right w:val="single" w:sz="4" w:space="0" w:color="auto"/>
            </w:tcBorders>
          </w:tcPr>
          <w:p w14:paraId="19465834" w14:textId="599D03A8" w:rsidR="00C34049" w:rsidRPr="00557ED0" w:rsidRDefault="004A6731" w:rsidP="00F313BE">
            <w:pPr>
              <w:spacing w:line="276" w:lineRule="auto"/>
              <w:rPr>
                <w:rFonts w:ascii="Georgia" w:hAnsi="Georgia"/>
                <w:i/>
                <w:szCs w:val="18"/>
              </w:rPr>
            </w:pPr>
            <w:proofErr w:type="gramStart"/>
            <w:r>
              <w:rPr>
                <w:rFonts w:ascii="Georgia" w:hAnsi="Georgia"/>
                <w:i/>
                <w:szCs w:val="18"/>
              </w:rPr>
              <w:t>ORF</w:t>
            </w:r>
            <w:r w:rsidR="00C34049" w:rsidRPr="00557ED0">
              <w:rPr>
                <w:rFonts w:ascii="Georgia" w:hAnsi="Georgia"/>
                <w:i/>
                <w:szCs w:val="18"/>
              </w:rPr>
              <w:t xml:space="preserve"> procedure</w:t>
            </w:r>
            <w:proofErr w:type="gramEnd"/>
          </w:p>
        </w:tc>
        <w:tc>
          <w:tcPr>
            <w:tcW w:w="851" w:type="dxa"/>
            <w:vMerge w:val="restart"/>
            <w:tcBorders>
              <w:left w:val="single" w:sz="4" w:space="0" w:color="auto"/>
            </w:tcBorders>
          </w:tcPr>
          <w:p w14:paraId="19465835" w14:textId="77777777" w:rsidR="00C34049" w:rsidRPr="00557ED0" w:rsidRDefault="00C34049" w:rsidP="00F313BE">
            <w:pPr>
              <w:spacing w:line="276" w:lineRule="auto"/>
              <w:rPr>
                <w:rFonts w:ascii="Georgia" w:hAnsi="Georgia"/>
                <w:szCs w:val="18"/>
              </w:rPr>
            </w:pPr>
            <w:r w:rsidRPr="00557ED0">
              <w:rPr>
                <w:rFonts w:ascii="Georgia" w:hAnsi="Georgia"/>
                <w:szCs w:val="18"/>
              </w:rPr>
              <w:t>4</w:t>
            </w:r>
          </w:p>
        </w:tc>
      </w:tr>
      <w:tr w:rsidR="00C34049" w:rsidRPr="00557ED0" w14:paraId="1946583B" w14:textId="77777777" w:rsidTr="00F313BE">
        <w:trPr>
          <w:trHeight w:val="574"/>
        </w:trPr>
        <w:tc>
          <w:tcPr>
            <w:tcW w:w="959" w:type="dxa"/>
            <w:vMerge/>
            <w:tcBorders>
              <w:right w:val="nil"/>
            </w:tcBorders>
          </w:tcPr>
          <w:p w14:paraId="19465837" w14:textId="77777777" w:rsidR="00C34049" w:rsidRPr="00557ED0" w:rsidRDefault="00C34049"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19465838" w14:textId="77777777" w:rsidR="00C34049" w:rsidRPr="00557ED0" w:rsidRDefault="00C34049" w:rsidP="00F313BE">
            <w:pPr>
              <w:pStyle w:val="Listeafsnit"/>
              <w:numPr>
                <w:ilvl w:val="0"/>
                <w:numId w:val="16"/>
              </w:numPr>
              <w:spacing w:line="276" w:lineRule="auto"/>
              <w:ind w:left="317"/>
              <w:rPr>
                <w:rFonts w:ascii="Georgia" w:hAnsi="Georgia"/>
                <w:szCs w:val="18"/>
              </w:rPr>
            </w:pPr>
            <w:r w:rsidRPr="00557ED0">
              <w:rPr>
                <w:rFonts w:ascii="Georgia" w:hAnsi="Georgia"/>
                <w:szCs w:val="18"/>
              </w:rPr>
              <w:t>Opnå dybdegående forståelse for hvordan trafiklederbeskyttet område håndteres</w:t>
            </w:r>
          </w:p>
        </w:tc>
        <w:tc>
          <w:tcPr>
            <w:tcW w:w="2551" w:type="dxa"/>
            <w:tcBorders>
              <w:top w:val="nil"/>
              <w:left w:val="single" w:sz="4" w:space="0" w:color="auto"/>
              <w:bottom w:val="nil"/>
              <w:right w:val="single" w:sz="4" w:space="0" w:color="auto"/>
            </w:tcBorders>
          </w:tcPr>
          <w:p w14:paraId="19465839" w14:textId="77A22EA7" w:rsidR="00C34049" w:rsidRPr="00557ED0" w:rsidRDefault="00332894" w:rsidP="00F313BE">
            <w:pPr>
              <w:pStyle w:val="Listeafsnit"/>
              <w:numPr>
                <w:ilvl w:val="0"/>
                <w:numId w:val="17"/>
              </w:numPr>
              <w:spacing w:line="276" w:lineRule="auto"/>
              <w:ind w:left="459"/>
              <w:rPr>
                <w:rFonts w:ascii="Georgia" w:hAnsi="Georgia"/>
                <w:szCs w:val="18"/>
              </w:rPr>
            </w:pPr>
            <w:r w:rsidRPr="00557ED0">
              <w:rPr>
                <w:rFonts w:ascii="Georgia" w:hAnsi="Georgia"/>
                <w:szCs w:val="18"/>
              </w:rPr>
              <w:t>Personale</w:t>
            </w:r>
            <w:r w:rsidR="00C34049" w:rsidRPr="00557ED0">
              <w:rPr>
                <w:rFonts w:ascii="Georgia" w:hAnsi="Georgia"/>
                <w:szCs w:val="18"/>
              </w:rPr>
              <w:t xml:space="preserve"> anmoder om et trafiklederbeskyttet område (</w:t>
            </w:r>
            <w:r w:rsidR="004A6731">
              <w:rPr>
                <w:rFonts w:ascii="Georgia" w:hAnsi="Georgia"/>
                <w:szCs w:val="18"/>
              </w:rPr>
              <w:t>ORF</w:t>
            </w:r>
            <w:r w:rsidR="00C34049" w:rsidRPr="00557ED0">
              <w:rPr>
                <w:rFonts w:ascii="Georgia" w:hAnsi="Georgia"/>
                <w:szCs w:val="18"/>
              </w:rPr>
              <w:t xml:space="preserve"> ID. 349</w:t>
            </w:r>
            <w:r w:rsidR="00057C33" w:rsidRPr="00557ED0">
              <w:rPr>
                <w:rFonts w:ascii="Georgia" w:hAnsi="Georgia"/>
                <w:szCs w:val="18"/>
              </w:rPr>
              <w:t>8</w:t>
            </w:r>
            <w:r w:rsidR="00C34049" w:rsidRPr="00557ED0">
              <w:rPr>
                <w:rFonts w:ascii="Georgia" w:hAnsi="Georgia"/>
                <w:szCs w:val="18"/>
              </w:rPr>
              <w:t>)</w:t>
            </w:r>
          </w:p>
        </w:tc>
        <w:tc>
          <w:tcPr>
            <w:tcW w:w="851" w:type="dxa"/>
            <w:vMerge/>
            <w:tcBorders>
              <w:left w:val="single" w:sz="4" w:space="0" w:color="auto"/>
            </w:tcBorders>
          </w:tcPr>
          <w:p w14:paraId="1946583A" w14:textId="77777777" w:rsidR="00C34049" w:rsidRPr="00557ED0" w:rsidRDefault="00C34049" w:rsidP="00F313BE">
            <w:pPr>
              <w:spacing w:line="276" w:lineRule="auto"/>
              <w:rPr>
                <w:rFonts w:ascii="Georgia" w:hAnsi="Georgia"/>
                <w:szCs w:val="18"/>
              </w:rPr>
            </w:pPr>
          </w:p>
        </w:tc>
      </w:tr>
      <w:tr w:rsidR="00C34049" w:rsidRPr="00557ED0" w14:paraId="19465840" w14:textId="77777777" w:rsidTr="00F313BE">
        <w:trPr>
          <w:trHeight w:val="574"/>
        </w:trPr>
        <w:tc>
          <w:tcPr>
            <w:tcW w:w="959" w:type="dxa"/>
            <w:vMerge/>
            <w:tcBorders>
              <w:right w:val="nil"/>
            </w:tcBorders>
          </w:tcPr>
          <w:p w14:paraId="1946583C" w14:textId="77777777" w:rsidR="00C34049" w:rsidRPr="00557ED0" w:rsidRDefault="00C34049"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1946583D" w14:textId="6D7C4072" w:rsidR="00C34049" w:rsidRPr="00557ED0" w:rsidRDefault="00C34049" w:rsidP="00F313BE">
            <w:pPr>
              <w:pStyle w:val="Listeafsnit"/>
              <w:numPr>
                <w:ilvl w:val="0"/>
                <w:numId w:val="0"/>
              </w:numPr>
              <w:spacing w:line="276" w:lineRule="auto"/>
              <w:ind w:left="317"/>
              <w:rPr>
                <w:rFonts w:ascii="Georgia" w:hAnsi="Georgia"/>
                <w:szCs w:val="18"/>
              </w:rPr>
            </w:pPr>
          </w:p>
        </w:tc>
        <w:tc>
          <w:tcPr>
            <w:tcW w:w="2551" w:type="dxa"/>
            <w:tcBorders>
              <w:top w:val="nil"/>
              <w:left w:val="single" w:sz="4" w:space="0" w:color="auto"/>
              <w:bottom w:val="nil"/>
              <w:right w:val="single" w:sz="4" w:space="0" w:color="auto"/>
            </w:tcBorders>
          </w:tcPr>
          <w:p w14:paraId="1946583E" w14:textId="3B325315" w:rsidR="00C34049" w:rsidRPr="00F313BE" w:rsidRDefault="00C34049" w:rsidP="00F313BE">
            <w:pPr>
              <w:spacing w:line="276" w:lineRule="auto"/>
              <w:rPr>
                <w:rFonts w:ascii="Georgia" w:hAnsi="Georgia"/>
                <w:szCs w:val="18"/>
              </w:rPr>
            </w:pPr>
          </w:p>
        </w:tc>
        <w:tc>
          <w:tcPr>
            <w:tcW w:w="851" w:type="dxa"/>
            <w:vMerge/>
            <w:tcBorders>
              <w:left w:val="single" w:sz="4" w:space="0" w:color="auto"/>
            </w:tcBorders>
          </w:tcPr>
          <w:p w14:paraId="1946583F" w14:textId="77777777" w:rsidR="00C34049" w:rsidRPr="00557ED0" w:rsidRDefault="00C34049" w:rsidP="00F313BE">
            <w:pPr>
              <w:spacing w:line="276" w:lineRule="auto"/>
              <w:rPr>
                <w:rFonts w:ascii="Georgia" w:hAnsi="Georgia"/>
                <w:szCs w:val="18"/>
              </w:rPr>
            </w:pPr>
          </w:p>
        </w:tc>
      </w:tr>
      <w:tr w:rsidR="00C34049" w:rsidRPr="00557ED0" w14:paraId="19465845" w14:textId="77777777" w:rsidTr="00F313BE">
        <w:trPr>
          <w:trHeight w:val="633"/>
        </w:trPr>
        <w:tc>
          <w:tcPr>
            <w:tcW w:w="959" w:type="dxa"/>
            <w:vMerge w:val="restart"/>
            <w:tcBorders>
              <w:right w:val="nil"/>
            </w:tcBorders>
          </w:tcPr>
          <w:p w14:paraId="19465841" w14:textId="77777777" w:rsidR="00C34049" w:rsidRPr="00557ED0" w:rsidRDefault="00C34049" w:rsidP="00F313BE">
            <w:pPr>
              <w:spacing w:line="276" w:lineRule="auto"/>
              <w:rPr>
                <w:rFonts w:ascii="Georgia" w:hAnsi="Georgia"/>
                <w:i/>
                <w:szCs w:val="18"/>
              </w:rPr>
            </w:pPr>
            <w:r w:rsidRPr="00557ED0">
              <w:rPr>
                <w:rFonts w:ascii="Georgia" w:hAnsi="Georgia"/>
                <w:szCs w:val="18"/>
              </w:rPr>
              <w:t>5.1.3.7</w:t>
            </w:r>
          </w:p>
        </w:tc>
        <w:tc>
          <w:tcPr>
            <w:tcW w:w="3544" w:type="dxa"/>
            <w:tcBorders>
              <w:top w:val="single" w:sz="4" w:space="0" w:color="auto"/>
              <w:left w:val="nil"/>
              <w:bottom w:val="nil"/>
              <w:right w:val="single" w:sz="4" w:space="0" w:color="auto"/>
            </w:tcBorders>
          </w:tcPr>
          <w:p w14:paraId="19465842" w14:textId="7A3B43EB" w:rsidR="00C34049" w:rsidRPr="00557ED0" w:rsidRDefault="00C34049" w:rsidP="00F313BE">
            <w:pPr>
              <w:spacing w:line="276" w:lineRule="auto"/>
              <w:rPr>
                <w:rFonts w:ascii="Georgia" w:hAnsi="Georgia"/>
                <w:i/>
                <w:szCs w:val="18"/>
              </w:rPr>
            </w:pPr>
            <w:r w:rsidRPr="00557ED0">
              <w:rPr>
                <w:rFonts w:ascii="Georgia" w:hAnsi="Georgia"/>
                <w:i/>
                <w:szCs w:val="18"/>
              </w:rPr>
              <w:t xml:space="preserve">Etablér / </w:t>
            </w:r>
            <w:r w:rsidR="00994478" w:rsidRPr="00557ED0">
              <w:rPr>
                <w:rFonts w:ascii="Georgia" w:hAnsi="Georgia"/>
                <w:i/>
                <w:szCs w:val="18"/>
              </w:rPr>
              <w:t xml:space="preserve">overlevér </w:t>
            </w:r>
            <w:r w:rsidRPr="00557ED0">
              <w:rPr>
                <w:rFonts w:ascii="Georgia" w:hAnsi="Georgia"/>
                <w:i/>
                <w:szCs w:val="18"/>
              </w:rPr>
              <w:t>/ ophæv sporspærring uden håndholdt terminal</w:t>
            </w:r>
          </w:p>
        </w:tc>
        <w:tc>
          <w:tcPr>
            <w:tcW w:w="2551" w:type="dxa"/>
            <w:tcBorders>
              <w:top w:val="single" w:sz="4" w:space="0" w:color="auto"/>
              <w:left w:val="single" w:sz="4" w:space="0" w:color="auto"/>
              <w:bottom w:val="nil"/>
              <w:right w:val="single" w:sz="4" w:space="0" w:color="auto"/>
            </w:tcBorders>
          </w:tcPr>
          <w:p w14:paraId="19465843" w14:textId="23E4A8B7" w:rsidR="00C34049" w:rsidRPr="00557ED0" w:rsidRDefault="004A6731" w:rsidP="00F313BE">
            <w:pPr>
              <w:spacing w:line="276" w:lineRule="auto"/>
              <w:rPr>
                <w:rFonts w:ascii="Georgia" w:hAnsi="Georgia"/>
                <w:i/>
                <w:szCs w:val="18"/>
              </w:rPr>
            </w:pPr>
            <w:proofErr w:type="gramStart"/>
            <w:r>
              <w:rPr>
                <w:rFonts w:ascii="Georgia" w:hAnsi="Georgia"/>
                <w:i/>
                <w:szCs w:val="18"/>
              </w:rPr>
              <w:t>ORF</w:t>
            </w:r>
            <w:r w:rsidR="00C34049" w:rsidRPr="00557ED0">
              <w:rPr>
                <w:rFonts w:ascii="Georgia" w:hAnsi="Georgia"/>
                <w:i/>
                <w:szCs w:val="18"/>
              </w:rPr>
              <w:t xml:space="preserve"> procedure</w:t>
            </w:r>
            <w:proofErr w:type="gramEnd"/>
          </w:p>
        </w:tc>
        <w:tc>
          <w:tcPr>
            <w:tcW w:w="851" w:type="dxa"/>
            <w:vMerge w:val="restart"/>
            <w:tcBorders>
              <w:left w:val="single" w:sz="4" w:space="0" w:color="auto"/>
            </w:tcBorders>
          </w:tcPr>
          <w:p w14:paraId="19465844" w14:textId="77777777" w:rsidR="00C34049" w:rsidRPr="00557ED0" w:rsidRDefault="00C34049" w:rsidP="00F313BE">
            <w:pPr>
              <w:spacing w:line="276" w:lineRule="auto"/>
              <w:rPr>
                <w:rFonts w:ascii="Georgia" w:hAnsi="Georgia"/>
                <w:szCs w:val="18"/>
              </w:rPr>
            </w:pPr>
            <w:r w:rsidRPr="00557ED0">
              <w:rPr>
                <w:rFonts w:ascii="Georgia" w:hAnsi="Georgia"/>
                <w:szCs w:val="18"/>
              </w:rPr>
              <w:t>4</w:t>
            </w:r>
          </w:p>
        </w:tc>
      </w:tr>
      <w:tr w:rsidR="00C34049" w:rsidRPr="00557ED0" w14:paraId="1946584A" w14:textId="77777777" w:rsidTr="00F313BE">
        <w:trPr>
          <w:trHeight w:val="631"/>
        </w:trPr>
        <w:tc>
          <w:tcPr>
            <w:tcW w:w="959" w:type="dxa"/>
            <w:vMerge/>
            <w:tcBorders>
              <w:right w:val="nil"/>
            </w:tcBorders>
          </w:tcPr>
          <w:p w14:paraId="19465846" w14:textId="77777777" w:rsidR="00C34049" w:rsidRPr="00557ED0" w:rsidRDefault="00C34049"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19465847" w14:textId="41B9BFB0" w:rsidR="00C34049" w:rsidRPr="00557ED0" w:rsidRDefault="00C34049" w:rsidP="00F313BE">
            <w:pPr>
              <w:pStyle w:val="Listeafsnit"/>
              <w:numPr>
                <w:ilvl w:val="0"/>
                <w:numId w:val="18"/>
              </w:numPr>
              <w:spacing w:line="276" w:lineRule="auto"/>
              <w:ind w:left="317"/>
              <w:rPr>
                <w:rFonts w:ascii="Georgia" w:hAnsi="Georgia"/>
                <w:szCs w:val="18"/>
              </w:rPr>
            </w:pPr>
            <w:r w:rsidRPr="00557ED0">
              <w:rPr>
                <w:rFonts w:ascii="Georgia" w:hAnsi="Georgia"/>
                <w:szCs w:val="18"/>
              </w:rPr>
              <w:t xml:space="preserve">Vær i stand til </w:t>
            </w:r>
            <w:r w:rsidR="0075187A">
              <w:rPr>
                <w:rFonts w:ascii="Georgia" w:hAnsi="Georgia"/>
                <w:szCs w:val="18"/>
              </w:rPr>
              <w:t xml:space="preserve">at </w:t>
            </w:r>
            <w:r w:rsidRPr="00557ED0">
              <w:rPr>
                <w:rFonts w:ascii="Georgia" w:hAnsi="Georgia"/>
                <w:szCs w:val="18"/>
              </w:rPr>
              <w:t>anmode om og etablere sporspærring uden brug af håndholdt terminal</w:t>
            </w:r>
          </w:p>
        </w:tc>
        <w:tc>
          <w:tcPr>
            <w:tcW w:w="2551" w:type="dxa"/>
            <w:tcBorders>
              <w:top w:val="nil"/>
              <w:left w:val="single" w:sz="4" w:space="0" w:color="auto"/>
              <w:bottom w:val="nil"/>
              <w:right w:val="single" w:sz="4" w:space="0" w:color="auto"/>
            </w:tcBorders>
          </w:tcPr>
          <w:p w14:paraId="19465848" w14:textId="16294BA0" w:rsidR="00C34049" w:rsidRPr="00557ED0" w:rsidRDefault="00C34049" w:rsidP="00F313BE">
            <w:pPr>
              <w:pStyle w:val="Listeafsnit"/>
              <w:numPr>
                <w:ilvl w:val="0"/>
                <w:numId w:val="19"/>
              </w:numPr>
              <w:spacing w:line="276" w:lineRule="auto"/>
              <w:ind w:left="459"/>
              <w:rPr>
                <w:rFonts w:ascii="Georgia" w:hAnsi="Georgia"/>
                <w:szCs w:val="18"/>
              </w:rPr>
            </w:pPr>
            <w:r w:rsidRPr="00557ED0">
              <w:rPr>
                <w:rFonts w:ascii="Georgia" w:hAnsi="Georgia"/>
                <w:szCs w:val="18"/>
              </w:rPr>
              <w:t>Etablering af sporspærring uden håndholdt terminal (</w:t>
            </w:r>
            <w:r w:rsidR="004A6731">
              <w:rPr>
                <w:rFonts w:ascii="Georgia" w:hAnsi="Georgia"/>
                <w:szCs w:val="18"/>
              </w:rPr>
              <w:t>ORF</w:t>
            </w:r>
            <w:r w:rsidRPr="00557ED0">
              <w:rPr>
                <w:rFonts w:ascii="Georgia" w:hAnsi="Georgia"/>
                <w:szCs w:val="18"/>
              </w:rPr>
              <w:t xml:space="preserve"> ID. 220</w:t>
            </w:r>
            <w:r w:rsidR="00057C33" w:rsidRPr="00557ED0">
              <w:rPr>
                <w:rFonts w:ascii="Georgia" w:hAnsi="Georgia"/>
                <w:szCs w:val="18"/>
              </w:rPr>
              <w:t>6</w:t>
            </w:r>
            <w:r w:rsidRPr="00557ED0">
              <w:rPr>
                <w:rFonts w:ascii="Georgia" w:hAnsi="Georgia"/>
                <w:szCs w:val="18"/>
              </w:rPr>
              <w:t>)</w:t>
            </w:r>
          </w:p>
        </w:tc>
        <w:tc>
          <w:tcPr>
            <w:tcW w:w="851" w:type="dxa"/>
            <w:vMerge/>
            <w:tcBorders>
              <w:left w:val="single" w:sz="4" w:space="0" w:color="auto"/>
            </w:tcBorders>
          </w:tcPr>
          <w:p w14:paraId="19465849" w14:textId="77777777" w:rsidR="00C34049" w:rsidRPr="00557ED0" w:rsidRDefault="00C34049" w:rsidP="00F313BE">
            <w:pPr>
              <w:spacing w:line="276" w:lineRule="auto"/>
              <w:rPr>
                <w:rFonts w:ascii="Georgia" w:hAnsi="Georgia"/>
                <w:szCs w:val="18"/>
              </w:rPr>
            </w:pPr>
          </w:p>
        </w:tc>
      </w:tr>
      <w:tr w:rsidR="00C34049" w:rsidRPr="00557ED0" w14:paraId="1946584F" w14:textId="77777777" w:rsidTr="00F313BE">
        <w:trPr>
          <w:trHeight w:val="631"/>
        </w:trPr>
        <w:tc>
          <w:tcPr>
            <w:tcW w:w="959" w:type="dxa"/>
            <w:vMerge/>
            <w:tcBorders>
              <w:right w:val="nil"/>
            </w:tcBorders>
          </w:tcPr>
          <w:p w14:paraId="1946584B" w14:textId="77777777" w:rsidR="00C34049" w:rsidRPr="00557ED0" w:rsidRDefault="00C34049"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1946584C" w14:textId="4EA996BD" w:rsidR="00C34049" w:rsidRPr="00557ED0" w:rsidRDefault="00C34049" w:rsidP="00F313BE">
            <w:pPr>
              <w:pStyle w:val="Listeafsnit"/>
              <w:numPr>
                <w:ilvl w:val="0"/>
                <w:numId w:val="18"/>
              </w:numPr>
              <w:spacing w:line="276" w:lineRule="auto"/>
              <w:ind w:left="317"/>
              <w:rPr>
                <w:rFonts w:ascii="Georgia" w:hAnsi="Georgia"/>
                <w:szCs w:val="18"/>
              </w:rPr>
            </w:pPr>
            <w:r w:rsidRPr="00557ED0">
              <w:rPr>
                <w:rFonts w:ascii="Georgia" w:hAnsi="Georgia"/>
                <w:szCs w:val="18"/>
              </w:rPr>
              <w:t xml:space="preserve">Vær i stand til at </w:t>
            </w:r>
            <w:r w:rsidR="00994478" w:rsidRPr="00557ED0">
              <w:rPr>
                <w:rFonts w:ascii="Georgia" w:hAnsi="Georgia"/>
                <w:szCs w:val="18"/>
              </w:rPr>
              <w:t xml:space="preserve">overlevere </w:t>
            </w:r>
            <w:r w:rsidRPr="00557ED0">
              <w:rPr>
                <w:rFonts w:ascii="Georgia" w:hAnsi="Georgia"/>
                <w:szCs w:val="18"/>
              </w:rPr>
              <w:t>sporspærring uden brug af håndholdt terminal</w:t>
            </w:r>
          </w:p>
        </w:tc>
        <w:tc>
          <w:tcPr>
            <w:tcW w:w="2551" w:type="dxa"/>
            <w:tcBorders>
              <w:top w:val="nil"/>
              <w:left w:val="single" w:sz="4" w:space="0" w:color="auto"/>
              <w:bottom w:val="nil"/>
              <w:right w:val="single" w:sz="4" w:space="0" w:color="auto"/>
            </w:tcBorders>
          </w:tcPr>
          <w:p w14:paraId="1946584D" w14:textId="4946F61E" w:rsidR="00C34049" w:rsidRPr="00557ED0" w:rsidRDefault="00C34049" w:rsidP="00F313BE">
            <w:pPr>
              <w:pStyle w:val="Listeafsnit"/>
              <w:numPr>
                <w:ilvl w:val="0"/>
                <w:numId w:val="19"/>
              </w:numPr>
              <w:spacing w:line="276" w:lineRule="auto"/>
              <w:ind w:left="459"/>
              <w:rPr>
                <w:rFonts w:ascii="Georgia" w:hAnsi="Georgia"/>
                <w:szCs w:val="18"/>
              </w:rPr>
            </w:pPr>
            <w:r w:rsidRPr="00557ED0">
              <w:rPr>
                <w:rFonts w:ascii="Georgia" w:hAnsi="Georgia"/>
                <w:szCs w:val="18"/>
              </w:rPr>
              <w:t>Overlevering af sporspærring uden håndholdt terminal (</w:t>
            </w:r>
            <w:r w:rsidR="004A6731">
              <w:rPr>
                <w:rFonts w:ascii="Georgia" w:hAnsi="Georgia"/>
                <w:szCs w:val="18"/>
              </w:rPr>
              <w:t>ORF</w:t>
            </w:r>
            <w:r w:rsidRPr="00557ED0">
              <w:rPr>
                <w:rFonts w:ascii="Georgia" w:hAnsi="Georgia"/>
                <w:szCs w:val="18"/>
              </w:rPr>
              <w:t xml:space="preserve"> ID. 224</w:t>
            </w:r>
            <w:r w:rsidR="00057C33" w:rsidRPr="00557ED0">
              <w:rPr>
                <w:rFonts w:ascii="Georgia" w:hAnsi="Georgia"/>
                <w:szCs w:val="18"/>
              </w:rPr>
              <w:t>3</w:t>
            </w:r>
            <w:r w:rsidRPr="00557ED0">
              <w:rPr>
                <w:rFonts w:ascii="Georgia" w:hAnsi="Georgia"/>
                <w:szCs w:val="18"/>
              </w:rPr>
              <w:t>)</w:t>
            </w:r>
          </w:p>
        </w:tc>
        <w:tc>
          <w:tcPr>
            <w:tcW w:w="851" w:type="dxa"/>
            <w:vMerge/>
            <w:tcBorders>
              <w:left w:val="single" w:sz="4" w:space="0" w:color="auto"/>
            </w:tcBorders>
          </w:tcPr>
          <w:p w14:paraId="1946584E" w14:textId="77777777" w:rsidR="00C34049" w:rsidRPr="00557ED0" w:rsidRDefault="00C34049" w:rsidP="00F313BE">
            <w:pPr>
              <w:spacing w:line="276" w:lineRule="auto"/>
              <w:rPr>
                <w:rFonts w:ascii="Georgia" w:hAnsi="Georgia"/>
                <w:szCs w:val="18"/>
              </w:rPr>
            </w:pPr>
          </w:p>
        </w:tc>
      </w:tr>
      <w:tr w:rsidR="009612F4" w:rsidRPr="00557ED0" w14:paraId="19465854" w14:textId="77777777" w:rsidTr="00F313BE">
        <w:trPr>
          <w:trHeight w:val="856"/>
        </w:trPr>
        <w:tc>
          <w:tcPr>
            <w:tcW w:w="959" w:type="dxa"/>
            <w:vMerge/>
            <w:tcBorders>
              <w:bottom w:val="single" w:sz="4" w:space="0" w:color="auto"/>
              <w:right w:val="nil"/>
            </w:tcBorders>
          </w:tcPr>
          <w:p w14:paraId="19465850" w14:textId="77777777" w:rsidR="009612F4" w:rsidRPr="00557ED0" w:rsidRDefault="009612F4" w:rsidP="00F313BE">
            <w:pPr>
              <w:spacing w:line="276" w:lineRule="auto"/>
              <w:rPr>
                <w:rFonts w:ascii="Georgia" w:hAnsi="Georgia"/>
                <w:szCs w:val="18"/>
              </w:rPr>
            </w:pPr>
          </w:p>
        </w:tc>
        <w:tc>
          <w:tcPr>
            <w:tcW w:w="3544" w:type="dxa"/>
            <w:tcBorders>
              <w:top w:val="nil"/>
              <w:left w:val="nil"/>
              <w:bottom w:val="single" w:sz="4" w:space="0" w:color="auto"/>
              <w:right w:val="single" w:sz="4" w:space="0" w:color="auto"/>
            </w:tcBorders>
          </w:tcPr>
          <w:p w14:paraId="19465851" w14:textId="77777777" w:rsidR="009612F4" w:rsidRPr="00557ED0" w:rsidRDefault="009612F4" w:rsidP="00F313BE">
            <w:pPr>
              <w:pStyle w:val="Listeafsnit"/>
              <w:numPr>
                <w:ilvl w:val="0"/>
                <w:numId w:val="18"/>
              </w:numPr>
              <w:spacing w:line="276" w:lineRule="auto"/>
              <w:ind w:left="317"/>
              <w:rPr>
                <w:rFonts w:ascii="Georgia" w:hAnsi="Georgia"/>
                <w:i/>
                <w:szCs w:val="18"/>
              </w:rPr>
            </w:pPr>
            <w:r w:rsidRPr="00557ED0">
              <w:rPr>
                <w:rFonts w:ascii="Georgia" w:hAnsi="Georgia"/>
                <w:szCs w:val="18"/>
              </w:rPr>
              <w:t>Vær i stand til at ophæve sporspærring uden brug af håndholdt terminal</w:t>
            </w:r>
          </w:p>
        </w:tc>
        <w:tc>
          <w:tcPr>
            <w:tcW w:w="2551" w:type="dxa"/>
            <w:tcBorders>
              <w:top w:val="nil"/>
              <w:left w:val="single" w:sz="4" w:space="0" w:color="auto"/>
              <w:bottom w:val="single" w:sz="4" w:space="0" w:color="auto"/>
              <w:right w:val="single" w:sz="4" w:space="0" w:color="auto"/>
            </w:tcBorders>
          </w:tcPr>
          <w:p w14:paraId="19465852" w14:textId="425CB131" w:rsidR="009612F4" w:rsidRPr="00557ED0" w:rsidRDefault="009612F4" w:rsidP="00F313BE">
            <w:pPr>
              <w:pStyle w:val="Listeafsnit"/>
              <w:numPr>
                <w:ilvl w:val="0"/>
                <w:numId w:val="19"/>
              </w:numPr>
              <w:spacing w:line="276" w:lineRule="auto"/>
              <w:ind w:left="459"/>
              <w:rPr>
                <w:rFonts w:ascii="Georgia" w:hAnsi="Georgia"/>
                <w:szCs w:val="18"/>
              </w:rPr>
            </w:pPr>
            <w:r w:rsidRPr="00557ED0">
              <w:rPr>
                <w:rFonts w:ascii="Georgia" w:hAnsi="Georgia"/>
                <w:szCs w:val="18"/>
              </w:rPr>
              <w:t>Ophæve sporspærring uden håndholdt terminal (</w:t>
            </w:r>
            <w:r w:rsidR="004A6731">
              <w:rPr>
                <w:rFonts w:ascii="Georgia" w:hAnsi="Georgia"/>
                <w:szCs w:val="18"/>
              </w:rPr>
              <w:t>ORF</w:t>
            </w:r>
            <w:r w:rsidRPr="00557ED0">
              <w:rPr>
                <w:rFonts w:ascii="Georgia" w:hAnsi="Georgia"/>
                <w:szCs w:val="18"/>
              </w:rPr>
              <w:t xml:space="preserve"> ID. 226</w:t>
            </w:r>
            <w:r w:rsidR="00057C33" w:rsidRPr="00557ED0">
              <w:rPr>
                <w:rFonts w:ascii="Georgia" w:hAnsi="Georgia"/>
                <w:szCs w:val="18"/>
              </w:rPr>
              <w:t>9</w:t>
            </w:r>
            <w:r w:rsidRPr="00557ED0">
              <w:rPr>
                <w:rFonts w:ascii="Georgia" w:hAnsi="Georgia"/>
                <w:szCs w:val="18"/>
              </w:rPr>
              <w:t>)</w:t>
            </w:r>
          </w:p>
        </w:tc>
        <w:tc>
          <w:tcPr>
            <w:tcW w:w="851" w:type="dxa"/>
            <w:vMerge/>
            <w:tcBorders>
              <w:left w:val="single" w:sz="4" w:space="0" w:color="auto"/>
              <w:bottom w:val="single" w:sz="4" w:space="0" w:color="auto"/>
            </w:tcBorders>
          </w:tcPr>
          <w:p w14:paraId="19465853" w14:textId="77777777" w:rsidR="009612F4" w:rsidRPr="00557ED0" w:rsidRDefault="009612F4" w:rsidP="00F313BE">
            <w:pPr>
              <w:spacing w:line="276" w:lineRule="auto"/>
              <w:rPr>
                <w:rFonts w:ascii="Georgia" w:hAnsi="Georgia"/>
                <w:szCs w:val="18"/>
              </w:rPr>
            </w:pPr>
          </w:p>
        </w:tc>
      </w:tr>
      <w:tr w:rsidR="00C34049" w:rsidRPr="00557ED0" w14:paraId="19465859" w14:textId="77777777" w:rsidTr="00F313BE">
        <w:trPr>
          <w:trHeight w:val="873"/>
        </w:trPr>
        <w:tc>
          <w:tcPr>
            <w:tcW w:w="959" w:type="dxa"/>
            <w:vMerge w:val="restart"/>
            <w:tcBorders>
              <w:top w:val="single" w:sz="4" w:space="0" w:color="auto"/>
              <w:left w:val="single" w:sz="4" w:space="0" w:color="auto"/>
              <w:bottom w:val="nil"/>
              <w:right w:val="nil"/>
            </w:tcBorders>
          </w:tcPr>
          <w:p w14:paraId="19465855" w14:textId="5B47788F" w:rsidR="00C34049" w:rsidRPr="00557ED0" w:rsidRDefault="00C34049" w:rsidP="00F313BE">
            <w:pPr>
              <w:spacing w:line="276" w:lineRule="auto"/>
              <w:rPr>
                <w:rFonts w:ascii="Georgia" w:hAnsi="Georgia"/>
                <w:i/>
                <w:szCs w:val="18"/>
                <w:vertAlign w:val="superscript"/>
              </w:rPr>
            </w:pPr>
            <w:r w:rsidRPr="00557ED0">
              <w:rPr>
                <w:rFonts w:ascii="Georgia" w:hAnsi="Georgia"/>
                <w:szCs w:val="18"/>
              </w:rPr>
              <w:lastRenderedPageBreak/>
              <w:t>5.1.3.8</w:t>
            </w:r>
          </w:p>
        </w:tc>
        <w:tc>
          <w:tcPr>
            <w:tcW w:w="3544" w:type="dxa"/>
            <w:tcBorders>
              <w:top w:val="single" w:sz="4" w:space="0" w:color="auto"/>
              <w:left w:val="nil"/>
              <w:bottom w:val="nil"/>
              <w:right w:val="single" w:sz="4" w:space="0" w:color="auto"/>
            </w:tcBorders>
          </w:tcPr>
          <w:p w14:paraId="19465856" w14:textId="33855021" w:rsidR="00C34049" w:rsidRPr="00557ED0" w:rsidRDefault="000416BC" w:rsidP="00F313BE">
            <w:pPr>
              <w:spacing w:line="276" w:lineRule="auto"/>
              <w:rPr>
                <w:rFonts w:ascii="Georgia" w:hAnsi="Georgia"/>
                <w:i/>
                <w:szCs w:val="18"/>
              </w:rPr>
            </w:pPr>
            <w:r w:rsidRPr="00557ED0">
              <w:rPr>
                <w:rFonts w:ascii="Georgia" w:hAnsi="Georgia"/>
                <w:i/>
                <w:szCs w:val="18"/>
              </w:rPr>
              <w:t xml:space="preserve">Kørsel ind i/ud af en sporspærring </w:t>
            </w:r>
            <w:r w:rsidR="00D650F1" w:rsidRPr="00557ED0">
              <w:rPr>
                <w:rFonts w:ascii="Georgia" w:hAnsi="Georgia"/>
                <w:i/>
                <w:szCs w:val="18"/>
              </w:rPr>
              <w:t xml:space="preserve">og rangering i en sporspærring </w:t>
            </w:r>
            <w:r w:rsidRPr="00557ED0">
              <w:rPr>
                <w:rFonts w:ascii="Georgia" w:hAnsi="Georgia"/>
                <w:i/>
                <w:szCs w:val="18"/>
              </w:rPr>
              <w:t>eller et rangerområde</w:t>
            </w:r>
          </w:p>
        </w:tc>
        <w:tc>
          <w:tcPr>
            <w:tcW w:w="2551" w:type="dxa"/>
            <w:tcBorders>
              <w:top w:val="single" w:sz="4" w:space="0" w:color="auto"/>
              <w:left w:val="single" w:sz="4" w:space="0" w:color="auto"/>
              <w:bottom w:val="nil"/>
              <w:right w:val="single" w:sz="4" w:space="0" w:color="auto"/>
            </w:tcBorders>
          </w:tcPr>
          <w:p w14:paraId="19465857" w14:textId="79068BE6" w:rsidR="00C34049" w:rsidRPr="00557ED0" w:rsidRDefault="004A6731" w:rsidP="00F313BE">
            <w:pPr>
              <w:spacing w:line="276" w:lineRule="auto"/>
              <w:rPr>
                <w:rFonts w:ascii="Georgia" w:hAnsi="Georgia"/>
                <w:i/>
                <w:szCs w:val="18"/>
              </w:rPr>
            </w:pPr>
            <w:proofErr w:type="gramStart"/>
            <w:r>
              <w:rPr>
                <w:rFonts w:ascii="Georgia" w:hAnsi="Georgia"/>
                <w:i/>
                <w:szCs w:val="18"/>
              </w:rPr>
              <w:t>ORF</w:t>
            </w:r>
            <w:r w:rsidR="00C34049" w:rsidRPr="00557ED0">
              <w:rPr>
                <w:rFonts w:ascii="Georgia" w:hAnsi="Georgia"/>
                <w:i/>
                <w:szCs w:val="18"/>
              </w:rPr>
              <w:t xml:space="preserve"> procedure</w:t>
            </w:r>
            <w:proofErr w:type="gramEnd"/>
          </w:p>
        </w:tc>
        <w:tc>
          <w:tcPr>
            <w:tcW w:w="851" w:type="dxa"/>
            <w:vMerge w:val="restart"/>
            <w:tcBorders>
              <w:top w:val="single" w:sz="4" w:space="0" w:color="auto"/>
              <w:left w:val="single" w:sz="4" w:space="0" w:color="auto"/>
              <w:bottom w:val="nil"/>
              <w:right w:val="single" w:sz="4" w:space="0" w:color="auto"/>
            </w:tcBorders>
          </w:tcPr>
          <w:p w14:paraId="19465858" w14:textId="77777777" w:rsidR="00C34049" w:rsidRPr="00557ED0" w:rsidRDefault="00C34049" w:rsidP="00F313BE">
            <w:pPr>
              <w:spacing w:line="276" w:lineRule="auto"/>
              <w:rPr>
                <w:rFonts w:ascii="Georgia" w:hAnsi="Georgia"/>
                <w:szCs w:val="18"/>
              </w:rPr>
            </w:pPr>
            <w:r w:rsidRPr="00557ED0">
              <w:rPr>
                <w:rFonts w:ascii="Georgia" w:hAnsi="Georgia"/>
                <w:szCs w:val="18"/>
              </w:rPr>
              <w:t>4</w:t>
            </w:r>
          </w:p>
        </w:tc>
      </w:tr>
      <w:tr w:rsidR="00C34049" w:rsidRPr="00557ED0" w14:paraId="1946585F" w14:textId="77777777" w:rsidTr="00F313BE">
        <w:trPr>
          <w:trHeight w:val="872"/>
        </w:trPr>
        <w:tc>
          <w:tcPr>
            <w:tcW w:w="959" w:type="dxa"/>
            <w:vMerge/>
            <w:tcBorders>
              <w:top w:val="nil"/>
              <w:left w:val="single" w:sz="4" w:space="0" w:color="auto"/>
              <w:bottom w:val="nil"/>
              <w:right w:val="nil"/>
            </w:tcBorders>
          </w:tcPr>
          <w:p w14:paraId="1946585A" w14:textId="77777777" w:rsidR="00C34049" w:rsidRPr="00557ED0" w:rsidRDefault="00C34049"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1F0885F7" w14:textId="77777777" w:rsidR="000416BC" w:rsidRPr="00557ED0" w:rsidRDefault="00C34049" w:rsidP="00F313BE">
            <w:pPr>
              <w:pStyle w:val="Listeafsnit"/>
              <w:numPr>
                <w:ilvl w:val="0"/>
                <w:numId w:val="20"/>
              </w:numPr>
              <w:spacing w:line="276" w:lineRule="auto"/>
              <w:ind w:left="317"/>
              <w:rPr>
                <w:rFonts w:ascii="Georgia" w:hAnsi="Georgia"/>
                <w:szCs w:val="18"/>
              </w:rPr>
            </w:pPr>
            <w:r w:rsidRPr="00F313BE">
              <w:rPr>
                <w:rFonts w:ascii="Georgia" w:hAnsi="Georgia"/>
                <w:szCs w:val="18"/>
              </w:rPr>
              <w:t>Vær i stand til at godkende / afvise en rangerbevægelse ind i en sporspærring</w:t>
            </w:r>
            <w:r w:rsidR="000416BC" w:rsidRPr="00557ED0">
              <w:rPr>
                <w:rFonts w:ascii="Georgia" w:hAnsi="Georgia"/>
                <w:szCs w:val="18"/>
              </w:rPr>
              <w:t xml:space="preserve"> eller et rangerområde samt sikre at lokomotivføreren er instrueret i de rangerbevægelser, der skal foretages</w:t>
            </w:r>
          </w:p>
          <w:p w14:paraId="0C4435E4" w14:textId="1C5FD0D1" w:rsidR="000416BC" w:rsidRPr="00F313BE" w:rsidRDefault="000416BC" w:rsidP="00F313BE">
            <w:pPr>
              <w:spacing w:line="276" w:lineRule="auto"/>
              <w:ind w:left="-43"/>
              <w:rPr>
                <w:rFonts w:ascii="Georgia" w:hAnsi="Georgia"/>
                <w:szCs w:val="18"/>
              </w:rPr>
            </w:pPr>
          </w:p>
          <w:p w14:paraId="1946585C" w14:textId="77777777" w:rsidR="00C34049" w:rsidRPr="00F313BE" w:rsidRDefault="00C34049" w:rsidP="00F313BE">
            <w:pPr>
              <w:pStyle w:val="Listeafsnit"/>
              <w:numPr>
                <w:ilvl w:val="0"/>
                <w:numId w:val="0"/>
              </w:numPr>
              <w:spacing w:line="276" w:lineRule="auto"/>
              <w:ind w:left="317"/>
            </w:pPr>
            <w:r w:rsidRPr="00F313BE">
              <w:rPr>
                <w:rFonts w:ascii="Georgia" w:hAnsi="Georgia"/>
                <w:szCs w:val="18"/>
              </w:rPr>
              <w:t>Vær i stand til at vurdere hvornår det er sikkert at godkende rangerbevægelser</w:t>
            </w:r>
          </w:p>
        </w:tc>
        <w:tc>
          <w:tcPr>
            <w:tcW w:w="2551" w:type="dxa"/>
            <w:tcBorders>
              <w:top w:val="nil"/>
              <w:left w:val="single" w:sz="4" w:space="0" w:color="auto"/>
              <w:bottom w:val="nil"/>
              <w:right w:val="single" w:sz="4" w:space="0" w:color="auto"/>
            </w:tcBorders>
          </w:tcPr>
          <w:p w14:paraId="1946585D" w14:textId="0B31F45D" w:rsidR="00C34049" w:rsidRPr="00F313BE" w:rsidRDefault="00C34049" w:rsidP="00F313BE">
            <w:pPr>
              <w:pStyle w:val="Listeafsnit"/>
              <w:numPr>
                <w:ilvl w:val="0"/>
                <w:numId w:val="21"/>
              </w:numPr>
              <w:spacing w:line="276" w:lineRule="auto"/>
              <w:ind w:left="459"/>
              <w:rPr>
                <w:i/>
              </w:rPr>
            </w:pPr>
            <w:r w:rsidRPr="00F313BE">
              <w:rPr>
                <w:rFonts w:ascii="Georgia" w:hAnsi="Georgia"/>
                <w:szCs w:val="18"/>
              </w:rPr>
              <w:t>Overvåget kørsel ind i en sporspærring eller et rangerområde (</w:t>
            </w:r>
            <w:r w:rsidR="004A6731">
              <w:rPr>
                <w:rFonts w:ascii="Georgia" w:hAnsi="Georgia"/>
                <w:szCs w:val="18"/>
              </w:rPr>
              <w:t>ORF</w:t>
            </w:r>
            <w:r w:rsidRPr="00F313BE">
              <w:rPr>
                <w:rFonts w:ascii="Georgia" w:hAnsi="Georgia"/>
                <w:szCs w:val="18"/>
              </w:rPr>
              <w:t xml:space="preserve"> ID. 336</w:t>
            </w:r>
            <w:r w:rsidR="00057C33" w:rsidRPr="00F313BE">
              <w:rPr>
                <w:rFonts w:ascii="Georgia" w:hAnsi="Georgia"/>
                <w:szCs w:val="18"/>
              </w:rPr>
              <w:t>4</w:t>
            </w:r>
            <w:r w:rsidRPr="00F313BE">
              <w:rPr>
                <w:rFonts w:ascii="Georgia" w:hAnsi="Georgia"/>
                <w:szCs w:val="18"/>
              </w:rPr>
              <w:t>)</w:t>
            </w:r>
          </w:p>
        </w:tc>
        <w:tc>
          <w:tcPr>
            <w:tcW w:w="851" w:type="dxa"/>
            <w:vMerge/>
            <w:tcBorders>
              <w:top w:val="nil"/>
              <w:left w:val="single" w:sz="4" w:space="0" w:color="auto"/>
              <w:bottom w:val="nil"/>
              <w:right w:val="single" w:sz="4" w:space="0" w:color="auto"/>
            </w:tcBorders>
          </w:tcPr>
          <w:p w14:paraId="1946585E" w14:textId="77777777" w:rsidR="00C34049" w:rsidRPr="00557ED0" w:rsidRDefault="00C34049" w:rsidP="00F313BE">
            <w:pPr>
              <w:spacing w:line="276" w:lineRule="auto"/>
              <w:rPr>
                <w:rFonts w:ascii="Georgia" w:hAnsi="Georgia"/>
                <w:szCs w:val="18"/>
              </w:rPr>
            </w:pPr>
          </w:p>
        </w:tc>
      </w:tr>
      <w:tr w:rsidR="000416BC" w:rsidRPr="00557ED0" w14:paraId="19A09D09" w14:textId="77777777" w:rsidTr="00F313BE">
        <w:trPr>
          <w:trHeight w:val="422"/>
        </w:trPr>
        <w:tc>
          <w:tcPr>
            <w:tcW w:w="959" w:type="dxa"/>
            <w:vMerge/>
            <w:tcBorders>
              <w:top w:val="nil"/>
              <w:left w:val="single" w:sz="4" w:space="0" w:color="auto"/>
              <w:bottom w:val="nil"/>
              <w:right w:val="nil"/>
            </w:tcBorders>
          </w:tcPr>
          <w:p w14:paraId="10B79D52" w14:textId="77777777" w:rsidR="000416BC" w:rsidRPr="00557ED0" w:rsidRDefault="000416BC"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6F1B0703" w14:textId="097780F7" w:rsidR="000416BC" w:rsidRPr="00F313BE" w:rsidRDefault="000416BC" w:rsidP="00F313BE">
            <w:pPr>
              <w:pStyle w:val="Listeafsnit"/>
              <w:numPr>
                <w:ilvl w:val="0"/>
                <w:numId w:val="20"/>
              </w:numPr>
              <w:spacing w:line="276" w:lineRule="auto"/>
              <w:ind w:left="317"/>
              <w:rPr>
                <w:rFonts w:ascii="Georgia" w:hAnsi="Georgia"/>
                <w:szCs w:val="18"/>
              </w:rPr>
            </w:pPr>
            <w:r w:rsidRPr="00557ED0">
              <w:rPr>
                <w:rFonts w:ascii="Georgia" w:hAnsi="Georgia"/>
                <w:szCs w:val="18"/>
              </w:rPr>
              <w:t>Vær i stand til at sikre, at ingen tog forbliver i SH-mode, når rangering er afsluttet</w:t>
            </w:r>
          </w:p>
        </w:tc>
        <w:tc>
          <w:tcPr>
            <w:tcW w:w="2551" w:type="dxa"/>
            <w:tcBorders>
              <w:top w:val="nil"/>
              <w:left w:val="single" w:sz="4" w:space="0" w:color="auto"/>
              <w:bottom w:val="nil"/>
              <w:right w:val="single" w:sz="4" w:space="0" w:color="auto"/>
            </w:tcBorders>
          </w:tcPr>
          <w:p w14:paraId="7AE8EF14" w14:textId="1678465D" w:rsidR="000416BC" w:rsidRPr="00557ED0" w:rsidRDefault="000416BC" w:rsidP="00F313BE">
            <w:pPr>
              <w:pStyle w:val="Listeafsnit"/>
              <w:numPr>
                <w:ilvl w:val="0"/>
                <w:numId w:val="21"/>
              </w:numPr>
              <w:spacing w:line="276" w:lineRule="auto"/>
              <w:ind w:left="459"/>
              <w:rPr>
                <w:rFonts w:ascii="Georgia" w:hAnsi="Georgia" w:cs="MS Sans Serif"/>
                <w:color w:val="000000"/>
                <w:szCs w:val="18"/>
                <w:highlight w:val="white"/>
              </w:rPr>
            </w:pPr>
            <w:r w:rsidRPr="00557ED0">
              <w:rPr>
                <w:rFonts w:ascii="Georgia" w:hAnsi="Georgia"/>
                <w:szCs w:val="18"/>
              </w:rPr>
              <w:t>Forlad SH-mode (</w:t>
            </w:r>
            <w:r w:rsidR="004A6731">
              <w:rPr>
                <w:rFonts w:ascii="Georgia" w:hAnsi="Georgia"/>
                <w:szCs w:val="18"/>
              </w:rPr>
              <w:t>ORF</w:t>
            </w:r>
            <w:r w:rsidRPr="00557ED0">
              <w:rPr>
                <w:rFonts w:ascii="Georgia" w:hAnsi="Georgia"/>
                <w:szCs w:val="18"/>
              </w:rPr>
              <w:t xml:space="preserve"> ID. 3</w:t>
            </w:r>
            <w:r w:rsidR="00523C8F" w:rsidRPr="00557ED0">
              <w:rPr>
                <w:rFonts w:ascii="Georgia" w:hAnsi="Georgia"/>
                <w:szCs w:val="18"/>
              </w:rPr>
              <w:t>400</w:t>
            </w:r>
            <w:r w:rsidRPr="00557ED0">
              <w:rPr>
                <w:rFonts w:ascii="Georgia" w:hAnsi="Georgia"/>
                <w:szCs w:val="18"/>
              </w:rPr>
              <w:t>)</w:t>
            </w:r>
          </w:p>
        </w:tc>
        <w:tc>
          <w:tcPr>
            <w:tcW w:w="851" w:type="dxa"/>
            <w:vMerge/>
            <w:tcBorders>
              <w:top w:val="nil"/>
              <w:left w:val="single" w:sz="4" w:space="0" w:color="auto"/>
              <w:bottom w:val="nil"/>
              <w:right w:val="single" w:sz="4" w:space="0" w:color="auto"/>
            </w:tcBorders>
          </w:tcPr>
          <w:p w14:paraId="5528CF2C" w14:textId="77777777" w:rsidR="000416BC" w:rsidRPr="00557ED0" w:rsidRDefault="000416BC" w:rsidP="00F313BE">
            <w:pPr>
              <w:spacing w:line="276" w:lineRule="auto"/>
              <w:rPr>
                <w:rFonts w:ascii="Georgia" w:hAnsi="Georgia"/>
                <w:szCs w:val="18"/>
              </w:rPr>
            </w:pPr>
          </w:p>
        </w:tc>
      </w:tr>
      <w:tr w:rsidR="000416BC" w:rsidRPr="00557ED0" w14:paraId="4BCD9B1D" w14:textId="77777777" w:rsidTr="00F313BE">
        <w:trPr>
          <w:trHeight w:val="422"/>
        </w:trPr>
        <w:tc>
          <w:tcPr>
            <w:tcW w:w="959" w:type="dxa"/>
            <w:vMerge/>
            <w:tcBorders>
              <w:top w:val="nil"/>
              <w:left w:val="single" w:sz="4" w:space="0" w:color="auto"/>
              <w:bottom w:val="nil"/>
              <w:right w:val="nil"/>
            </w:tcBorders>
          </w:tcPr>
          <w:p w14:paraId="4D7FFD6D" w14:textId="77777777" w:rsidR="000416BC" w:rsidRPr="00557ED0" w:rsidRDefault="000416BC"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422A2C25" w14:textId="33F4037C" w:rsidR="000416BC" w:rsidRPr="00557ED0" w:rsidRDefault="000416BC" w:rsidP="00F313BE">
            <w:pPr>
              <w:pStyle w:val="Listeafsnit"/>
              <w:numPr>
                <w:ilvl w:val="0"/>
                <w:numId w:val="20"/>
              </w:numPr>
              <w:spacing w:line="276" w:lineRule="auto"/>
              <w:ind w:left="317"/>
              <w:rPr>
                <w:rFonts w:ascii="Georgia" w:hAnsi="Georgia"/>
                <w:szCs w:val="18"/>
              </w:rPr>
            </w:pPr>
            <w:r w:rsidRPr="00557ED0">
              <w:rPr>
                <w:rFonts w:ascii="Georgia" w:hAnsi="Georgia"/>
                <w:szCs w:val="18"/>
              </w:rPr>
              <w:t>Vær i stand til at tillade et tog i SB-mode at skifte til SH-mode samt håndtere afvist skift til SH-mode</w:t>
            </w:r>
          </w:p>
        </w:tc>
        <w:tc>
          <w:tcPr>
            <w:tcW w:w="2551" w:type="dxa"/>
            <w:tcBorders>
              <w:top w:val="nil"/>
              <w:left w:val="single" w:sz="4" w:space="0" w:color="auto"/>
              <w:bottom w:val="nil"/>
              <w:right w:val="single" w:sz="4" w:space="0" w:color="auto"/>
            </w:tcBorders>
          </w:tcPr>
          <w:p w14:paraId="66EC5058" w14:textId="1F302891" w:rsidR="000416BC" w:rsidRPr="00557ED0" w:rsidRDefault="000416BC" w:rsidP="00F313BE">
            <w:pPr>
              <w:pStyle w:val="Listeafsnit"/>
              <w:numPr>
                <w:ilvl w:val="0"/>
                <w:numId w:val="21"/>
              </w:numPr>
              <w:spacing w:line="276" w:lineRule="auto"/>
              <w:ind w:left="459"/>
              <w:rPr>
                <w:rFonts w:ascii="Georgia" w:hAnsi="Georgia" w:cs="MS Sans Serif"/>
                <w:color w:val="000000"/>
                <w:szCs w:val="18"/>
                <w:highlight w:val="white"/>
              </w:rPr>
            </w:pPr>
            <w:r w:rsidRPr="00557ED0">
              <w:rPr>
                <w:rFonts w:ascii="Georgia" w:hAnsi="Georgia"/>
                <w:szCs w:val="18"/>
              </w:rPr>
              <w:t>Start rangering fra SB-mode (</w:t>
            </w:r>
            <w:r w:rsidR="004A6731">
              <w:rPr>
                <w:rFonts w:ascii="Georgia" w:hAnsi="Georgia"/>
                <w:szCs w:val="18"/>
              </w:rPr>
              <w:t>ORF</w:t>
            </w:r>
            <w:r w:rsidRPr="00557ED0">
              <w:rPr>
                <w:rFonts w:ascii="Georgia" w:hAnsi="Georgia"/>
                <w:szCs w:val="18"/>
              </w:rPr>
              <w:t xml:space="preserve"> ID.338</w:t>
            </w:r>
            <w:r w:rsidR="00523C8F" w:rsidRPr="00557ED0">
              <w:rPr>
                <w:rFonts w:ascii="Georgia" w:hAnsi="Georgia"/>
                <w:szCs w:val="18"/>
              </w:rPr>
              <w:t>2</w:t>
            </w:r>
            <w:r w:rsidRPr="00557ED0">
              <w:rPr>
                <w:rFonts w:ascii="Georgia" w:hAnsi="Georgia"/>
                <w:szCs w:val="18"/>
              </w:rPr>
              <w:t>)</w:t>
            </w:r>
          </w:p>
        </w:tc>
        <w:tc>
          <w:tcPr>
            <w:tcW w:w="851" w:type="dxa"/>
            <w:vMerge/>
            <w:tcBorders>
              <w:top w:val="nil"/>
              <w:left w:val="single" w:sz="4" w:space="0" w:color="auto"/>
              <w:bottom w:val="nil"/>
              <w:right w:val="single" w:sz="4" w:space="0" w:color="auto"/>
            </w:tcBorders>
          </w:tcPr>
          <w:p w14:paraId="12D3360F" w14:textId="77777777" w:rsidR="000416BC" w:rsidRPr="00557ED0" w:rsidRDefault="000416BC" w:rsidP="00F313BE">
            <w:pPr>
              <w:spacing w:line="276" w:lineRule="auto"/>
              <w:rPr>
                <w:rFonts w:ascii="Georgia" w:hAnsi="Georgia"/>
                <w:szCs w:val="18"/>
              </w:rPr>
            </w:pPr>
          </w:p>
        </w:tc>
      </w:tr>
      <w:tr w:rsidR="00C34049" w:rsidRPr="00557ED0" w14:paraId="19465864" w14:textId="77777777" w:rsidTr="00F313BE">
        <w:trPr>
          <w:trHeight w:val="422"/>
        </w:trPr>
        <w:tc>
          <w:tcPr>
            <w:tcW w:w="959" w:type="dxa"/>
            <w:vMerge/>
            <w:tcBorders>
              <w:top w:val="nil"/>
              <w:left w:val="single" w:sz="4" w:space="0" w:color="auto"/>
              <w:bottom w:val="nil"/>
              <w:right w:val="nil"/>
            </w:tcBorders>
          </w:tcPr>
          <w:p w14:paraId="19465860" w14:textId="77777777" w:rsidR="00C34049" w:rsidRPr="00557ED0" w:rsidRDefault="00C34049"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19465861" w14:textId="3720DC66" w:rsidR="00C34049" w:rsidRPr="00557ED0" w:rsidRDefault="00C34049" w:rsidP="00F313BE">
            <w:pPr>
              <w:pStyle w:val="Listeafsnit"/>
              <w:numPr>
                <w:ilvl w:val="0"/>
                <w:numId w:val="20"/>
              </w:numPr>
              <w:spacing w:line="276" w:lineRule="auto"/>
              <w:ind w:left="317"/>
              <w:rPr>
                <w:rFonts w:ascii="Georgia" w:hAnsi="Georgia"/>
                <w:szCs w:val="18"/>
              </w:rPr>
            </w:pPr>
            <w:r w:rsidRPr="00557ED0">
              <w:rPr>
                <w:rFonts w:ascii="Georgia" w:hAnsi="Georgia"/>
                <w:szCs w:val="18"/>
              </w:rPr>
              <w:t xml:space="preserve">Opnå dybdegående forståelse for </w:t>
            </w:r>
            <w:r w:rsidR="000416BC" w:rsidRPr="00557ED0">
              <w:rPr>
                <w:rFonts w:ascii="Georgia" w:hAnsi="Georgia"/>
                <w:szCs w:val="18"/>
              </w:rPr>
              <w:t xml:space="preserve">hvilke betingelser der skal være opfyldt før et </w:t>
            </w:r>
            <w:proofErr w:type="gramStart"/>
            <w:r w:rsidR="000416BC" w:rsidRPr="00557ED0">
              <w:rPr>
                <w:rFonts w:ascii="Georgia" w:hAnsi="Georgia"/>
                <w:szCs w:val="18"/>
              </w:rPr>
              <w:t>tog</w:t>
            </w:r>
            <w:proofErr w:type="gramEnd"/>
            <w:r w:rsidR="000416BC" w:rsidRPr="00557ED0">
              <w:rPr>
                <w:rFonts w:ascii="Georgia" w:hAnsi="Georgia"/>
                <w:szCs w:val="18"/>
              </w:rPr>
              <w:t xml:space="preserve"> kan forlade en sporspærring eller et rangerområde</w:t>
            </w:r>
          </w:p>
        </w:tc>
        <w:tc>
          <w:tcPr>
            <w:tcW w:w="2551" w:type="dxa"/>
            <w:tcBorders>
              <w:top w:val="nil"/>
              <w:left w:val="single" w:sz="4" w:space="0" w:color="auto"/>
              <w:bottom w:val="nil"/>
              <w:right w:val="single" w:sz="4" w:space="0" w:color="auto"/>
            </w:tcBorders>
          </w:tcPr>
          <w:p w14:paraId="19465862" w14:textId="159100CB" w:rsidR="00C34049" w:rsidRPr="00557ED0" w:rsidRDefault="00ED37AD" w:rsidP="00F313BE">
            <w:pPr>
              <w:pStyle w:val="Listeafsnit"/>
              <w:numPr>
                <w:ilvl w:val="0"/>
                <w:numId w:val="21"/>
              </w:numPr>
              <w:spacing w:line="276" w:lineRule="auto"/>
              <w:ind w:left="459"/>
              <w:rPr>
                <w:rFonts w:ascii="Georgia" w:hAnsi="Georgia"/>
                <w:szCs w:val="18"/>
              </w:rPr>
            </w:pPr>
            <w:r w:rsidRPr="00557ED0">
              <w:rPr>
                <w:rFonts w:ascii="Georgia" w:hAnsi="Georgia" w:cs="MS Sans Serif"/>
                <w:color w:val="000000"/>
                <w:szCs w:val="18"/>
                <w:highlight w:val="white"/>
              </w:rPr>
              <w:t>F</w:t>
            </w:r>
            <w:r w:rsidR="00C34049" w:rsidRPr="00557ED0">
              <w:rPr>
                <w:rFonts w:ascii="Georgia" w:hAnsi="Georgia" w:cs="MS Sans Serif"/>
                <w:color w:val="000000"/>
                <w:szCs w:val="18"/>
                <w:highlight w:val="white"/>
              </w:rPr>
              <w:t xml:space="preserve">orlade en sporspærring eller </w:t>
            </w:r>
            <w:r w:rsidRPr="00557ED0">
              <w:rPr>
                <w:rFonts w:ascii="Georgia" w:hAnsi="Georgia" w:cs="MS Sans Serif"/>
                <w:color w:val="000000"/>
                <w:szCs w:val="18"/>
                <w:highlight w:val="white"/>
              </w:rPr>
              <w:t xml:space="preserve">et </w:t>
            </w:r>
            <w:r w:rsidR="00C34049" w:rsidRPr="00557ED0">
              <w:rPr>
                <w:rFonts w:ascii="Georgia" w:hAnsi="Georgia" w:cs="MS Sans Serif"/>
                <w:color w:val="000000"/>
                <w:szCs w:val="18"/>
                <w:highlight w:val="white"/>
              </w:rPr>
              <w:t>rangerområde</w:t>
            </w:r>
            <w:r w:rsidR="00C34049" w:rsidRPr="00557ED0">
              <w:rPr>
                <w:rFonts w:ascii="Georgia" w:hAnsi="Georgia" w:cs="MS Sans Serif"/>
                <w:color w:val="000000"/>
                <w:szCs w:val="18"/>
              </w:rPr>
              <w:t xml:space="preserve"> (</w:t>
            </w:r>
            <w:r w:rsidR="004A6731">
              <w:rPr>
                <w:rFonts w:ascii="Georgia" w:hAnsi="Georgia" w:cs="MS Sans Serif"/>
                <w:color w:val="000000"/>
                <w:szCs w:val="18"/>
              </w:rPr>
              <w:t>ORF</w:t>
            </w:r>
            <w:r w:rsidR="00C34049" w:rsidRPr="00557ED0">
              <w:rPr>
                <w:rFonts w:ascii="Georgia" w:hAnsi="Georgia" w:cs="MS Sans Serif"/>
                <w:color w:val="000000"/>
                <w:szCs w:val="18"/>
              </w:rPr>
              <w:t xml:space="preserve"> </w:t>
            </w:r>
            <w:r w:rsidR="00C34049" w:rsidRPr="00557ED0">
              <w:rPr>
                <w:rFonts w:ascii="Georgia" w:hAnsi="Georgia" w:cs="MS Sans Serif"/>
                <w:color w:val="000000"/>
                <w:szCs w:val="18"/>
                <w:highlight w:val="white"/>
              </w:rPr>
              <w:t>ID. 339</w:t>
            </w:r>
            <w:r w:rsidR="00057C33" w:rsidRPr="00557ED0">
              <w:rPr>
                <w:rFonts w:ascii="Georgia" w:hAnsi="Georgia" w:cs="MS Sans Serif"/>
                <w:color w:val="000000"/>
                <w:szCs w:val="18"/>
                <w:highlight w:val="white"/>
              </w:rPr>
              <w:t>2</w:t>
            </w:r>
            <w:r w:rsidR="00C34049" w:rsidRPr="00557ED0">
              <w:rPr>
                <w:rFonts w:ascii="Georgia" w:hAnsi="Georgia" w:cs="MS Sans Serif"/>
                <w:color w:val="000000"/>
                <w:szCs w:val="18"/>
                <w:highlight w:val="white"/>
              </w:rPr>
              <w:t>)</w:t>
            </w:r>
          </w:p>
        </w:tc>
        <w:tc>
          <w:tcPr>
            <w:tcW w:w="851" w:type="dxa"/>
            <w:vMerge/>
            <w:tcBorders>
              <w:top w:val="nil"/>
              <w:left w:val="single" w:sz="4" w:space="0" w:color="auto"/>
              <w:bottom w:val="nil"/>
              <w:right w:val="single" w:sz="4" w:space="0" w:color="auto"/>
            </w:tcBorders>
          </w:tcPr>
          <w:p w14:paraId="19465863" w14:textId="77777777" w:rsidR="00C34049" w:rsidRPr="00557ED0" w:rsidRDefault="00C34049" w:rsidP="00F313BE">
            <w:pPr>
              <w:spacing w:line="276" w:lineRule="auto"/>
              <w:rPr>
                <w:rFonts w:ascii="Georgia" w:hAnsi="Georgia"/>
                <w:szCs w:val="18"/>
              </w:rPr>
            </w:pPr>
          </w:p>
        </w:tc>
      </w:tr>
      <w:tr w:rsidR="00C34049" w:rsidRPr="00557ED0" w14:paraId="1946586E" w14:textId="77777777" w:rsidTr="00F313BE">
        <w:trPr>
          <w:trHeight w:val="491"/>
        </w:trPr>
        <w:tc>
          <w:tcPr>
            <w:tcW w:w="959" w:type="dxa"/>
            <w:vMerge/>
            <w:tcBorders>
              <w:top w:val="nil"/>
              <w:left w:val="single" w:sz="4" w:space="0" w:color="auto"/>
              <w:bottom w:val="single" w:sz="4" w:space="0" w:color="auto"/>
              <w:right w:val="nil"/>
            </w:tcBorders>
          </w:tcPr>
          <w:p w14:paraId="19465865" w14:textId="77777777" w:rsidR="00C34049" w:rsidRPr="00557ED0" w:rsidRDefault="00C34049" w:rsidP="00F313BE">
            <w:pPr>
              <w:spacing w:line="276" w:lineRule="auto"/>
              <w:rPr>
                <w:rFonts w:ascii="Georgia" w:hAnsi="Georgia"/>
                <w:szCs w:val="18"/>
              </w:rPr>
            </w:pPr>
          </w:p>
        </w:tc>
        <w:tc>
          <w:tcPr>
            <w:tcW w:w="3544" w:type="dxa"/>
            <w:tcBorders>
              <w:top w:val="nil"/>
              <w:left w:val="nil"/>
              <w:bottom w:val="single" w:sz="4" w:space="0" w:color="auto"/>
              <w:right w:val="single" w:sz="4" w:space="0" w:color="auto"/>
            </w:tcBorders>
          </w:tcPr>
          <w:p w14:paraId="19465866" w14:textId="77777777" w:rsidR="00C34049" w:rsidRPr="00F313BE" w:rsidRDefault="00C34049" w:rsidP="00F313BE">
            <w:pPr>
              <w:spacing w:line="276" w:lineRule="auto"/>
              <w:rPr>
                <w:rFonts w:ascii="Georgia" w:hAnsi="Georgia"/>
                <w:i/>
                <w:szCs w:val="18"/>
              </w:rPr>
            </w:pPr>
          </w:p>
        </w:tc>
        <w:tc>
          <w:tcPr>
            <w:tcW w:w="2551" w:type="dxa"/>
            <w:tcBorders>
              <w:top w:val="nil"/>
              <w:left w:val="single" w:sz="4" w:space="0" w:color="auto"/>
              <w:bottom w:val="single" w:sz="4" w:space="0" w:color="auto"/>
              <w:right w:val="single" w:sz="4" w:space="0" w:color="auto"/>
            </w:tcBorders>
          </w:tcPr>
          <w:p w14:paraId="19465867" w14:textId="77777777" w:rsidR="00C34049" w:rsidRPr="00F313BE" w:rsidRDefault="00C34049" w:rsidP="00F313BE">
            <w:pPr>
              <w:spacing w:line="276" w:lineRule="auto"/>
              <w:rPr>
                <w:rFonts w:ascii="Georgia" w:hAnsi="Georgia"/>
                <w:i/>
                <w:szCs w:val="18"/>
              </w:rPr>
            </w:pPr>
            <w:r w:rsidRPr="00F313BE">
              <w:rPr>
                <w:rFonts w:ascii="Georgia" w:hAnsi="Georgia"/>
                <w:i/>
                <w:szCs w:val="18"/>
              </w:rPr>
              <w:t>Teknisk manual</w:t>
            </w:r>
          </w:p>
          <w:p w14:paraId="19465868" w14:textId="77777777" w:rsidR="00C34049" w:rsidRPr="00F313BE" w:rsidRDefault="00C34049" w:rsidP="00F313BE">
            <w:pPr>
              <w:spacing w:line="276" w:lineRule="auto"/>
              <w:rPr>
                <w:rFonts w:ascii="Georgia" w:hAnsi="Georgia"/>
                <w:szCs w:val="18"/>
              </w:rPr>
            </w:pPr>
            <w:r w:rsidRPr="00F313BE">
              <w:rPr>
                <w:rFonts w:ascii="Georgia" w:hAnsi="Georgia"/>
                <w:szCs w:val="18"/>
              </w:rPr>
              <w:t xml:space="preserve">HHT </w:t>
            </w:r>
            <w:r w:rsidR="00235DD3" w:rsidRPr="00F313BE">
              <w:rPr>
                <w:rFonts w:ascii="Georgia" w:hAnsi="Georgia"/>
                <w:szCs w:val="18"/>
              </w:rPr>
              <w:t>brugermanual</w:t>
            </w:r>
            <w:r w:rsidRPr="00F313BE">
              <w:rPr>
                <w:rFonts w:ascii="Georgia" w:hAnsi="Georgia"/>
                <w:szCs w:val="18"/>
              </w:rPr>
              <w:t xml:space="preserve"> [8]</w:t>
            </w:r>
          </w:p>
          <w:p w14:paraId="19465869" w14:textId="77777777" w:rsidR="00C34049" w:rsidRPr="00F313BE" w:rsidRDefault="00C34049" w:rsidP="00841B1A">
            <w:pPr>
              <w:pStyle w:val="Listeafsnit"/>
              <w:numPr>
                <w:ilvl w:val="1"/>
                <w:numId w:val="32"/>
              </w:numPr>
              <w:spacing w:line="240" w:lineRule="auto"/>
              <w:ind w:left="792"/>
              <w:contextualSpacing w:val="0"/>
              <w:rPr>
                <w:rFonts w:ascii="Georgia" w:hAnsi="Georgia"/>
              </w:rPr>
            </w:pPr>
            <w:r w:rsidRPr="00F313BE">
              <w:rPr>
                <w:rFonts w:ascii="Georgia" w:hAnsi="Georgia"/>
              </w:rPr>
              <w:t>HHT brugergrænseflad</w:t>
            </w:r>
            <w:r w:rsidR="00785D3D" w:rsidRPr="00F313BE">
              <w:rPr>
                <w:rFonts w:ascii="Georgia" w:hAnsi="Georgia"/>
              </w:rPr>
              <w:t>e</w:t>
            </w:r>
            <w:r w:rsidRPr="00F313BE">
              <w:rPr>
                <w:rFonts w:ascii="Georgia" w:hAnsi="Georgia"/>
              </w:rPr>
              <w:t>beskrivelse</w:t>
            </w:r>
          </w:p>
          <w:p w14:paraId="1946586A" w14:textId="77777777" w:rsidR="00C34049" w:rsidRPr="00F313BE" w:rsidRDefault="00C34049" w:rsidP="00841B1A">
            <w:pPr>
              <w:pStyle w:val="Listeafsnit"/>
              <w:numPr>
                <w:ilvl w:val="1"/>
                <w:numId w:val="32"/>
              </w:numPr>
              <w:spacing w:line="240" w:lineRule="auto"/>
              <w:ind w:left="792"/>
              <w:contextualSpacing w:val="0"/>
              <w:rPr>
                <w:rFonts w:ascii="Georgia" w:hAnsi="Georgia"/>
              </w:rPr>
            </w:pPr>
            <w:proofErr w:type="gramStart"/>
            <w:r w:rsidRPr="00F313BE">
              <w:rPr>
                <w:rFonts w:ascii="Georgia" w:hAnsi="Georgia"/>
              </w:rPr>
              <w:t>HHT betjeninger</w:t>
            </w:r>
            <w:proofErr w:type="gramEnd"/>
            <w:r w:rsidRPr="00F313BE">
              <w:rPr>
                <w:rFonts w:ascii="Georgia" w:hAnsi="Georgia"/>
              </w:rPr>
              <w:t xml:space="preserve"> og indikeringer</w:t>
            </w:r>
          </w:p>
          <w:p w14:paraId="1946586B" w14:textId="77777777" w:rsidR="00C34049" w:rsidRPr="00F313BE" w:rsidRDefault="00C34049" w:rsidP="00841B1A">
            <w:pPr>
              <w:pStyle w:val="Listeafsnit"/>
              <w:numPr>
                <w:ilvl w:val="1"/>
                <w:numId w:val="32"/>
              </w:numPr>
              <w:spacing w:line="240" w:lineRule="auto"/>
              <w:ind w:left="792"/>
              <w:contextualSpacing w:val="0"/>
              <w:rPr>
                <w:rFonts w:ascii="Georgia" w:hAnsi="Georgia"/>
              </w:rPr>
            </w:pPr>
            <w:r w:rsidRPr="00F313BE">
              <w:rPr>
                <w:rFonts w:ascii="Georgia" w:hAnsi="Georgia"/>
              </w:rPr>
              <w:t>HHT opgavehåndtering</w:t>
            </w:r>
          </w:p>
          <w:p w14:paraId="1946586C" w14:textId="77777777" w:rsidR="00C34049" w:rsidRPr="00F313BE" w:rsidRDefault="00C34049" w:rsidP="00F313BE">
            <w:pPr>
              <w:spacing w:line="276" w:lineRule="auto"/>
              <w:rPr>
                <w:rFonts w:ascii="Georgia" w:hAnsi="Georgia"/>
                <w:i/>
                <w:szCs w:val="18"/>
              </w:rPr>
            </w:pPr>
          </w:p>
        </w:tc>
        <w:tc>
          <w:tcPr>
            <w:tcW w:w="851" w:type="dxa"/>
            <w:vMerge/>
            <w:tcBorders>
              <w:top w:val="nil"/>
              <w:left w:val="single" w:sz="4" w:space="0" w:color="auto"/>
              <w:bottom w:val="single" w:sz="4" w:space="0" w:color="auto"/>
              <w:right w:val="single" w:sz="4" w:space="0" w:color="auto"/>
            </w:tcBorders>
          </w:tcPr>
          <w:p w14:paraId="1946586D" w14:textId="77777777" w:rsidR="00C34049" w:rsidRPr="00557ED0" w:rsidRDefault="00C34049" w:rsidP="00F313BE">
            <w:pPr>
              <w:spacing w:line="276" w:lineRule="auto"/>
              <w:rPr>
                <w:rFonts w:ascii="Georgia" w:hAnsi="Georgia"/>
                <w:szCs w:val="18"/>
              </w:rPr>
            </w:pPr>
          </w:p>
        </w:tc>
      </w:tr>
      <w:tr w:rsidR="00C34049" w:rsidRPr="00557ED0" w14:paraId="19465874" w14:textId="77777777" w:rsidTr="00F313BE">
        <w:trPr>
          <w:trHeight w:val="423"/>
        </w:trPr>
        <w:tc>
          <w:tcPr>
            <w:tcW w:w="959" w:type="dxa"/>
            <w:vMerge w:val="restart"/>
            <w:tcBorders>
              <w:top w:val="single" w:sz="4" w:space="0" w:color="auto"/>
              <w:right w:val="nil"/>
            </w:tcBorders>
          </w:tcPr>
          <w:p w14:paraId="1946586F" w14:textId="77777777" w:rsidR="00C34049" w:rsidRPr="00557ED0" w:rsidRDefault="00C34049" w:rsidP="00F313BE">
            <w:pPr>
              <w:spacing w:line="276" w:lineRule="auto"/>
              <w:rPr>
                <w:rFonts w:ascii="Georgia" w:hAnsi="Georgia"/>
                <w:i/>
                <w:szCs w:val="18"/>
              </w:rPr>
            </w:pPr>
            <w:r w:rsidRPr="00557ED0">
              <w:rPr>
                <w:rFonts w:ascii="Georgia" w:hAnsi="Georgia"/>
                <w:szCs w:val="18"/>
              </w:rPr>
              <w:t>5.1.3.9</w:t>
            </w:r>
          </w:p>
        </w:tc>
        <w:tc>
          <w:tcPr>
            <w:tcW w:w="3544" w:type="dxa"/>
            <w:tcBorders>
              <w:top w:val="single" w:sz="4" w:space="0" w:color="auto"/>
              <w:left w:val="nil"/>
              <w:bottom w:val="nil"/>
              <w:right w:val="single" w:sz="4" w:space="0" w:color="auto"/>
            </w:tcBorders>
          </w:tcPr>
          <w:p w14:paraId="19465870" w14:textId="77777777" w:rsidR="00C34049" w:rsidRPr="00557ED0" w:rsidRDefault="00C34049" w:rsidP="00F313BE">
            <w:pPr>
              <w:spacing w:line="276" w:lineRule="auto"/>
              <w:rPr>
                <w:rFonts w:ascii="Georgia" w:hAnsi="Georgia"/>
                <w:i/>
                <w:szCs w:val="18"/>
              </w:rPr>
            </w:pPr>
            <w:r w:rsidRPr="00557ED0">
              <w:rPr>
                <w:rFonts w:ascii="Georgia" w:hAnsi="Georgia"/>
                <w:i/>
                <w:szCs w:val="18"/>
              </w:rPr>
              <w:t>Planlæg fejlretningssporspærring</w:t>
            </w:r>
          </w:p>
        </w:tc>
        <w:tc>
          <w:tcPr>
            <w:tcW w:w="2551" w:type="dxa"/>
            <w:tcBorders>
              <w:top w:val="single" w:sz="4" w:space="0" w:color="auto"/>
              <w:left w:val="single" w:sz="4" w:space="0" w:color="auto"/>
              <w:bottom w:val="nil"/>
              <w:right w:val="single" w:sz="4" w:space="0" w:color="auto"/>
            </w:tcBorders>
          </w:tcPr>
          <w:p w14:paraId="19465872" w14:textId="76D83579" w:rsidR="00C34049" w:rsidRPr="00557ED0" w:rsidRDefault="004A6731" w:rsidP="00F313BE">
            <w:pPr>
              <w:spacing w:line="276" w:lineRule="auto"/>
              <w:rPr>
                <w:rFonts w:ascii="Georgia" w:hAnsi="Georgia"/>
                <w:i/>
                <w:szCs w:val="18"/>
              </w:rPr>
            </w:pPr>
            <w:proofErr w:type="gramStart"/>
            <w:r>
              <w:rPr>
                <w:rFonts w:ascii="Georgia" w:hAnsi="Georgia"/>
                <w:i/>
                <w:szCs w:val="18"/>
              </w:rPr>
              <w:t>ORF</w:t>
            </w:r>
            <w:r w:rsidR="00C34049" w:rsidRPr="00557ED0">
              <w:rPr>
                <w:rFonts w:ascii="Georgia" w:hAnsi="Georgia"/>
                <w:i/>
                <w:szCs w:val="18"/>
              </w:rPr>
              <w:t xml:space="preserve"> procedure</w:t>
            </w:r>
            <w:proofErr w:type="gramEnd"/>
          </w:p>
        </w:tc>
        <w:tc>
          <w:tcPr>
            <w:tcW w:w="851" w:type="dxa"/>
            <w:vMerge w:val="restart"/>
            <w:tcBorders>
              <w:top w:val="single" w:sz="4" w:space="0" w:color="auto"/>
              <w:left w:val="single" w:sz="4" w:space="0" w:color="auto"/>
            </w:tcBorders>
          </w:tcPr>
          <w:p w14:paraId="19465873" w14:textId="77777777" w:rsidR="00C34049" w:rsidRPr="00557ED0" w:rsidRDefault="00C34049" w:rsidP="00F313BE">
            <w:pPr>
              <w:spacing w:line="276" w:lineRule="auto"/>
              <w:rPr>
                <w:rFonts w:ascii="Georgia" w:hAnsi="Georgia"/>
                <w:szCs w:val="18"/>
              </w:rPr>
            </w:pPr>
            <w:r w:rsidRPr="00557ED0">
              <w:rPr>
                <w:rFonts w:ascii="Georgia" w:hAnsi="Georgia"/>
                <w:szCs w:val="18"/>
              </w:rPr>
              <w:t>4</w:t>
            </w:r>
          </w:p>
        </w:tc>
      </w:tr>
      <w:tr w:rsidR="00C34049" w:rsidRPr="00557ED0" w14:paraId="1946587B" w14:textId="77777777" w:rsidTr="00F313BE">
        <w:trPr>
          <w:trHeight w:val="626"/>
        </w:trPr>
        <w:tc>
          <w:tcPr>
            <w:tcW w:w="959" w:type="dxa"/>
            <w:vMerge/>
            <w:tcBorders>
              <w:right w:val="nil"/>
            </w:tcBorders>
          </w:tcPr>
          <w:p w14:paraId="19465875" w14:textId="77777777" w:rsidR="00C34049" w:rsidRPr="00557ED0" w:rsidRDefault="00C34049" w:rsidP="00F313BE">
            <w:pPr>
              <w:spacing w:line="276" w:lineRule="auto"/>
              <w:rPr>
                <w:rFonts w:ascii="Georgia" w:hAnsi="Georgia"/>
                <w:szCs w:val="18"/>
              </w:rPr>
            </w:pPr>
          </w:p>
        </w:tc>
        <w:tc>
          <w:tcPr>
            <w:tcW w:w="3544" w:type="dxa"/>
            <w:tcBorders>
              <w:top w:val="nil"/>
              <w:left w:val="nil"/>
              <w:bottom w:val="nil"/>
              <w:right w:val="single" w:sz="4" w:space="0" w:color="auto"/>
            </w:tcBorders>
          </w:tcPr>
          <w:p w14:paraId="19465876" w14:textId="77777777" w:rsidR="00C34049" w:rsidRPr="00557ED0" w:rsidRDefault="00C34049" w:rsidP="00F313BE">
            <w:pPr>
              <w:pStyle w:val="Listeafsnit"/>
              <w:numPr>
                <w:ilvl w:val="0"/>
                <w:numId w:val="22"/>
              </w:numPr>
              <w:spacing w:line="276" w:lineRule="auto"/>
              <w:ind w:left="317"/>
              <w:rPr>
                <w:rFonts w:ascii="Georgia" w:hAnsi="Georgia"/>
                <w:szCs w:val="18"/>
              </w:rPr>
            </w:pPr>
            <w:r w:rsidRPr="00557ED0">
              <w:rPr>
                <w:rFonts w:ascii="Georgia" w:hAnsi="Georgia"/>
                <w:szCs w:val="18"/>
              </w:rPr>
              <w:t>Opnå dybdegående forståelse for hvordan fejlretningssporspærringer planlægges</w:t>
            </w:r>
          </w:p>
          <w:p w14:paraId="19465877" w14:textId="77777777" w:rsidR="00C34049" w:rsidRPr="00557ED0" w:rsidRDefault="00C34049" w:rsidP="00F313BE">
            <w:pPr>
              <w:spacing w:line="276" w:lineRule="auto"/>
              <w:rPr>
                <w:rFonts w:ascii="Georgia" w:hAnsi="Georgia"/>
                <w:i/>
                <w:szCs w:val="18"/>
              </w:rPr>
            </w:pPr>
          </w:p>
        </w:tc>
        <w:tc>
          <w:tcPr>
            <w:tcW w:w="2551" w:type="dxa"/>
            <w:tcBorders>
              <w:top w:val="nil"/>
              <w:left w:val="single" w:sz="4" w:space="0" w:color="auto"/>
              <w:bottom w:val="nil"/>
              <w:right w:val="single" w:sz="4" w:space="0" w:color="auto"/>
            </w:tcBorders>
          </w:tcPr>
          <w:p w14:paraId="19465879" w14:textId="5F8858F8" w:rsidR="00103565" w:rsidRPr="00557ED0" w:rsidRDefault="00C34049" w:rsidP="00F313BE">
            <w:pPr>
              <w:pStyle w:val="Listeafsnit"/>
              <w:numPr>
                <w:ilvl w:val="0"/>
                <w:numId w:val="23"/>
              </w:numPr>
              <w:spacing w:line="276" w:lineRule="auto"/>
              <w:ind w:left="459"/>
              <w:rPr>
                <w:rFonts w:ascii="Georgia" w:hAnsi="Georgia"/>
                <w:i/>
                <w:szCs w:val="18"/>
              </w:rPr>
            </w:pPr>
            <w:r w:rsidRPr="00557ED0">
              <w:rPr>
                <w:rFonts w:ascii="Georgia" w:hAnsi="Georgia"/>
                <w:szCs w:val="18"/>
              </w:rPr>
              <w:t>Planlægning af sporspærring til fejlretning (</w:t>
            </w:r>
            <w:r w:rsidR="004A6731">
              <w:rPr>
                <w:rFonts w:ascii="Georgia" w:hAnsi="Georgia"/>
                <w:szCs w:val="18"/>
              </w:rPr>
              <w:t>ORF</w:t>
            </w:r>
            <w:r w:rsidRPr="00557ED0">
              <w:rPr>
                <w:rFonts w:ascii="Georgia" w:hAnsi="Georgia"/>
                <w:szCs w:val="18"/>
              </w:rPr>
              <w:t xml:space="preserve"> ID. 217</w:t>
            </w:r>
            <w:r w:rsidR="00057C33" w:rsidRPr="00557ED0">
              <w:rPr>
                <w:rFonts w:ascii="Georgia" w:hAnsi="Georgia"/>
                <w:szCs w:val="18"/>
              </w:rPr>
              <w:t>2</w:t>
            </w:r>
            <w:r w:rsidRPr="00557ED0">
              <w:rPr>
                <w:rFonts w:ascii="Georgia" w:hAnsi="Georgia"/>
                <w:szCs w:val="18"/>
              </w:rPr>
              <w:t>)</w:t>
            </w:r>
          </w:p>
        </w:tc>
        <w:tc>
          <w:tcPr>
            <w:tcW w:w="851" w:type="dxa"/>
            <w:vMerge/>
            <w:tcBorders>
              <w:left w:val="single" w:sz="4" w:space="0" w:color="auto"/>
            </w:tcBorders>
          </w:tcPr>
          <w:p w14:paraId="1946587A" w14:textId="77777777" w:rsidR="00C34049" w:rsidRPr="00557ED0" w:rsidRDefault="00C34049" w:rsidP="00F313BE">
            <w:pPr>
              <w:spacing w:line="276" w:lineRule="auto"/>
              <w:rPr>
                <w:rFonts w:ascii="Georgia" w:hAnsi="Georgia"/>
                <w:szCs w:val="18"/>
              </w:rPr>
            </w:pPr>
          </w:p>
        </w:tc>
      </w:tr>
      <w:tr w:rsidR="00C34049" w:rsidRPr="00557ED0" w14:paraId="19465885" w14:textId="77777777" w:rsidTr="00F313BE">
        <w:trPr>
          <w:trHeight w:val="626"/>
        </w:trPr>
        <w:tc>
          <w:tcPr>
            <w:tcW w:w="959" w:type="dxa"/>
            <w:vMerge/>
            <w:tcBorders>
              <w:right w:val="nil"/>
            </w:tcBorders>
          </w:tcPr>
          <w:p w14:paraId="1946587C" w14:textId="77777777" w:rsidR="00C34049" w:rsidRPr="00557ED0" w:rsidRDefault="00C34049" w:rsidP="00F313BE">
            <w:pPr>
              <w:spacing w:line="276" w:lineRule="auto"/>
              <w:rPr>
                <w:rFonts w:ascii="Georgia" w:hAnsi="Georgia"/>
                <w:szCs w:val="18"/>
              </w:rPr>
            </w:pPr>
          </w:p>
        </w:tc>
        <w:tc>
          <w:tcPr>
            <w:tcW w:w="3544" w:type="dxa"/>
            <w:tcBorders>
              <w:top w:val="nil"/>
              <w:left w:val="nil"/>
              <w:bottom w:val="single" w:sz="4" w:space="0" w:color="auto"/>
              <w:right w:val="single" w:sz="4" w:space="0" w:color="auto"/>
            </w:tcBorders>
          </w:tcPr>
          <w:p w14:paraId="1946587D" w14:textId="77777777" w:rsidR="00C34049" w:rsidRPr="00557ED0" w:rsidRDefault="00C34049" w:rsidP="00F313BE">
            <w:pPr>
              <w:spacing w:line="276" w:lineRule="auto"/>
              <w:rPr>
                <w:rFonts w:ascii="Georgia" w:hAnsi="Georgia"/>
                <w:i/>
                <w:szCs w:val="18"/>
              </w:rPr>
            </w:pPr>
          </w:p>
        </w:tc>
        <w:tc>
          <w:tcPr>
            <w:tcW w:w="2551" w:type="dxa"/>
            <w:tcBorders>
              <w:top w:val="nil"/>
              <w:left w:val="single" w:sz="4" w:space="0" w:color="auto"/>
              <w:bottom w:val="single" w:sz="4" w:space="0" w:color="auto"/>
              <w:right w:val="single" w:sz="4" w:space="0" w:color="auto"/>
            </w:tcBorders>
          </w:tcPr>
          <w:p w14:paraId="1946587E" w14:textId="77777777" w:rsidR="00C34049" w:rsidRPr="00F313BE" w:rsidRDefault="00C34049" w:rsidP="00F313BE">
            <w:pPr>
              <w:spacing w:line="276" w:lineRule="auto"/>
              <w:rPr>
                <w:rFonts w:ascii="Georgia" w:hAnsi="Georgia"/>
                <w:i/>
                <w:szCs w:val="18"/>
              </w:rPr>
            </w:pPr>
            <w:r w:rsidRPr="00F313BE">
              <w:rPr>
                <w:rFonts w:ascii="Georgia" w:hAnsi="Georgia"/>
                <w:i/>
                <w:szCs w:val="18"/>
              </w:rPr>
              <w:t>Teknisk manual</w:t>
            </w:r>
          </w:p>
          <w:p w14:paraId="1946587F" w14:textId="77777777" w:rsidR="00C34049" w:rsidRPr="00F313BE" w:rsidRDefault="00C34049" w:rsidP="00F313BE">
            <w:pPr>
              <w:spacing w:line="276" w:lineRule="auto"/>
              <w:rPr>
                <w:rFonts w:ascii="Georgia" w:hAnsi="Georgia"/>
                <w:szCs w:val="18"/>
              </w:rPr>
            </w:pPr>
            <w:r w:rsidRPr="00F313BE">
              <w:rPr>
                <w:rFonts w:ascii="Georgia" w:hAnsi="Georgia"/>
                <w:szCs w:val="18"/>
              </w:rPr>
              <w:t xml:space="preserve">HHT </w:t>
            </w:r>
            <w:r w:rsidR="00235DD3" w:rsidRPr="00F313BE">
              <w:rPr>
                <w:rFonts w:ascii="Georgia" w:hAnsi="Georgia"/>
                <w:szCs w:val="18"/>
              </w:rPr>
              <w:t>brugermanual</w:t>
            </w:r>
            <w:r w:rsidRPr="00F313BE">
              <w:rPr>
                <w:rFonts w:ascii="Georgia" w:hAnsi="Georgia"/>
                <w:szCs w:val="18"/>
              </w:rPr>
              <w:t xml:space="preserve"> [8]</w:t>
            </w:r>
          </w:p>
          <w:p w14:paraId="19465880" w14:textId="77777777" w:rsidR="00C34049" w:rsidRPr="00F313BE" w:rsidRDefault="00C34049" w:rsidP="00841B1A">
            <w:pPr>
              <w:pStyle w:val="Listeafsnit"/>
              <w:numPr>
                <w:ilvl w:val="1"/>
                <w:numId w:val="32"/>
              </w:numPr>
              <w:spacing w:line="240" w:lineRule="auto"/>
              <w:ind w:left="792"/>
              <w:contextualSpacing w:val="0"/>
              <w:rPr>
                <w:rFonts w:ascii="Georgia" w:hAnsi="Georgia"/>
              </w:rPr>
            </w:pPr>
            <w:r w:rsidRPr="00F313BE">
              <w:rPr>
                <w:rFonts w:ascii="Georgia" w:hAnsi="Georgia"/>
              </w:rPr>
              <w:t>HHT brugergrænseflad</w:t>
            </w:r>
            <w:r w:rsidR="00785D3D" w:rsidRPr="00F313BE">
              <w:rPr>
                <w:rFonts w:ascii="Georgia" w:hAnsi="Georgia"/>
              </w:rPr>
              <w:t>e</w:t>
            </w:r>
            <w:r w:rsidRPr="00F313BE">
              <w:rPr>
                <w:rFonts w:ascii="Georgia" w:hAnsi="Georgia"/>
              </w:rPr>
              <w:t>beskrivelse</w:t>
            </w:r>
          </w:p>
          <w:p w14:paraId="19465881" w14:textId="77777777" w:rsidR="00C34049" w:rsidRPr="00F313BE" w:rsidRDefault="00C34049" w:rsidP="00841B1A">
            <w:pPr>
              <w:pStyle w:val="Listeafsnit"/>
              <w:numPr>
                <w:ilvl w:val="1"/>
                <w:numId w:val="32"/>
              </w:numPr>
              <w:spacing w:line="240" w:lineRule="auto"/>
              <w:ind w:left="792"/>
              <w:contextualSpacing w:val="0"/>
              <w:rPr>
                <w:rFonts w:ascii="Georgia" w:hAnsi="Georgia"/>
              </w:rPr>
            </w:pPr>
            <w:proofErr w:type="gramStart"/>
            <w:r w:rsidRPr="00F313BE">
              <w:rPr>
                <w:rFonts w:ascii="Georgia" w:hAnsi="Georgia"/>
              </w:rPr>
              <w:t>HHT betjeninger</w:t>
            </w:r>
            <w:proofErr w:type="gramEnd"/>
            <w:r w:rsidRPr="00F313BE">
              <w:rPr>
                <w:rFonts w:ascii="Georgia" w:hAnsi="Georgia"/>
              </w:rPr>
              <w:t xml:space="preserve"> og indikeringer</w:t>
            </w:r>
          </w:p>
          <w:p w14:paraId="19465882" w14:textId="77777777" w:rsidR="00C34049" w:rsidRPr="00F313BE" w:rsidRDefault="00C34049" w:rsidP="00841B1A">
            <w:pPr>
              <w:pStyle w:val="Listeafsnit"/>
              <w:numPr>
                <w:ilvl w:val="1"/>
                <w:numId w:val="32"/>
              </w:numPr>
              <w:spacing w:line="240" w:lineRule="auto"/>
              <w:ind w:left="792"/>
              <w:contextualSpacing w:val="0"/>
              <w:rPr>
                <w:rFonts w:ascii="Georgia" w:hAnsi="Georgia"/>
              </w:rPr>
            </w:pPr>
            <w:r w:rsidRPr="00F313BE">
              <w:rPr>
                <w:rFonts w:ascii="Georgia" w:hAnsi="Georgia"/>
              </w:rPr>
              <w:t>HHT opgavehåndtering</w:t>
            </w:r>
          </w:p>
          <w:p w14:paraId="19465883" w14:textId="77777777" w:rsidR="00C34049" w:rsidRPr="00557ED0" w:rsidRDefault="00C34049" w:rsidP="00F313BE">
            <w:pPr>
              <w:spacing w:line="276" w:lineRule="auto"/>
              <w:rPr>
                <w:rFonts w:ascii="Georgia" w:hAnsi="Georgia"/>
                <w:i/>
                <w:szCs w:val="18"/>
              </w:rPr>
            </w:pPr>
          </w:p>
        </w:tc>
        <w:tc>
          <w:tcPr>
            <w:tcW w:w="851" w:type="dxa"/>
            <w:vMerge/>
            <w:tcBorders>
              <w:left w:val="single" w:sz="4" w:space="0" w:color="auto"/>
            </w:tcBorders>
          </w:tcPr>
          <w:p w14:paraId="19465884" w14:textId="77777777" w:rsidR="00C34049" w:rsidRPr="00557ED0" w:rsidRDefault="00C34049" w:rsidP="00F313BE">
            <w:pPr>
              <w:spacing w:line="276" w:lineRule="auto"/>
              <w:rPr>
                <w:rFonts w:ascii="Georgia" w:hAnsi="Georgia"/>
                <w:szCs w:val="18"/>
              </w:rPr>
            </w:pPr>
          </w:p>
        </w:tc>
      </w:tr>
      <w:tr w:rsidR="00C34049" w:rsidRPr="00557ED0" w14:paraId="1946588A" w14:textId="77777777" w:rsidTr="00F313BE">
        <w:trPr>
          <w:trHeight w:val="347"/>
        </w:trPr>
        <w:tc>
          <w:tcPr>
            <w:tcW w:w="959" w:type="dxa"/>
            <w:vMerge w:val="restart"/>
            <w:tcBorders>
              <w:right w:val="nil"/>
            </w:tcBorders>
          </w:tcPr>
          <w:p w14:paraId="19465886" w14:textId="77777777" w:rsidR="00C34049" w:rsidRPr="00557ED0" w:rsidRDefault="00C34049" w:rsidP="00F313BE">
            <w:pPr>
              <w:spacing w:line="276" w:lineRule="auto"/>
              <w:rPr>
                <w:rFonts w:ascii="Georgia" w:hAnsi="Georgia"/>
                <w:szCs w:val="18"/>
              </w:rPr>
            </w:pPr>
            <w:r w:rsidRPr="00557ED0">
              <w:rPr>
                <w:rFonts w:ascii="Georgia" w:hAnsi="Georgia"/>
                <w:szCs w:val="18"/>
              </w:rPr>
              <w:t>5.1.3.10</w:t>
            </w:r>
          </w:p>
        </w:tc>
        <w:tc>
          <w:tcPr>
            <w:tcW w:w="3544" w:type="dxa"/>
            <w:tcBorders>
              <w:top w:val="single" w:sz="4" w:space="0" w:color="auto"/>
              <w:left w:val="nil"/>
              <w:bottom w:val="nil"/>
            </w:tcBorders>
          </w:tcPr>
          <w:p w14:paraId="19465887" w14:textId="77777777" w:rsidR="00C34049" w:rsidRPr="00557ED0" w:rsidRDefault="00C34049" w:rsidP="00F313BE">
            <w:pPr>
              <w:pStyle w:val="Overskrift4"/>
              <w:numPr>
                <w:ilvl w:val="3"/>
                <w:numId w:val="1"/>
              </w:numPr>
              <w:spacing w:before="0" w:after="0" w:line="276" w:lineRule="auto"/>
              <w:ind w:left="0"/>
              <w:rPr>
                <w:sz w:val="18"/>
                <w:szCs w:val="22"/>
              </w:rPr>
            </w:pPr>
            <w:r w:rsidRPr="00557ED0">
              <w:rPr>
                <w:rFonts w:ascii="Georgia" w:hAnsi="Georgia"/>
                <w:bCs w:val="0"/>
                <w:sz w:val="18"/>
                <w:szCs w:val="18"/>
              </w:rPr>
              <w:t>Roller og ansvar for sporspærringsleder</w:t>
            </w:r>
          </w:p>
        </w:tc>
        <w:tc>
          <w:tcPr>
            <w:tcW w:w="2551" w:type="dxa"/>
            <w:tcBorders>
              <w:top w:val="single" w:sz="4" w:space="0" w:color="auto"/>
              <w:bottom w:val="nil"/>
            </w:tcBorders>
          </w:tcPr>
          <w:p w14:paraId="19465888" w14:textId="77777777" w:rsidR="00C34049" w:rsidRPr="00557ED0" w:rsidRDefault="00C34049" w:rsidP="00F313BE">
            <w:pPr>
              <w:spacing w:line="276" w:lineRule="auto"/>
              <w:rPr>
                <w:rFonts w:ascii="Georgia" w:hAnsi="Georgia"/>
                <w:i/>
                <w:szCs w:val="18"/>
              </w:rPr>
            </w:pPr>
            <w:r w:rsidRPr="00557ED0">
              <w:rPr>
                <w:rFonts w:ascii="Georgia" w:hAnsi="Georgia"/>
                <w:i/>
                <w:szCs w:val="18"/>
              </w:rPr>
              <w:t>Operationelle regler</w:t>
            </w:r>
          </w:p>
        </w:tc>
        <w:tc>
          <w:tcPr>
            <w:tcW w:w="851" w:type="dxa"/>
            <w:vMerge w:val="restart"/>
          </w:tcPr>
          <w:p w14:paraId="19465889" w14:textId="77777777" w:rsidR="00C34049" w:rsidRPr="00557ED0" w:rsidRDefault="00C34049" w:rsidP="00F313BE">
            <w:pPr>
              <w:spacing w:line="276" w:lineRule="auto"/>
              <w:rPr>
                <w:rFonts w:ascii="Georgia" w:hAnsi="Georgia"/>
                <w:szCs w:val="18"/>
              </w:rPr>
            </w:pPr>
            <w:r w:rsidRPr="00557ED0">
              <w:rPr>
                <w:rFonts w:ascii="Georgia" w:hAnsi="Georgia"/>
                <w:szCs w:val="18"/>
              </w:rPr>
              <w:t>3</w:t>
            </w:r>
          </w:p>
        </w:tc>
      </w:tr>
      <w:tr w:rsidR="00C34049" w:rsidRPr="00557ED0" w14:paraId="19465891" w14:textId="77777777" w:rsidTr="00F313BE">
        <w:trPr>
          <w:trHeight w:val="1221"/>
        </w:trPr>
        <w:tc>
          <w:tcPr>
            <w:tcW w:w="959" w:type="dxa"/>
            <w:vMerge/>
            <w:tcBorders>
              <w:bottom w:val="single" w:sz="4" w:space="0" w:color="auto"/>
              <w:right w:val="nil"/>
            </w:tcBorders>
          </w:tcPr>
          <w:p w14:paraId="1946588B" w14:textId="77777777" w:rsidR="00C34049" w:rsidRPr="00557ED0" w:rsidRDefault="00C34049" w:rsidP="00F313BE">
            <w:pPr>
              <w:spacing w:line="276" w:lineRule="auto"/>
              <w:rPr>
                <w:rFonts w:ascii="Georgia" w:hAnsi="Georgia"/>
                <w:szCs w:val="18"/>
              </w:rPr>
            </w:pPr>
          </w:p>
        </w:tc>
        <w:tc>
          <w:tcPr>
            <w:tcW w:w="3544" w:type="dxa"/>
            <w:tcBorders>
              <w:top w:val="nil"/>
              <w:left w:val="nil"/>
              <w:bottom w:val="single" w:sz="4" w:space="0" w:color="auto"/>
            </w:tcBorders>
          </w:tcPr>
          <w:p w14:paraId="1946588C" w14:textId="77777777" w:rsidR="00C34049" w:rsidRPr="00557ED0" w:rsidRDefault="00C34049" w:rsidP="00F313BE">
            <w:pPr>
              <w:pStyle w:val="Overskrift4"/>
              <w:numPr>
                <w:ilvl w:val="0"/>
                <w:numId w:val="55"/>
              </w:numPr>
              <w:spacing w:before="0" w:after="0" w:line="276" w:lineRule="auto"/>
              <w:ind w:left="317"/>
              <w:rPr>
                <w:rFonts w:ascii="Georgia" w:hAnsi="Georgia"/>
                <w:bCs w:val="0"/>
                <w:i w:val="0"/>
                <w:sz w:val="18"/>
                <w:szCs w:val="18"/>
              </w:rPr>
            </w:pPr>
            <w:r w:rsidRPr="00557ED0">
              <w:rPr>
                <w:rFonts w:ascii="Georgia" w:hAnsi="Georgia"/>
                <w:bCs w:val="0"/>
                <w:i w:val="0"/>
                <w:sz w:val="18"/>
                <w:szCs w:val="18"/>
              </w:rPr>
              <w:t>Forstå hvilke roller sporspærringslederen kan påtage sig</w:t>
            </w:r>
          </w:p>
          <w:p w14:paraId="1946588D" w14:textId="77777777" w:rsidR="00C34049" w:rsidRPr="00557ED0" w:rsidRDefault="00C34049" w:rsidP="00841B1A">
            <w:pPr>
              <w:pStyle w:val="Listeafsnit"/>
              <w:numPr>
                <w:ilvl w:val="0"/>
                <w:numId w:val="55"/>
              </w:numPr>
              <w:ind w:left="317"/>
              <w:rPr>
                <w:rFonts w:ascii="Georgia" w:hAnsi="Georgia"/>
                <w:bCs/>
                <w:szCs w:val="18"/>
              </w:rPr>
            </w:pPr>
            <w:r w:rsidRPr="00557ED0">
              <w:rPr>
                <w:rFonts w:ascii="Georgia" w:hAnsi="Georgia"/>
                <w:szCs w:val="18"/>
              </w:rPr>
              <w:t>Forstå hvordan roller relateret til sporspærringslederen interagerer</w:t>
            </w:r>
          </w:p>
          <w:p w14:paraId="1946588E" w14:textId="77777777" w:rsidR="00C34049" w:rsidRPr="00557ED0" w:rsidRDefault="00C34049" w:rsidP="00841B1A">
            <w:pPr>
              <w:ind w:left="99"/>
              <w:rPr>
                <w:rFonts w:ascii="Georgia" w:hAnsi="Georgia"/>
                <w:bCs/>
                <w:szCs w:val="18"/>
              </w:rPr>
            </w:pPr>
          </w:p>
        </w:tc>
        <w:tc>
          <w:tcPr>
            <w:tcW w:w="2551" w:type="dxa"/>
            <w:tcBorders>
              <w:top w:val="nil"/>
              <w:bottom w:val="single" w:sz="4" w:space="0" w:color="auto"/>
            </w:tcBorders>
          </w:tcPr>
          <w:p w14:paraId="1946588F" w14:textId="77777777" w:rsidR="00C34049" w:rsidRPr="00557ED0" w:rsidRDefault="00C34049" w:rsidP="00F313BE">
            <w:pPr>
              <w:spacing w:line="276" w:lineRule="auto"/>
              <w:rPr>
                <w:rFonts w:ascii="Georgia" w:hAnsi="Georgia"/>
                <w:i/>
                <w:szCs w:val="18"/>
              </w:rPr>
            </w:pPr>
          </w:p>
        </w:tc>
        <w:tc>
          <w:tcPr>
            <w:tcW w:w="851" w:type="dxa"/>
            <w:vMerge/>
            <w:tcBorders>
              <w:bottom w:val="single" w:sz="4" w:space="0" w:color="auto"/>
            </w:tcBorders>
          </w:tcPr>
          <w:p w14:paraId="19465890" w14:textId="77777777" w:rsidR="00C34049" w:rsidRPr="00557ED0" w:rsidRDefault="00C34049" w:rsidP="00F313BE">
            <w:pPr>
              <w:spacing w:line="276" w:lineRule="auto"/>
              <w:rPr>
                <w:rFonts w:ascii="Georgia" w:hAnsi="Georgia"/>
                <w:szCs w:val="18"/>
              </w:rPr>
            </w:pPr>
          </w:p>
        </w:tc>
      </w:tr>
      <w:tr w:rsidR="005E017A" w:rsidRPr="00557ED0" w14:paraId="260B916A" w14:textId="77777777" w:rsidTr="006E5FCF">
        <w:trPr>
          <w:trHeight w:val="311"/>
        </w:trPr>
        <w:tc>
          <w:tcPr>
            <w:tcW w:w="959" w:type="dxa"/>
            <w:tcBorders>
              <w:bottom w:val="nil"/>
              <w:right w:val="nil"/>
            </w:tcBorders>
          </w:tcPr>
          <w:p w14:paraId="3D36DFD4" w14:textId="277BFACC" w:rsidR="005E017A" w:rsidRPr="00557ED0" w:rsidRDefault="005E017A" w:rsidP="005E017A">
            <w:pPr>
              <w:spacing w:line="276" w:lineRule="auto"/>
              <w:rPr>
                <w:rFonts w:ascii="Georgia" w:hAnsi="Georgia"/>
                <w:szCs w:val="18"/>
              </w:rPr>
            </w:pPr>
            <w:r w:rsidRPr="00557ED0">
              <w:rPr>
                <w:rFonts w:ascii="Georgia" w:hAnsi="Georgia"/>
                <w:szCs w:val="18"/>
              </w:rPr>
              <w:t>5.1.3.1</w:t>
            </w:r>
            <w:r>
              <w:rPr>
                <w:rFonts w:ascii="Georgia" w:hAnsi="Georgia"/>
                <w:szCs w:val="18"/>
              </w:rPr>
              <w:t>1</w:t>
            </w:r>
          </w:p>
        </w:tc>
        <w:tc>
          <w:tcPr>
            <w:tcW w:w="3544" w:type="dxa"/>
            <w:tcBorders>
              <w:top w:val="single" w:sz="4" w:space="0" w:color="auto"/>
              <w:left w:val="nil"/>
              <w:bottom w:val="nil"/>
            </w:tcBorders>
          </w:tcPr>
          <w:p w14:paraId="7D35A393" w14:textId="1A9B38AC" w:rsidR="005E017A" w:rsidRPr="00557ED0" w:rsidRDefault="005E017A" w:rsidP="005E017A">
            <w:pPr>
              <w:pStyle w:val="Overskrift4"/>
              <w:numPr>
                <w:ilvl w:val="0"/>
                <w:numId w:val="0"/>
              </w:numPr>
              <w:spacing w:before="0" w:after="0" w:line="276" w:lineRule="auto"/>
              <w:rPr>
                <w:rFonts w:ascii="Georgia" w:hAnsi="Georgia"/>
                <w:bCs w:val="0"/>
                <w:sz w:val="18"/>
                <w:szCs w:val="18"/>
              </w:rPr>
            </w:pPr>
            <w:r w:rsidRPr="00557ED0">
              <w:rPr>
                <w:rFonts w:ascii="Georgia" w:hAnsi="Georgia"/>
                <w:bCs w:val="0"/>
                <w:sz w:val="18"/>
                <w:szCs w:val="18"/>
              </w:rPr>
              <w:t>Roller og ansvar for sporspærringsleder</w:t>
            </w:r>
            <w:r>
              <w:rPr>
                <w:rFonts w:ascii="Georgia" w:hAnsi="Georgia"/>
                <w:bCs w:val="0"/>
                <w:sz w:val="18"/>
                <w:szCs w:val="18"/>
              </w:rPr>
              <w:t xml:space="preserve"> med rangering</w:t>
            </w:r>
          </w:p>
        </w:tc>
        <w:tc>
          <w:tcPr>
            <w:tcW w:w="2551" w:type="dxa"/>
            <w:tcBorders>
              <w:top w:val="single" w:sz="4" w:space="0" w:color="auto"/>
              <w:bottom w:val="nil"/>
            </w:tcBorders>
          </w:tcPr>
          <w:p w14:paraId="0DD13D42" w14:textId="12A2EE8F" w:rsidR="005E017A" w:rsidRPr="00557ED0" w:rsidRDefault="005E017A" w:rsidP="005E017A">
            <w:pPr>
              <w:spacing w:line="276" w:lineRule="auto"/>
              <w:rPr>
                <w:rFonts w:ascii="Georgia" w:hAnsi="Georgia"/>
                <w:i/>
                <w:szCs w:val="18"/>
              </w:rPr>
            </w:pPr>
            <w:r w:rsidRPr="00557ED0">
              <w:rPr>
                <w:rFonts w:ascii="Georgia" w:hAnsi="Georgia"/>
                <w:i/>
                <w:szCs w:val="18"/>
              </w:rPr>
              <w:t>Operationelle regler</w:t>
            </w:r>
          </w:p>
        </w:tc>
        <w:tc>
          <w:tcPr>
            <w:tcW w:w="851" w:type="dxa"/>
            <w:tcBorders>
              <w:bottom w:val="nil"/>
            </w:tcBorders>
          </w:tcPr>
          <w:p w14:paraId="2F27D462" w14:textId="33063A61" w:rsidR="005E017A" w:rsidRPr="00557ED0" w:rsidRDefault="005E017A" w:rsidP="005E017A">
            <w:pPr>
              <w:spacing w:line="276" w:lineRule="auto"/>
              <w:rPr>
                <w:rFonts w:ascii="Georgia" w:hAnsi="Georgia"/>
                <w:szCs w:val="18"/>
              </w:rPr>
            </w:pPr>
            <w:r>
              <w:rPr>
                <w:rFonts w:ascii="Georgia" w:hAnsi="Georgia"/>
                <w:szCs w:val="18"/>
              </w:rPr>
              <w:t>3</w:t>
            </w:r>
          </w:p>
        </w:tc>
      </w:tr>
      <w:tr w:rsidR="005E017A" w:rsidRPr="00557ED0" w14:paraId="648189B0" w14:textId="77777777" w:rsidTr="006E5FCF">
        <w:trPr>
          <w:trHeight w:val="311"/>
        </w:trPr>
        <w:tc>
          <w:tcPr>
            <w:tcW w:w="959" w:type="dxa"/>
            <w:tcBorders>
              <w:top w:val="nil"/>
              <w:left w:val="single" w:sz="4" w:space="0" w:color="auto"/>
              <w:bottom w:val="single" w:sz="4" w:space="0" w:color="auto"/>
              <w:right w:val="nil"/>
            </w:tcBorders>
          </w:tcPr>
          <w:p w14:paraId="77B14429" w14:textId="77777777" w:rsidR="005E017A" w:rsidRPr="00557ED0" w:rsidRDefault="005E017A" w:rsidP="005E017A">
            <w:pPr>
              <w:spacing w:line="276" w:lineRule="auto"/>
              <w:rPr>
                <w:rFonts w:ascii="Georgia" w:hAnsi="Georgia"/>
                <w:szCs w:val="18"/>
              </w:rPr>
            </w:pPr>
          </w:p>
        </w:tc>
        <w:tc>
          <w:tcPr>
            <w:tcW w:w="3544" w:type="dxa"/>
            <w:tcBorders>
              <w:top w:val="nil"/>
              <w:left w:val="nil"/>
              <w:bottom w:val="single" w:sz="4" w:space="0" w:color="auto"/>
              <w:right w:val="single" w:sz="4" w:space="0" w:color="auto"/>
            </w:tcBorders>
          </w:tcPr>
          <w:p w14:paraId="0FA6AA03" w14:textId="2FDAC535" w:rsidR="005E017A" w:rsidRPr="00557ED0" w:rsidRDefault="005E017A" w:rsidP="005E017A">
            <w:pPr>
              <w:pStyle w:val="Overskrift4"/>
              <w:numPr>
                <w:ilvl w:val="0"/>
                <w:numId w:val="55"/>
              </w:numPr>
              <w:spacing w:before="0" w:after="0" w:line="276" w:lineRule="auto"/>
              <w:ind w:left="317"/>
              <w:rPr>
                <w:rFonts w:ascii="Georgia" w:hAnsi="Georgia"/>
                <w:bCs w:val="0"/>
                <w:i w:val="0"/>
                <w:sz w:val="18"/>
                <w:szCs w:val="18"/>
              </w:rPr>
            </w:pPr>
            <w:r w:rsidRPr="00557ED0">
              <w:rPr>
                <w:rFonts w:ascii="Georgia" w:hAnsi="Georgia"/>
                <w:bCs w:val="0"/>
                <w:i w:val="0"/>
                <w:sz w:val="18"/>
                <w:szCs w:val="18"/>
              </w:rPr>
              <w:t>Forstå hvilke roller sporspærringslederen</w:t>
            </w:r>
            <w:r>
              <w:rPr>
                <w:rFonts w:ascii="Georgia" w:hAnsi="Georgia"/>
                <w:bCs w:val="0"/>
                <w:i w:val="0"/>
                <w:sz w:val="18"/>
                <w:szCs w:val="18"/>
              </w:rPr>
              <w:t xml:space="preserve"> med rangering</w:t>
            </w:r>
            <w:r w:rsidRPr="00557ED0">
              <w:rPr>
                <w:rFonts w:ascii="Georgia" w:hAnsi="Georgia"/>
                <w:bCs w:val="0"/>
                <w:i w:val="0"/>
                <w:sz w:val="18"/>
                <w:szCs w:val="18"/>
              </w:rPr>
              <w:t xml:space="preserve"> kan påtage sig</w:t>
            </w:r>
          </w:p>
          <w:p w14:paraId="07D4E233" w14:textId="13FD3966" w:rsidR="005E017A" w:rsidRPr="00557ED0" w:rsidRDefault="005E017A" w:rsidP="005E017A">
            <w:pPr>
              <w:pStyle w:val="Listeafsnit"/>
              <w:numPr>
                <w:ilvl w:val="0"/>
                <w:numId w:val="55"/>
              </w:numPr>
              <w:ind w:left="317"/>
              <w:rPr>
                <w:rFonts w:ascii="Georgia" w:hAnsi="Georgia"/>
                <w:bCs/>
                <w:szCs w:val="18"/>
              </w:rPr>
            </w:pPr>
            <w:r w:rsidRPr="00557ED0">
              <w:rPr>
                <w:rFonts w:ascii="Georgia" w:hAnsi="Georgia"/>
                <w:szCs w:val="18"/>
              </w:rPr>
              <w:t>Forstå hvordan roller relateret til sporspærringslederen</w:t>
            </w:r>
            <w:r>
              <w:rPr>
                <w:rFonts w:ascii="Georgia" w:hAnsi="Georgia"/>
                <w:szCs w:val="18"/>
              </w:rPr>
              <w:t xml:space="preserve"> med rangering</w:t>
            </w:r>
            <w:r w:rsidRPr="00557ED0">
              <w:rPr>
                <w:rFonts w:ascii="Georgia" w:hAnsi="Georgia"/>
                <w:szCs w:val="18"/>
              </w:rPr>
              <w:t xml:space="preserve"> interagerer</w:t>
            </w:r>
          </w:p>
          <w:p w14:paraId="6690C0F8" w14:textId="77777777" w:rsidR="005E017A" w:rsidRPr="00557ED0" w:rsidRDefault="005E017A" w:rsidP="005E017A">
            <w:pPr>
              <w:pStyle w:val="Overskrift4"/>
              <w:numPr>
                <w:ilvl w:val="0"/>
                <w:numId w:val="0"/>
              </w:numPr>
              <w:spacing w:before="0" w:after="0" w:line="276" w:lineRule="auto"/>
              <w:rPr>
                <w:rFonts w:ascii="Georgia" w:hAnsi="Georgia"/>
                <w:bCs w:val="0"/>
                <w:sz w:val="18"/>
                <w:szCs w:val="18"/>
              </w:rPr>
            </w:pPr>
          </w:p>
        </w:tc>
        <w:tc>
          <w:tcPr>
            <w:tcW w:w="2551" w:type="dxa"/>
            <w:tcBorders>
              <w:top w:val="nil"/>
              <w:left w:val="single" w:sz="4" w:space="0" w:color="auto"/>
              <w:bottom w:val="single" w:sz="4" w:space="0" w:color="auto"/>
              <w:right w:val="single" w:sz="4" w:space="0" w:color="auto"/>
            </w:tcBorders>
          </w:tcPr>
          <w:p w14:paraId="5A47CF78" w14:textId="77777777" w:rsidR="005E017A" w:rsidRPr="00557ED0" w:rsidRDefault="005E017A" w:rsidP="005E017A">
            <w:pPr>
              <w:spacing w:line="276" w:lineRule="auto"/>
              <w:rPr>
                <w:rFonts w:ascii="Georgia" w:hAnsi="Georgia"/>
                <w:i/>
                <w:szCs w:val="18"/>
              </w:rPr>
            </w:pPr>
          </w:p>
        </w:tc>
        <w:tc>
          <w:tcPr>
            <w:tcW w:w="851" w:type="dxa"/>
            <w:tcBorders>
              <w:top w:val="nil"/>
              <w:left w:val="single" w:sz="4" w:space="0" w:color="auto"/>
              <w:bottom w:val="single" w:sz="4" w:space="0" w:color="auto"/>
              <w:right w:val="single" w:sz="4" w:space="0" w:color="auto"/>
            </w:tcBorders>
          </w:tcPr>
          <w:p w14:paraId="0FEF2595" w14:textId="77777777" w:rsidR="005E017A" w:rsidRPr="00557ED0" w:rsidRDefault="005E017A" w:rsidP="005E017A">
            <w:pPr>
              <w:spacing w:line="276" w:lineRule="auto"/>
              <w:rPr>
                <w:rFonts w:ascii="Georgia" w:hAnsi="Georgia"/>
                <w:szCs w:val="18"/>
              </w:rPr>
            </w:pPr>
          </w:p>
        </w:tc>
      </w:tr>
      <w:tr w:rsidR="005E017A" w:rsidRPr="00557ED0" w14:paraId="19465899" w14:textId="77777777" w:rsidTr="006E5FCF">
        <w:trPr>
          <w:trHeight w:val="311"/>
        </w:trPr>
        <w:tc>
          <w:tcPr>
            <w:tcW w:w="959" w:type="dxa"/>
            <w:vMerge w:val="restart"/>
            <w:tcBorders>
              <w:top w:val="single" w:sz="4" w:space="0" w:color="auto"/>
              <w:right w:val="nil"/>
            </w:tcBorders>
          </w:tcPr>
          <w:p w14:paraId="19465892" w14:textId="4F971FCE" w:rsidR="005E017A" w:rsidRPr="00557ED0" w:rsidRDefault="005E017A" w:rsidP="005E017A">
            <w:pPr>
              <w:spacing w:line="276" w:lineRule="auto"/>
              <w:rPr>
                <w:rFonts w:ascii="Georgia" w:hAnsi="Georgia"/>
                <w:bCs/>
                <w:szCs w:val="18"/>
              </w:rPr>
            </w:pPr>
            <w:r w:rsidRPr="00557ED0">
              <w:rPr>
                <w:rFonts w:ascii="Georgia" w:hAnsi="Georgia"/>
                <w:szCs w:val="18"/>
              </w:rPr>
              <w:t>5.1.3.1</w:t>
            </w:r>
            <w:r>
              <w:rPr>
                <w:rFonts w:ascii="Georgia" w:hAnsi="Georgia"/>
                <w:szCs w:val="18"/>
              </w:rPr>
              <w:t>2</w:t>
            </w:r>
          </w:p>
          <w:p w14:paraId="19465893" w14:textId="477A8D01" w:rsidR="005E017A" w:rsidRPr="00557ED0" w:rsidRDefault="005E017A" w:rsidP="005E017A">
            <w:pPr>
              <w:spacing w:line="276" w:lineRule="auto"/>
              <w:rPr>
                <w:rFonts w:ascii="Georgia" w:hAnsi="Georgia"/>
                <w:bCs/>
                <w:szCs w:val="18"/>
              </w:rPr>
            </w:pPr>
          </w:p>
        </w:tc>
        <w:tc>
          <w:tcPr>
            <w:tcW w:w="3544" w:type="dxa"/>
            <w:tcBorders>
              <w:top w:val="single" w:sz="4" w:space="0" w:color="auto"/>
              <w:left w:val="nil"/>
              <w:bottom w:val="nil"/>
            </w:tcBorders>
          </w:tcPr>
          <w:p w14:paraId="19465894" w14:textId="438E07EF" w:rsidR="005E017A" w:rsidRPr="00557ED0" w:rsidRDefault="005E017A" w:rsidP="005E017A">
            <w:pPr>
              <w:pStyle w:val="Overskrift4"/>
              <w:numPr>
                <w:ilvl w:val="0"/>
                <w:numId w:val="0"/>
              </w:numPr>
              <w:spacing w:before="0" w:after="0" w:line="276" w:lineRule="auto"/>
              <w:rPr>
                <w:rFonts w:ascii="Georgia" w:hAnsi="Georgia"/>
                <w:bCs w:val="0"/>
                <w:sz w:val="18"/>
                <w:szCs w:val="18"/>
              </w:rPr>
            </w:pPr>
            <w:r w:rsidRPr="00557ED0">
              <w:rPr>
                <w:rFonts w:ascii="Georgia" w:hAnsi="Georgia"/>
                <w:bCs w:val="0"/>
                <w:sz w:val="18"/>
                <w:szCs w:val="18"/>
              </w:rPr>
              <w:t>Lokale instruktioner, transitionsregler og midlertidige regler</w:t>
            </w:r>
          </w:p>
        </w:tc>
        <w:tc>
          <w:tcPr>
            <w:tcW w:w="2551" w:type="dxa"/>
            <w:tcBorders>
              <w:top w:val="single" w:sz="4" w:space="0" w:color="auto"/>
              <w:bottom w:val="nil"/>
            </w:tcBorders>
          </w:tcPr>
          <w:p w14:paraId="19465895" w14:textId="3B432635" w:rsidR="005E017A" w:rsidRPr="00557ED0" w:rsidRDefault="005E017A" w:rsidP="005E017A">
            <w:pPr>
              <w:spacing w:line="276" w:lineRule="auto"/>
              <w:rPr>
                <w:rFonts w:ascii="Georgia" w:hAnsi="Georgia"/>
                <w:i/>
                <w:szCs w:val="18"/>
              </w:rPr>
            </w:pPr>
            <w:r w:rsidRPr="00557ED0">
              <w:rPr>
                <w:rFonts w:ascii="Georgia" w:hAnsi="Georgia"/>
                <w:i/>
                <w:szCs w:val="18"/>
              </w:rPr>
              <w:t>Lokale instruktioner</w:t>
            </w:r>
          </w:p>
          <w:p w14:paraId="19465896" w14:textId="7AC0D3D2" w:rsidR="005E017A" w:rsidRPr="00557ED0" w:rsidRDefault="005E017A" w:rsidP="005E017A">
            <w:pPr>
              <w:spacing w:line="276" w:lineRule="auto"/>
              <w:rPr>
                <w:rFonts w:ascii="Georgia" w:hAnsi="Georgia"/>
                <w:i/>
                <w:szCs w:val="18"/>
              </w:rPr>
            </w:pPr>
          </w:p>
        </w:tc>
        <w:tc>
          <w:tcPr>
            <w:tcW w:w="851" w:type="dxa"/>
            <w:vMerge w:val="restart"/>
            <w:tcBorders>
              <w:top w:val="single" w:sz="4" w:space="0" w:color="auto"/>
            </w:tcBorders>
          </w:tcPr>
          <w:p w14:paraId="19465897" w14:textId="77777777" w:rsidR="005E017A" w:rsidRPr="00557ED0" w:rsidRDefault="005E017A" w:rsidP="005E017A">
            <w:pPr>
              <w:spacing w:line="276" w:lineRule="auto"/>
              <w:rPr>
                <w:rFonts w:ascii="Georgia" w:hAnsi="Georgia"/>
                <w:szCs w:val="18"/>
              </w:rPr>
            </w:pPr>
            <w:r w:rsidRPr="00557ED0">
              <w:rPr>
                <w:rFonts w:ascii="Georgia" w:hAnsi="Georgia"/>
                <w:szCs w:val="18"/>
              </w:rPr>
              <w:t>3</w:t>
            </w:r>
          </w:p>
          <w:p w14:paraId="19465898" w14:textId="528B1DFE" w:rsidR="005E017A" w:rsidRPr="00557ED0" w:rsidRDefault="005E017A" w:rsidP="005E017A">
            <w:pPr>
              <w:keepNext/>
              <w:spacing w:line="276" w:lineRule="auto"/>
              <w:rPr>
                <w:rFonts w:ascii="Georgia" w:hAnsi="Georgia"/>
                <w:szCs w:val="18"/>
              </w:rPr>
            </w:pPr>
          </w:p>
        </w:tc>
      </w:tr>
      <w:tr w:rsidR="005E017A" w:rsidRPr="00557ED0" w14:paraId="194658A2" w14:textId="77777777" w:rsidTr="00F313BE">
        <w:trPr>
          <w:trHeight w:val="795"/>
        </w:trPr>
        <w:tc>
          <w:tcPr>
            <w:tcW w:w="959" w:type="dxa"/>
            <w:vMerge/>
            <w:tcBorders>
              <w:right w:val="nil"/>
            </w:tcBorders>
          </w:tcPr>
          <w:p w14:paraId="1946589A"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tcBorders>
          </w:tcPr>
          <w:p w14:paraId="1946589D" w14:textId="7B103362" w:rsidR="005E017A" w:rsidRPr="00557ED0" w:rsidRDefault="005E017A" w:rsidP="005E017A">
            <w:pPr>
              <w:pStyle w:val="Listeafsnit"/>
              <w:numPr>
                <w:ilvl w:val="0"/>
                <w:numId w:val="54"/>
              </w:numPr>
              <w:spacing w:line="276" w:lineRule="auto"/>
              <w:ind w:left="317"/>
            </w:pPr>
            <w:r w:rsidRPr="00557ED0">
              <w:rPr>
                <w:rFonts w:ascii="Georgia" w:hAnsi="Georgia"/>
                <w:szCs w:val="18"/>
              </w:rPr>
              <w:t>Forstå hvordan lokale instruktioner kan medføre særlige krav/begrænsninger i trafikafviklingen</w:t>
            </w:r>
          </w:p>
        </w:tc>
        <w:tc>
          <w:tcPr>
            <w:tcW w:w="2551" w:type="dxa"/>
            <w:tcBorders>
              <w:top w:val="nil"/>
              <w:bottom w:val="nil"/>
            </w:tcBorders>
          </w:tcPr>
          <w:p w14:paraId="194658A0" w14:textId="40FE0586" w:rsidR="005E017A" w:rsidRPr="00557ED0" w:rsidRDefault="005E017A" w:rsidP="005E017A">
            <w:pPr>
              <w:spacing w:line="276" w:lineRule="auto"/>
              <w:ind w:left="99"/>
              <w:rPr>
                <w:rFonts w:ascii="Georgia" w:hAnsi="Georgia"/>
                <w:i/>
                <w:szCs w:val="18"/>
              </w:rPr>
            </w:pPr>
            <w:r w:rsidRPr="00557ED0">
              <w:rPr>
                <w:rFonts w:ascii="Georgia" w:hAnsi="Georgia"/>
                <w:szCs w:val="18"/>
              </w:rPr>
              <w:t xml:space="preserve"> </w:t>
            </w:r>
          </w:p>
        </w:tc>
        <w:tc>
          <w:tcPr>
            <w:tcW w:w="851" w:type="dxa"/>
            <w:vMerge/>
          </w:tcPr>
          <w:p w14:paraId="194658A1" w14:textId="77777777" w:rsidR="005E017A" w:rsidRPr="00557ED0" w:rsidRDefault="005E017A" w:rsidP="005E017A">
            <w:pPr>
              <w:keepNext/>
              <w:spacing w:line="276" w:lineRule="auto"/>
              <w:rPr>
                <w:rFonts w:ascii="Georgia" w:hAnsi="Georgia"/>
                <w:szCs w:val="18"/>
              </w:rPr>
            </w:pPr>
          </w:p>
        </w:tc>
      </w:tr>
      <w:tr w:rsidR="005E017A" w:rsidRPr="00557ED0" w14:paraId="194658AA" w14:textId="77777777" w:rsidTr="00F313BE">
        <w:trPr>
          <w:trHeight w:val="681"/>
        </w:trPr>
        <w:tc>
          <w:tcPr>
            <w:tcW w:w="959" w:type="dxa"/>
            <w:vMerge/>
            <w:tcBorders>
              <w:bottom w:val="single" w:sz="4" w:space="0" w:color="auto"/>
              <w:right w:val="nil"/>
            </w:tcBorders>
          </w:tcPr>
          <w:p w14:paraId="194658A3" w14:textId="77777777" w:rsidR="005E017A" w:rsidRPr="00557ED0" w:rsidRDefault="005E017A" w:rsidP="005E017A">
            <w:pPr>
              <w:spacing w:line="276" w:lineRule="auto"/>
              <w:rPr>
                <w:rFonts w:ascii="Georgia" w:hAnsi="Georgia"/>
                <w:szCs w:val="18"/>
              </w:rPr>
            </w:pPr>
          </w:p>
        </w:tc>
        <w:tc>
          <w:tcPr>
            <w:tcW w:w="3544" w:type="dxa"/>
            <w:tcBorders>
              <w:top w:val="nil"/>
              <w:left w:val="nil"/>
              <w:bottom w:val="single" w:sz="4" w:space="0" w:color="auto"/>
            </w:tcBorders>
          </w:tcPr>
          <w:p w14:paraId="194658A5" w14:textId="56DB1C34" w:rsidR="005E017A" w:rsidRPr="00557ED0" w:rsidRDefault="005E017A" w:rsidP="005E017A">
            <w:pPr>
              <w:pStyle w:val="Listeafsnit"/>
              <w:numPr>
                <w:ilvl w:val="0"/>
                <w:numId w:val="54"/>
              </w:numPr>
              <w:spacing w:line="276" w:lineRule="auto"/>
              <w:ind w:left="317"/>
              <w:rPr>
                <w:rFonts w:ascii="Georgia" w:hAnsi="Georgia"/>
                <w:szCs w:val="18"/>
              </w:rPr>
            </w:pPr>
            <w:r w:rsidRPr="00557ED0">
              <w:rPr>
                <w:rFonts w:ascii="Georgia" w:hAnsi="Georgia"/>
                <w:szCs w:val="18"/>
              </w:rPr>
              <w:t>Forstå formålet med midlertidige regler og hvordan disse bekendtgøres</w:t>
            </w:r>
          </w:p>
        </w:tc>
        <w:tc>
          <w:tcPr>
            <w:tcW w:w="2551" w:type="dxa"/>
            <w:tcBorders>
              <w:top w:val="nil"/>
              <w:bottom w:val="single" w:sz="4" w:space="0" w:color="auto"/>
            </w:tcBorders>
          </w:tcPr>
          <w:p w14:paraId="194658A8" w14:textId="77777777" w:rsidR="005E017A" w:rsidRPr="00557ED0" w:rsidRDefault="005E017A" w:rsidP="005E017A">
            <w:pPr>
              <w:spacing w:line="276" w:lineRule="auto"/>
              <w:rPr>
                <w:rFonts w:ascii="Georgia" w:hAnsi="Georgia"/>
                <w:i/>
                <w:szCs w:val="18"/>
              </w:rPr>
            </w:pPr>
          </w:p>
        </w:tc>
        <w:tc>
          <w:tcPr>
            <w:tcW w:w="851" w:type="dxa"/>
            <w:vMerge/>
            <w:tcBorders>
              <w:bottom w:val="single" w:sz="4" w:space="0" w:color="auto"/>
            </w:tcBorders>
          </w:tcPr>
          <w:p w14:paraId="194658A9" w14:textId="77777777" w:rsidR="005E017A" w:rsidRPr="00557ED0" w:rsidRDefault="005E017A" w:rsidP="005E017A">
            <w:pPr>
              <w:keepNext/>
              <w:spacing w:line="276" w:lineRule="auto"/>
              <w:rPr>
                <w:rFonts w:ascii="Georgia" w:hAnsi="Georgia"/>
                <w:szCs w:val="18"/>
              </w:rPr>
            </w:pPr>
          </w:p>
        </w:tc>
      </w:tr>
      <w:tr w:rsidR="005E017A" w:rsidRPr="00557ED0" w14:paraId="194658B0" w14:textId="77777777" w:rsidTr="00F313BE">
        <w:trPr>
          <w:trHeight w:val="280"/>
        </w:trPr>
        <w:tc>
          <w:tcPr>
            <w:tcW w:w="959" w:type="dxa"/>
            <w:vMerge w:val="restart"/>
            <w:tcBorders>
              <w:top w:val="single" w:sz="4" w:space="0" w:color="auto"/>
              <w:left w:val="single" w:sz="4" w:space="0" w:color="auto"/>
              <w:bottom w:val="nil"/>
              <w:right w:val="nil"/>
            </w:tcBorders>
          </w:tcPr>
          <w:p w14:paraId="194658AB" w14:textId="73AC0FE7" w:rsidR="005E017A" w:rsidRPr="00557ED0" w:rsidRDefault="005E017A" w:rsidP="005E017A">
            <w:pPr>
              <w:spacing w:line="276" w:lineRule="auto"/>
              <w:rPr>
                <w:rFonts w:ascii="Georgia" w:hAnsi="Georgia"/>
                <w:bCs/>
                <w:szCs w:val="18"/>
              </w:rPr>
            </w:pPr>
            <w:r w:rsidRPr="00557ED0">
              <w:rPr>
                <w:rFonts w:ascii="Georgia" w:hAnsi="Georgia"/>
                <w:szCs w:val="18"/>
              </w:rPr>
              <w:t>5.1.3.1</w:t>
            </w:r>
            <w:r>
              <w:rPr>
                <w:rFonts w:ascii="Georgia" w:hAnsi="Georgia"/>
                <w:szCs w:val="18"/>
              </w:rPr>
              <w:t>3</w:t>
            </w:r>
          </w:p>
          <w:p w14:paraId="194658AC" w14:textId="77777777" w:rsidR="005E017A" w:rsidRPr="00557ED0" w:rsidRDefault="005E017A" w:rsidP="005E017A">
            <w:pPr>
              <w:pStyle w:val="Overskrift4"/>
              <w:numPr>
                <w:ilvl w:val="0"/>
                <w:numId w:val="0"/>
              </w:numPr>
              <w:spacing w:before="0" w:after="0" w:line="276" w:lineRule="auto"/>
              <w:rPr>
                <w:rFonts w:ascii="Georgia" w:hAnsi="Georgia"/>
                <w:szCs w:val="18"/>
              </w:rPr>
            </w:pPr>
          </w:p>
        </w:tc>
        <w:tc>
          <w:tcPr>
            <w:tcW w:w="3544" w:type="dxa"/>
            <w:tcBorders>
              <w:top w:val="single" w:sz="4" w:space="0" w:color="auto"/>
              <w:left w:val="nil"/>
              <w:bottom w:val="nil"/>
              <w:right w:val="single" w:sz="4" w:space="0" w:color="auto"/>
            </w:tcBorders>
          </w:tcPr>
          <w:p w14:paraId="194658AD" w14:textId="77777777" w:rsidR="005E017A" w:rsidRPr="00557ED0" w:rsidRDefault="005E017A" w:rsidP="005E017A">
            <w:pPr>
              <w:pStyle w:val="Overskrift4"/>
              <w:numPr>
                <w:ilvl w:val="0"/>
                <w:numId w:val="0"/>
              </w:numPr>
              <w:spacing w:before="0" w:after="0" w:line="276" w:lineRule="auto"/>
              <w:rPr>
                <w:rFonts w:ascii="Georgia" w:hAnsi="Georgia"/>
                <w:szCs w:val="18"/>
              </w:rPr>
            </w:pPr>
            <w:r w:rsidRPr="00557ED0">
              <w:rPr>
                <w:rFonts w:ascii="Georgia" w:hAnsi="Georgia"/>
                <w:bCs w:val="0"/>
                <w:sz w:val="18"/>
                <w:szCs w:val="18"/>
              </w:rPr>
              <w:t>Transitionsregler</w:t>
            </w:r>
          </w:p>
        </w:tc>
        <w:tc>
          <w:tcPr>
            <w:tcW w:w="2551" w:type="dxa"/>
            <w:tcBorders>
              <w:top w:val="single" w:sz="4" w:space="0" w:color="auto"/>
              <w:left w:val="single" w:sz="4" w:space="0" w:color="auto"/>
              <w:bottom w:val="nil"/>
              <w:right w:val="single" w:sz="4" w:space="0" w:color="auto"/>
            </w:tcBorders>
          </w:tcPr>
          <w:p w14:paraId="194658AE" w14:textId="0CC9FF3C" w:rsidR="005E017A" w:rsidRPr="00557ED0" w:rsidDel="00B407EA" w:rsidRDefault="004A6731" w:rsidP="005E017A">
            <w:pPr>
              <w:spacing w:line="276" w:lineRule="auto"/>
              <w:rPr>
                <w:rFonts w:ascii="Georgia" w:hAnsi="Georgia"/>
                <w:szCs w:val="18"/>
              </w:rPr>
            </w:pPr>
            <w:proofErr w:type="gramStart"/>
            <w:r>
              <w:rPr>
                <w:rFonts w:ascii="Georgia" w:hAnsi="Georgia"/>
                <w:i/>
                <w:szCs w:val="18"/>
              </w:rPr>
              <w:t>ORF</w:t>
            </w:r>
            <w:r w:rsidR="005E017A" w:rsidRPr="00557ED0">
              <w:rPr>
                <w:rFonts w:ascii="Georgia" w:hAnsi="Georgia"/>
                <w:i/>
                <w:szCs w:val="18"/>
              </w:rPr>
              <w:t xml:space="preserve"> procedure</w:t>
            </w:r>
            <w:proofErr w:type="gramEnd"/>
          </w:p>
        </w:tc>
        <w:tc>
          <w:tcPr>
            <w:tcW w:w="851" w:type="dxa"/>
            <w:vMerge w:val="restart"/>
            <w:tcBorders>
              <w:top w:val="single" w:sz="4" w:space="0" w:color="auto"/>
              <w:left w:val="single" w:sz="4" w:space="0" w:color="auto"/>
              <w:bottom w:val="nil"/>
              <w:right w:val="single" w:sz="4" w:space="0" w:color="auto"/>
            </w:tcBorders>
          </w:tcPr>
          <w:p w14:paraId="194658AF" w14:textId="77777777" w:rsidR="005E017A" w:rsidRPr="00557ED0" w:rsidRDefault="005E017A" w:rsidP="005E017A">
            <w:pPr>
              <w:keepNext/>
              <w:spacing w:line="276" w:lineRule="auto"/>
              <w:rPr>
                <w:rFonts w:ascii="Georgia" w:hAnsi="Georgia"/>
                <w:szCs w:val="18"/>
              </w:rPr>
            </w:pPr>
            <w:r w:rsidRPr="00557ED0">
              <w:rPr>
                <w:rFonts w:ascii="Georgia" w:hAnsi="Georgia"/>
                <w:szCs w:val="18"/>
              </w:rPr>
              <w:t>4</w:t>
            </w:r>
          </w:p>
        </w:tc>
      </w:tr>
      <w:tr w:rsidR="005E017A" w:rsidRPr="00557ED0" w14:paraId="194658B6" w14:textId="77777777" w:rsidTr="00F313BE">
        <w:trPr>
          <w:trHeight w:val="681"/>
        </w:trPr>
        <w:tc>
          <w:tcPr>
            <w:tcW w:w="959" w:type="dxa"/>
            <w:vMerge/>
            <w:tcBorders>
              <w:top w:val="nil"/>
              <w:left w:val="single" w:sz="4" w:space="0" w:color="auto"/>
              <w:bottom w:val="single" w:sz="4" w:space="0" w:color="auto"/>
              <w:right w:val="nil"/>
            </w:tcBorders>
          </w:tcPr>
          <w:p w14:paraId="194658B1" w14:textId="77777777" w:rsidR="005E017A" w:rsidRPr="00557ED0" w:rsidRDefault="005E017A" w:rsidP="005E017A">
            <w:pPr>
              <w:spacing w:line="276" w:lineRule="auto"/>
              <w:rPr>
                <w:rFonts w:ascii="Georgia" w:hAnsi="Georgia"/>
                <w:szCs w:val="18"/>
              </w:rPr>
            </w:pPr>
          </w:p>
        </w:tc>
        <w:tc>
          <w:tcPr>
            <w:tcW w:w="3544" w:type="dxa"/>
            <w:tcBorders>
              <w:top w:val="nil"/>
              <w:left w:val="nil"/>
              <w:bottom w:val="single" w:sz="4" w:space="0" w:color="auto"/>
              <w:right w:val="single" w:sz="4" w:space="0" w:color="auto"/>
            </w:tcBorders>
          </w:tcPr>
          <w:p w14:paraId="194658B2" w14:textId="77777777" w:rsidR="005E017A" w:rsidRPr="00557ED0" w:rsidRDefault="005E017A" w:rsidP="005E017A">
            <w:pPr>
              <w:pStyle w:val="Listeafsnit"/>
              <w:numPr>
                <w:ilvl w:val="0"/>
                <w:numId w:val="64"/>
              </w:numPr>
              <w:spacing w:line="276" w:lineRule="auto"/>
              <w:rPr>
                <w:rFonts w:ascii="Georgia" w:hAnsi="Georgia"/>
                <w:szCs w:val="18"/>
              </w:rPr>
            </w:pPr>
            <w:r w:rsidRPr="00557ED0">
              <w:rPr>
                <w:rFonts w:ascii="Georgia" w:hAnsi="Georgia"/>
                <w:szCs w:val="18"/>
              </w:rPr>
              <w:t>Vær i stand til at udføre arbejdet sikkert og effektivt indenfor to forskellige systemer og regelsæt</w:t>
            </w:r>
          </w:p>
        </w:tc>
        <w:tc>
          <w:tcPr>
            <w:tcW w:w="2551" w:type="dxa"/>
            <w:tcBorders>
              <w:top w:val="nil"/>
              <w:left w:val="single" w:sz="4" w:space="0" w:color="auto"/>
              <w:bottom w:val="single" w:sz="4" w:space="0" w:color="auto"/>
              <w:right w:val="single" w:sz="4" w:space="0" w:color="auto"/>
            </w:tcBorders>
          </w:tcPr>
          <w:p w14:paraId="194658B3" w14:textId="3C514BCE" w:rsidR="005E017A" w:rsidRPr="00557ED0" w:rsidRDefault="005E017A" w:rsidP="005E017A">
            <w:pPr>
              <w:pStyle w:val="Listeafsnit"/>
              <w:numPr>
                <w:ilvl w:val="0"/>
                <w:numId w:val="65"/>
              </w:numPr>
              <w:spacing w:line="276" w:lineRule="auto"/>
              <w:ind w:left="459"/>
              <w:rPr>
                <w:rFonts w:ascii="Georgia" w:hAnsi="Georgia"/>
                <w:szCs w:val="18"/>
              </w:rPr>
            </w:pPr>
            <w:r w:rsidRPr="00557ED0">
              <w:rPr>
                <w:rFonts w:ascii="Georgia" w:hAnsi="Georgia"/>
                <w:szCs w:val="18"/>
              </w:rPr>
              <w:t>Etablering af sporspærring i et transitionsområde (</w:t>
            </w:r>
            <w:r w:rsidR="004A6731">
              <w:rPr>
                <w:rFonts w:ascii="Georgia" w:hAnsi="Georgia"/>
                <w:szCs w:val="18"/>
              </w:rPr>
              <w:t>ORF</w:t>
            </w:r>
            <w:r w:rsidRPr="00557ED0">
              <w:rPr>
                <w:rFonts w:ascii="Georgia" w:hAnsi="Georgia"/>
                <w:szCs w:val="18"/>
              </w:rPr>
              <w:t xml:space="preserve"> ID.3747)</w:t>
            </w:r>
          </w:p>
          <w:p w14:paraId="4363E921" w14:textId="15D601B8" w:rsidR="005E017A" w:rsidRPr="00557ED0" w:rsidRDefault="005E017A" w:rsidP="005E017A">
            <w:pPr>
              <w:spacing w:line="276" w:lineRule="auto"/>
              <w:ind w:left="459"/>
              <w:rPr>
                <w:rFonts w:ascii="Georgia" w:hAnsi="Georgia"/>
                <w:szCs w:val="18"/>
              </w:rPr>
            </w:pPr>
            <w:r w:rsidRPr="00557ED0">
              <w:rPr>
                <w:rFonts w:ascii="Georgia" w:hAnsi="Georgia"/>
                <w:szCs w:val="18"/>
              </w:rPr>
              <w:t>Ophæve sporspærring i et transitionsområde (</w:t>
            </w:r>
            <w:r w:rsidR="004A6731">
              <w:rPr>
                <w:rFonts w:ascii="Georgia" w:hAnsi="Georgia"/>
                <w:szCs w:val="18"/>
              </w:rPr>
              <w:t>ORF</w:t>
            </w:r>
            <w:r w:rsidRPr="00557ED0">
              <w:rPr>
                <w:rFonts w:ascii="Georgia" w:hAnsi="Georgia"/>
                <w:szCs w:val="18"/>
              </w:rPr>
              <w:t xml:space="preserve"> ID.3760)</w:t>
            </w:r>
          </w:p>
          <w:p w14:paraId="194658B4" w14:textId="35B6DDB3" w:rsidR="005E017A" w:rsidRPr="00557ED0" w:rsidRDefault="005E017A" w:rsidP="005E017A">
            <w:pPr>
              <w:spacing w:line="276" w:lineRule="auto"/>
              <w:ind w:left="459"/>
              <w:rPr>
                <w:rFonts w:ascii="Georgia" w:hAnsi="Georgia"/>
                <w:szCs w:val="18"/>
              </w:rPr>
            </w:pPr>
          </w:p>
        </w:tc>
        <w:tc>
          <w:tcPr>
            <w:tcW w:w="851" w:type="dxa"/>
            <w:vMerge/>
            <w:tcBorders>
              <w:top w:val="nil"/>
              <w:left w:val="single" w:sz="4" w:space="0" w:color="auto"/>
              <w:bottom w:val="single" w:sz="4" w:space="0" w:color="auto"/>
              <w:right w:val="single" w:sz="4" w:space="0" w:color="auto"/>
            </w:tcBorders>
          </w:tcPr>
          <w:p w14:paraId="194658B5" w14:textId="77777777" w:rsidR="005E017A" w:rsidRPr="00557ED0" w:rsidRDefault="005E017A" w:rsidP="005E017A">
            <w:pPr>
              <w:keepNext/>
              <w:spacing w:line="276" w:lineRule="auto"/>
              <w:rPr>
                <w:rFonts w:ascii="Georgia" w:hAnsi="Georgia"/>
                <w:szCs w:val="18"/>
              </w:rPr>
            </w:pPr>
          </w:p>
        </w:tc>
      </w:tr>
      <w:tr w:rsidR="005E017A" w:rsidRPr="00557ED0" w14:paraId="4B025784" w14:textId="77777777" w:rsidTr="00F313BE">
        <w:trPr>
          <w:trHeight w:val="681"/>
        </w:trPr>
        <w:tc>
          <w:tcPr>
            <w:tcW w:w="959" w:type="dxa"/>
            <w:tcBorders>
              <w:top w:val="single" w:sz="4" w:space="0" w:color="auto"/>
              <w:left w:val="single" w:sz="4" w:space="0" w:color="auto"/>
              <w:bottom w:val="nil"/>
              <w:right w:val="nil"/>
            </w:tcBorders>
          </w:tcPr>
          <w:p w14:paraId="7E0E2B0C" w14:textId="2AEB0A9A" w:rsidR="005E017A" w:rsidRPr="00557ED0" w:rsidRDefault="005E017A" w:rsidP="005E017A">
            <w:pPr>
              <w:spacing w:line="276" w:lineRule="auto"/>
              <w:rPr>
                <w:rFonts w:ascii="Georgia" w:hAnsi="Georgia"/>
                <w:szCs w:val="18"/>
              </w:rPr>
            </w:pPr>
            <w:r w:rsidRPr="00557ED0">
              <w:rPr>
                <w:rFonts w:ascii="Georgia" w:hAnsi="Georgia"/>
                <w:szCs w:val="18"/>
              </w:rPr>
              <w:t>5.1.3.1</w:t>
            </w:r>
            <w:r>
              <w:rPr>
                <w:rFonts w:ascii="Georgia" w:hAnsi="Georgia"/>
                <w:szCs w:val="18"/>
              </w:rPr>
              <w:t>4</w:t>
            </w:r>
          </w:p>
        </w:tc>
        <w:tc>
          <w:tcPr>
            <w:tcW w:w="3544" w:type="dxa"/>
            <w:tcBorders>
              <w:top w:val="single" w:sz="4" w:space="0" w:color="auto"/>
              <w:left w:val="nil"/>
              <w:bottom w:val="nil"/>
              <w:right w:val="single" w:sz="4" w:space="0" w:color="auto"/>
            </w:tcBorders>
          </w:tcPr>
          <w:p w14:paraId="009666B2" w14:textId="763672C2" w:rsidR="005E017A" w:rsidRPr="00557ED0" w:rsidRDefault="005E017A" w:rsidP="005E017A">
            <w:pPr>
              <w:pStyle w:val="Overskrift4"/>
              <w:numPr>
                <w:ilvl w:val="0"/>
                <w:numId w:val="0"/>
              </w:numPr>
              <w:spacing w:before="0" w:after="0" w:line="276" w:lineRule="auto"/>
              <w:rPr>
                <w:rFonts w:ascii="Georgia" w:hAnsi="Georgia"/>
                <w:szCs w:val="18"/>
              </w:rPr>
            </w:pPr>
            <w:r w:rsidRPr="00557ED0">
              <w:rPr>
                <w:rFonts w:ascii="Georgia" w:hAnsi="Georgia"/>
                <w:bCs w:val="0"/>
                <w:sz w:val="18"/>
                <w:szCs w:val="18"/>
              </w:rPr>
              <w:t>Rangerområde med håndholdt terminal</w:t>
            </w:r>
          </w:p>
        </w:tc>
        <w:tc>
          <w:tcPr>
            <w:tcW w:w="2551" w:type="dxa"/>
            <w:tcBorders>
              <w:top w:val="single" w:sz="4" w:space="0" w:color="auto"/>
              <w:left w:val="single" w:sz="4" w:space="0" w:color="auto"/>
              <w:bottom w:val="nil"/>
              <w:right w:val="single" w:sz="4" w:space="0" w:color="auto"/>
            </w:tcBorders>
          </w:tcPr>
          <w:p w14:paraId="24EE6D8B" w14:textId="4E0CA830" w:rsidR="005E017A" w:rsidRPr="00F313BE" w:rsidRDefault="004A6731" w:rsidP="005E017A">
            <w:pPr>
              <w:spacing w:line="276" w:lineRule="auto"/>
              <w:rPr>
                <w:rFonts w:ascii="Georgia" w:hAnsi="Georgia"/>
                <w:szCs w:val="18"/>
              </w:rPr>
            </w:pPr>
            <w:proofErr w:type="gramStart"/>
            <w:r>
              <w:rPr>
                <w:rFonts w:ascii="Georgia" w:hAnsi="Georgia"/>
                <w:i/>
                <w:szCs w:val="18"/>
              </w:rPr>
              <w:t>ORF</w:t>
            </w:r>
            <w:r w:rsidR="005E017A" w:rsidRPr="00F313BE">
              <w:rPr>
                <w:rFonts w:ascii="Georgia" w:hAnsi="Georgia"/>
                <w:i/>
                <w:szCs w:val="18"/>
              </w:rPr>
              <w:t xml:space="preserve"> procedure</w:t>
            </w:r>
            <w:proofErr w:type="gramEnd"/>
          </w:p>
        </w:tc>
        <w:tc>
          <w:tcPr>
            <w:tcW w:w="851" w:type="dxa"/>
            <w:tcBorders>
              <w:top w:val="single" w:sz="4" w:space="0" w:color="auto"/>
              <w:left w:val="single" w:sz="4" w:space="0" w:color="auto"/>
              <w:bottom w:val="nil"/>
              <w:right w:val="single" w:sz="4" w:space="0" w:color="auto"/>
            </w:tcBorders>
          </w:tcPr>
          <w:p w14:paraId="69ED2DC9" w14:textId="4A388332" w:rsidR="005E017A" w:rsidRPr="00557ED0" w:rsidRDefault="005E017A" w:rsidP="005E017A">
            <w:pPr>
              <w:keepNext/>
              <w:spacing w:line="276" w:lineRule="auto"/>
              <w:rPr>
                <w:rFonts w:ascii="Georgia" w:hAnsi="Georgia"/>
                <w:szCs w:val="18"/>
              </w:rPr>
            </w:pPr>
            <w:r w:rsidRPr="00557ED0">
              <w:rPr>
                <w:rFonts w:ascii="Georgia" w:hAnsi="Georgia"/>
                <w:szCs w:val="18"/>
              </w:rPr>
              <w:t>4</w:t>
            </w:r>
          </w:p>
        </w:tc>
      </w:tr>
      <w:tr w:rsidR="005E017A" w:rsidRPr="00557ED0" w14:paraId="08F5DFBB" w14:textId="77777777" w:rsidTr="00F313BE">
        <w:trPr>
          <w:trHeight w:val="681"/>
        </w:trPr>
        <w:tc>
          <w:tcPr>
            <w:tcW w:w="959" w:type="dxa"/>
            <w:tcBorders>
              <w:top w:val="nil"/>
              <w:left w:val="single" w:sz="4" w:space="0" w:color="auto"/>
              <w:bottom w:val="nil"/>
              <w:right w:val="nil"/>
            </w:tcBorders>
          </w:tcPr>
          <w:p w14:paraId="74E52ACB"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16A7A316" w14:textId="26ED347B" w:rsidR="005E017A" w:rsidRPr="00557ED0" w:rsidRDefault="005E017A" w:rsidP="005E017A">
            <w:pPr>
              <w:pStyle w:val="Listeafsnit"/>
              <w:numPr>
                <w:ilvl w:val="0"/>
                <w:numId w:val="75"/>
              </w:numPr>
              <w:spacing w:line="276" w:lineRule="auto"/>
              <w:rPr>
                <w:rFonts w:ascii="Georgia" w:hAnsi="Georgia"/>
                <w:szCs w:val="18"/>
              </w:rPr>
            </w:pPr>
            <w:r w:rsidRPr="00557ED0">
              <w:rPr>
                <w:rFonts w:ascii="Georgia" w:hAnsi="Georgia"/>
                <w:szCs w:val="18"/>
              </w:rPr>
              <w:t>Vær i stand til at etablere et midlertidigt rangerområde ved brug af håndholdt terminal</w:t>
            </w:r>
          </w:p>
        </w:tc>
        <w:tc>
          <w:tcPr>
            <w:tcW w:w="2551" w:type="dxa"/>
            <w:tcBorders>
              <w:top w:val="nil"/>
              <w:left w:val="single" w:sz="4" w:space="0" w:color="auto"/>
              <w:bottom w:val="nil"/>
              <w:right w:val="single" w:sz="4" w:space="0" w:color="auto"/>
            </w:tcBorders>
          </w:tcPr>
          <w:p w14:paraId="382847DA" w14:textId="569D2A0E" w:rsidR="005E017A" w:rsidRPr="00557ED0" w:rsidRDefault="005E017A" w:rsidP="005E017A">
            <w:pPr>
              <w:pStyle w:val="Listeafsnit"/>
              <w:numPr>
                <w:ilvl w:val="0"/>
                <w:numId w:val="76"/>
              </w:numPr>
              <w:spacing w:line="276" w:lineRule="auto"/>
              <w:ind w:left="462"/>
              <w:rPr>
                <w:rFonts w:ascii="Georgia" w:hAnsi="Georgia"/>
                <w:i/>
                <w:szCs w:val="18"/>
              </w:rPr>
            </w:pPr>
            <w:r w:rsidRPr="00557ED0">
              <w:rPr>
                <w:rFonts w:ascii="Georgia" w:hAnsi="Georgia"/>
                <w:szCs w:val="18"/>
              </w:rPr>
              <w:t>Etablere et midlertidigt rangerområde med håndholdt terminal (</w:t>
            </w:r>
            <w:r w:rsidR="004A6731">
              <w:rPr>
                <w:rFonts w:ascii="Georgia" w:hAnsi="Georgia"/>
                <w:szCs w:val="18"/>
              </w:rPr>
              <w:t>ORF</w:t>
            </w:r>
            <w:r w:rsidRPr="00557ED0">
              <w:rPr>
                <w:rFonts w:ascii="Georgia" w:hAnsi="Georgia"/>
                <w:szCs w:val="18"/>
              </w:rPr>
              <w:t xml:space="preserve"> ID. 340</w:t>
            </w:r>
            <w:r w:rsidRPr="00F313BE">
              <w:rPr>
                <w:rFonts w:ascii="Georgia" w:hAnsi="Georgia"/>
                <w:szCs w:val="18"/>
              </w:rPr>
              <w:t>8</w:t>
            </w:r>
            <w:r w:rsidRPr="00557ED0">
              <w:rPr>
                <w:rFonts w:ascii="Georgia" w:hAnsi="Georgia"/>
                <w:szCs w:val="18"/>
              </w:rPr>
              <w:t>)</w:t>
            </w:r>
          </w:p>
        </w:tc>
        <w:tc>
          <w:tcPr>
            <w:tcW w:w="851" w:type="dxa"/>
            <w:tcBorders>
              <w:top w:val="nil"/>
              <w:left w:val="single" w:sz="4" w:space="0" w:color="auto"/>
              <w:bottom w:val="nil"/>
              <w:right w:val="single" w:sz="4" w:space="0" w:color="auto"/>
            </w:tcBorders>
          </w:tcPr>
          <w:p w14:paraId="7C594D42" w14:textId="77777777" w:rsidR="005E017A" w:rsidRPr="00557ED0" w:rsidRDefault="005E017A" w:rsidP="005E017A">
            <w:pPr>
              <w:keepNext/>
              <w:spacing w:line="276" w:lineRule="auto"/>
              <w:rPr>
                <w:rFonts w:ascii="Georgia" w:hAnsi="Georgia"/>
                <w:szCs w:val="18"/>
              </w:rPr>
            </w:pPr>
          </w:p>
        </w:tc>
      </w:tr>
      <w:tr w:rsidR="005E017A" w:rsidRPr="00557ED0" w14:paraId="4F77FEE1" w14:textId="77777777" w:rsidTr="00F313BE">
        <w:trPr>
          <w:trHeight w:val="681"/>
        </w:trPr>
        <w:tc>
          <w:tcPr>
            <w:tcW w:w="959" w:type="dxa"/>
            <w:tcBorders>
              <w:top w:val="nil"/>
              <w:left w:val="single" w:sz="4" w:space="0" w:color="auto"/>
              <w:bottom w:val="nil"/>
              <w:right w:val="nil"/>
            </w:tcBorders>
          </w:tcPr>
          <w:p w14:paraId="3FCF8EA0"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189F55D0" w14:textId="29537624" w:rsidR="005E017A" w:rsidRPr="00557ED0" w:rsidRDefault="005E017A" w:rsidP="005E017A">
            <w:pPr>
              <w:pStyle w:val="Listeafsnit"/>
              <w:numPr>
                <w:ilvl w:val="0"/>
                <w:numId w:val="75"/>
              </w:numPr>
              <w:spacing w:line="276" w:lineRule="auto"/>
              <w:rPr>
                <w:rFonts w:ascii="Georgia" w:hAnsi="Georgia"/>
                <w:szCs w:val="18"/>
              </w:rPr>
            </w:pPr>
            <w:r w:rsidRPr="00557ED0">
              <w:rPr>
                <w:rFonts w:ascii="Georgia" w:hAnsi="Georgia"/>
                <w:szCs w:val="18"/>
              </w:rPr>
              <w:t>Vær i stand til at overlevere et rangerområde til en anden rangerområdeleder ved brug af håndholdt terminal</w:t>
            </w:r>
          </w:p>
        </w:tc>
        <w:tc>
          <w:tcPr>
            <w:tcW w:w="2551" w:type="dxa"/>
            <w:tcBorders>
              <w:top w:val="nil"/>
              <w:left w:val="single" w:sz="4" w:space="0" w:color="auto"/>
              <w:bottom w:val="nil"/>
              <w:right w:val="single" w:sz="4" w:space="0" w:color="auto"/>
            </w:tcBorders>
          </w:tcPr>
          <w:p w14:paraId="33ABBD31" w14:textId="66633526" w:rsidR="005E017A" w:rsidRPr="00557ED0" w:rsidRDefault="005E017A" w:rsidP="005E017A">
            <w:pPr>
              <w:pStyle w:val="Listeafsnit"/>
              <w:numPr>
                <w:ilvl w:val="0"/>
                <w:numId w:val="76"/>
              </w:numPr>
              <w:spacing w:line="276" w:lineRule="auto"/>
              <w:ind w:left="459"/>
              <w:rPr>
                <w:rFonts w:ascii="Georgia" w:hAnsi="Georgia"/>
                <w:szCs w:val="18"/>
              </w:rPr>
            </w:pPr>
            <w:r w:rsidRPr="00557ED0">
              <w:rPr>
                <w:rFonts w:ascii="Georgia" w:hAnsi="Georgia"/>
                <w:szCs w:val="18"/>
              </w:rPr>
              <w:t>Overlevering af et rangerområde (</w:t>
            </w:r>
            <w:r w:rsidR="004A6731">
              <w:rPr>
                <w:rFonts w:ascii="Georgia" w:hAnsi="Georgia"/>
                <w:szCs w:val="18"/>
              </w:rPr>
              <w:t>ORF</w:t>
            </w:r>
            <w:r w:rsidRPr="00557ED0">
              <w:rPr>
                <w:rFonts w:ascii="Georgia" w:hAnsi="Georgia"/>
                <w:szCs w:val="18"/>
              </w:rPr>
              <w:t xml:space="preserve"> ID. 371</w:t>
            </w:r>
            <w:r w:rsidRPr="00F313BE">
              <w:rPr>
                <w:rFonts w:ascii="Georgia" w:hAnsi="Georgia"/>
                <w:szCs w:val="18"/>
              </w:rPr>
              <w:t>4</w:t>
            </w:r>
            <w:r w:rsidRPr="00557ED0">
              <w:rPr>
                <w:rFonts w:ascii="Georgia" w:hAnsi="Georgia"/>
                <w:szCs w:val="18"/>
              </w:rPr>
              <w:t>)</w:t>
            </w:r>
          </w:p>
        </w:tc>
        <w:tc>
          <w:tcPr>
            <w:tcW w:w="851" w:type="dxa"/>
            <w:tcBorders>
              <w:top w:val="nil"/>
              <w:left w:val="single" w:sz="4" w:space="0" w:color="auto"/>
              <w:bottom w:val="nil"/>
              <w:right w:val="single" w:sz="4" w:space="0" w:color="auto"/>
            </w:tcBorders>
          </w:tcPr>
          <w:p w14:paraId="5E85D638" w14:textId="77777777" w:rsidR="005E017A" w:rsidRPr="00557ED0" w:rsidRDefault="005E017A" w:rsidP="005E017A">
            <w:pPr>
              <w:keepNext/>
              <w:spacing w:line="276" w:lineRule="auto"/>
              <w:rPr>
                <w:rFonts w:ascii="Georgia" w:hAnsi="Georgia"/>
                <w:szCs w:val="18"/>
              </w:rPr>
            </w:pPr>
          </w:p>
        </w:tc>
      </w:tr>
      <w:tr w:rsidR="005E017A" w:rsidRPr="00557ED0" w14:paraId="753A98CB" w14:textId="77777777" w:rsidTr="00F313BE">
        <w:trPr>
          <w:trHeight w:val="681"/>
        </w:trPr>
        <w:tc>
          <w:tcPr>
            <w:tcW w:w="959" w:type="dxa"/>
            <w:tcBorders>
              <w:top w:val="nil"/>
              <w:left w:val="single" w:sz="4" w:space="0" w:color="auto"/>
              <w:bottom w:val="nil"/>
              <w:right w:val="nil"/>
            </w:tcBorders>
          </w:tcPr>
          <w:p w14:paraId="24ADC74E"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39C3CD88" w14:textId="05F37349" w:rsidR="005E017A" w:rsidRPr="00557ED0" w:rsidRDefault="005E017A" w:rsidP="005E017A">
            <w:pPr>
              <w:pStyle w:val="Listeafsnit"/>
              <w:numPr>
                <w:ilvl w:val="0"/>
                <w:numId w:val="75"/>
              </w:numPr>
              <w:spacing w:line="276" w:lineRule="auto"/>
              <w:rPr>
                <w:rFonts w:ascii="Georgia" w:hAnsi="Georgia"/>
                <w:szCs w:val="18"/>
              </w:rPr>
            </w:pPr>
            <w:r w:rsidRPr="00557ED0">
              <w:rPr>
                <w:rFonts w:ascii="Georgia" w:hAnsi="Georgia"/>
                <w:szCs w:val="18"/>
              </w:rPr>
              <w:t>Vær i stand til at ophæve et midlertidigt rangerområde ved brug af håndholdt terminal</w:t>
            </w:r>
          </w:p>
        </w:tc>
        <w:tc>
          <w:tcPr>
            <w:tcW w:w="2551" w:type="dxa"/>
            <w:tcBorders>
              <w:top w:val="nil"/>
              <w:left w:val="single" w:sz="4" w:space="0" w:color="auto"/>
              <w:bottom w:val="nil"/>
              <w:right w:val="single" w:sz="4" w:space="0" w:color="auto"/>
            </w:tcBorders>
          </w:tcPr>
          <w:p w14:paraId="27B0BE36" w14:textId="06FAD963" w:rsidR="005E017A" w:rsidRPr="00557ED0" w:rsidRDefault="005E017A" w:rsidP="005E017A">
            <w:pPr>
              <w:pStyle w:val="Listeafsnit"/>
              <w:numPr>
                <w:ilvl w:val="0"/>
                <w:numId w:val="76"/>
              </w:numPr>
              <w:spacing w:line="276" w:lineRule="auto"/>
              <w:ind w:left="459"/>
              <w:rPr>
                <w:rFonts w:ascii="Georgia" w:hAnsi="Georgia"/>
                <w:szCs w:val="18"/>
              </w:rPr>
            </w:pPr>
            <w:r w:rsidRPr="00557ED0">
              <w:rPr>
                <w:rFonts w:ascii="Georgia" w:hAnsi="Georgia"/>
                <w:szCs w:val="18"/>
              </w:rPr>
              <w:t>Ophæve et midlertidigt rangerområde med håndholdt terminal (</w:t>
            </w:r>
            <w:r w:rsidR="004A6731">
              <w:rPr>
                <w:rFonts w:ascii="Georgia" w:hAnsi="Georgia"/>
                <w:szCs w:val="18"/>
              </w:rPr>
              <w:t>ORF</w:t>
            </w:r>
            <w:r w:rsidRPr="00557ED0">
              <w:rPr>
                <w:rFonts w:ascii="Georgia" w:hAnsi="Georgia"/>
                <w:szCs w:val="18"/>
              </w:rPr>
              <w:t xml:space="preserve"> ID. 343</w:t>
            </w:r>
            <w:r w:rsidRPr="00F313BE">
              <w:rPr>
                <w:rFonts w:ascii="Georgia" w:hAnsi="Georgia"/>
                <w:szCs w:val="18"/>
              </w:rPr>
              <w:t>3</w:t>
            </w:r>
            <w:r w:rsidRPr="00557ED0">
              <w:rPr>
                <w:rFonts w:ascii="Georgia" w:hAnsi="Georgia"/>
                <w:szCs w:val="18"/>
              </w:rPr>
              <w:t>)</w:t>
            </w:r>
          </w:p>
        </w:tc>
        <w:tc>
          <w:tcPr>
            <w:tcW w:w="851" w:type="dxa"/>
            <w:tcBorders>
              <w:top w:val="nil"/>
              <w:left w:val="single" w:sz="4" w:space="0" w:color="auto"/>
              <w:bottom w:val="nil"/>
              <w:right w:val="single" w:sz="4" w:space="0" w:color="auto"/>
            </w:tcBorders>
          </w:tcPr>
          <w:p w14:paraId="427DF55C" w14:textId="77777777" w:rsidR="005E017A" w:rsidRPr="00557ED0" w:rsidRDefault="005E017A" w:rsidP="005E017A">
            <w:pPr>
              <w:keepNext/>
              <w:spacing w:line="276" w:lineRule="auto"/>
              <w:rPr>
                <w:rFonts w:ascii="Georgia" w:hAnsi="Georgia"/>
                <w:szCs w:val="18"/>
              </w:rPr>
            </w:pPr>
          </w:p>
        </w:tc>
      </w:tr>
      <w:tr w:rsidR="005E017A" w:rsidRPr="00557ED0" w14:paraId="12727CC8" w14:textId="77777777" w:rsidTr="00F313BE">
        <w:trPr>
          <w:trHeight w:val="681"/>
        </w:trPr>
        <w:tc>
          <w:tcPr>
            <w:tcW w:w="959" w:type="dxa"/>
            <w:tcBorders>
              <w:top w:val="nil"/>
              <w:left w:val="single" w:sz="4" w:space="0" w:color="auto"/>
              <w:bottom w:val="nil"/>
              <w:right w:val="nil"/>
            </w:tcBorders>
          </w:tcPr>
          <w:p w14:paraId="43261D2B"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2839C0D5" w14:textId="59AC93B2" w:rsidR="005E017A" w:rsidRPr="00557ED0" w:rsidRDefault="005E017A" w:rsidP="005E017A">
            <w:pPr>
              <w:pStyle w:val="Listeafsnit"/>
              <w:numPr>
                <w:ilvl w:val="0"/>
                <w:numId w:val="75"/>
              </w:numPr>
              <w:spacing w:line="276" w:lineRule="auto"/>
              <w:rPr>
                <w:rFonts w:ascii="Georgia" w:hAnsi="Georgia"/>
                <w:szCs w:val="18"/>
              </w:rPr>
            </w:pPr>
            <w:r w:rsidRPr="00557ED0">
              <w:rPr>
                <w:rFonts w:ascii="Georgia" w:hAnsi="Georgia"/>
                <w:szCs w:val="18"/>
              </w:rPr>
              <w:t>Vær i stand til at sikre, at ingen tog forbliver i SH-mode, når rangering er afsluttet</w:t>
            </w:r>
          </w:p>
        </w:tc>
        <w:tc>
          <w:tcPr>
            <w:tcW w:w="2551" w:type="dxa"/>
            <w:tcBorders>
              <w:top w:val="nil"/>
              <w:left w:val="single" w:sz="4" w:space="0" w:color="auto"/>
              <w:bottom w:val="nil"/>
              <w:right w:val="single" w:sz="4" w:space="0" w:color="auto"/>
            </w:tcBorders>
          </w:tcPr>
          <w:p w14:paraId="4AA7666C" w14:textId="607251A0" w:rsidR="005E017A" w:rsidRPr="00557ED0" w:rsidRDefault="005E017A" w:rsidP="005E017A">
            <w:pPr>
              <w:pStyle w:val="Listeafsnit"/>
              <w:numPr>
                <w:ilvl w:val="0"/>
                <w:numId w:val="76"/>
              </w:numPr>
              <w:spacing w:line="276" w:lineRule="auto"/>
              <w:ind w:left="459"/>
              <w:rPr>
                <w:rFonts w:ascii="Georgia" w:hAnsi="Georgia"/>
                <w:szCs w:val="18"/>
              </w:rPr>
            </w:pPr>
            <w:r w:rsidRPr="00557ED0">
              <w:rPr>
                <w:rFonts w:ascii="Georgia" w:hAnsi="Georgia"/>
                <w:szCs w:val="18"/>
              </w:rPr>
              <w:t>Forlad SH-mode (</w:t>
            </w:r>
            <w:r w:rsidR="004A6731">
              <w:rPr>
                <w:rFonts w:ascii="Georgia" w:hAnsi="Georgia"/>
                <w:szCs w:val="18"/>
              </w:rPr>
              <w:t>ORF</w:t>
            </w:r>
            <w:r w:rsidRPr="00557ED0">
              <w:rPr>
                <w:rFonts w:ascii="Georgia" w:hAnsi="Georgia"/>
                <w:szCs w:val="18"/>
              </w:rPr>
              <w:t xml:space="preserve"> ID. 3</w:t>
            </w:r>
            <w:r w:rsidRPr="00F313BE">
              <w:rPr>
                <w:rFonts w:ascii="Georgia" w:hAnsi="Georgia"/>
                <w:szCs w:val="18"/>
              </w:rPr>
              <w:t>400</w:t>
            </w:r>
            <w:r w:rsidRPr="00557ED0">
              <w:rPr>
                <w:rFonts w:ascii="Georgia" w:hAnsi="Georgia"/>
                <w:szCs w:val="18"/>
              </w:rPr>
              <w:t>)</w:t>
            </w:r>
            <w:r w:rsidRPr="00557ED0">
              <w:rPr>
                <w:rFonts w:ascii="Georgia" w:hAnsi="Georgia"/>
                <w:szCs w:val="18"/>
              </w:rPr>
              <w:tab/>
            </w:r>
          </w:p>
        </w:tc>
        <w:tc>
          <w:tcPr>
            <w:tcW w:w="851" w:type="dxa"/>
            <w:tcBorders>
              <w:top w:val="nil"/>
              <w:left w:val="single" w:sz="4" w:space="0" w:color="auto"/>
              <w:bottom w:val="nil"/>
              <w:right w:val="single" w:sz="4" w:space="0" w:color="auto"/>
            </w:tcBorders>
          </w:tcPr>
          <w:p w14:paraId="13111C2C" w14:textId="77777777" w:rsidR="005E017A" w:rsidRPr="00557ED0" w:rsidRDefault="005E017A" w:rsidP="005E017A">
            <w:pPr>
              <w:keepNext/>
              <w:spacing w:line="276" w:lineRule="auto"/>
              <w:rPr>
                <w:rFonts w:ascii="Georgia" w:hAnsi="Georgia"/>
                <w:szCs w:val="18"/>
              </w:rPr>
            </w:pPr>
          </w:p>
        </w:tc>
      </w:tr>
      <w:tr w:rsidR="005E017A" w:rsidRPr="00557ED0" w14:paraId="77255CCE" w14:textId="77777777" w:rsidTr="00F313BE">
        <w:trPr>
          <w:trHeight w:val="681"/>
        </w:trPr>
        <w:tc>
          <w:tcPr>
            <w:tcW w:w="959" w:type="dxa"/>
            <w:tcBorders>
              <w:top w:val="nil"/>
              <w:left w:val="single" w:sz="4" w:space="0" w:color="auto"/>
              <w:bottom w:val="single" w:sz="4" w:space="0" w:color="auto"/>
              <w:right w:val="nil"/>
            </w:tcBorders>
          </w:tcPr>
          <w:p w14:paraId="163BF59D" w14:textId="77777777" w:rsidR="005E017A" w:rsidRPr="00557ED0" w:rsidRDefault="005E017A" w:rsidP="005E017A">
            <w:pPr>
              <w:spacing w:line="276" w:lineRule="auto"/>
              <w:rPr>
                <w:rFonts w:ascii="Georgia" w:hAnsi="Georgia"/>
                <w:szCs w:val="18"/>
              </w:rPr>
            </w:pPr>
          </w:p>
        </w:tc>
        <w:tc>
          <w:tcPr>
            <w:tcW w:w="3544" w:type="dxa"/>
            <w:tcBorders>
              <w:top w:val="nil"/>
              <w:left w:val="nil"/>
              <w:bottom w:val="single" w:sz="4" w:space="0" w:color="auto"/>
              <w:right w:val="single" w:sz="4" w:space="0" w:color="auto"/>
            </w:tcBorders>
          </w:tcPr>
          <w:p w14:paraId="154A4D1F" w14:textId="77777777" w:rsidR="005E017A" w:rsidRPr="00557ED0" w:rsidRDefault="005E017A" w:rsidP="005E017A">
            <w:pPr>
              <w:pStyle w:val="Listeafsnit"/>
              <w:numPr>
                <w:ilvl w:val="0"/>
                <w:numId w:val="0"/>
              </w:numPr>
              <w:spacing w:line="276" w:lineRule="auto"/>
              <w:ind w:left="360"/>
              <w:rPr>
                <w:rFonts w:ascii="Georgia" w:hAnsi="Georgia"/>
                <w:szCs w:val="18"/>
              </w:rPr>
            </w:pPr>
          </w:p>
        </w:tc>
        <w:tc>
          <w:tcPr>
            <w:tcW w:w="2551" w:type="dxa"/>
            <w:tcBorders>
              <w:top w:val="nil"/>
              <w:left w:val="single" w:sz="4" w:space="0" w:color="auto"/>
              <w:bottom w:val="single" w:sz="4" w:space="0" w:color="auto"/>
              <w:right w:val="single" w:sz="4" w:space="0" w:color="auto"/>
            </w:tcBorders>
          </w:tcPr>
          <w:p w14:paraId="4364611F" w14:textId="77777777" w:rsidR="005E017A" w:rsidRPr="00557ED0" w:rsidRDefault="005E017A" w:rsidP="005E017A">
            <w:pPr>
              <w:spacing w:line="276" w:lineRule="auto"/>
              <w:rPr>
                <w:rFonts w:ascii="Georgia" w:hAnsi="Georgia"/>
                <w:i/>
                <w:szCs w:val="18"/>
              </w:rPr>
            </w:pPr>
            <w:r w:rsidRPr="00557ED0">
              <w:rPr>
                <w:rFonts w:ascii="Georgia" w:hAnsi="Georgia"/>
                <w:i/>
                <w:szCs w:val="18"/>
              </w:rPr>
              <w:t>Teknisk manual</w:t>
            </w:r>
          </w:p>
          <w:p w14:paraId="7CEEB8A7" w14:textId="77777777" w:rsidR="005E017A" w:rsidRPr="00F313BE" w:rsidRDefault="005E017A" w:rsidP="005E017A">
            <w:pPr>
              <w:spacing w:line="276" w:lineRule="auto"/>
              <w:rPr>
                <w:rFonts w:ascii="Georgia" w:hAnsi="Georgia"/>
                <w:szCs w:val="18"/>
              </w:rPr>
            </w:pPr>
            <w:r w:rsidRPr="00F313BE">
              <w:rPr>
                <w:rFonts w:ascii="Georgia" w:hAnsi="Georgia"/>
                <w:szCs w:val="18"/>
              </w:rPr>
              <w:t>HHT brugermanual [8]</w:t>
            </w:r>
          </w:p>
          <w:p w14:paraId="6D2EC910" w14:textId="27192386" w:rsidR="005E017A" w:rsidRPr="00F313BE" w:rsidRDefault="005E017A" w:rsidP="005E017A">
            <w:pPr>
              <w:pStyle w:val="Listeafsnit"/>
              <w:numPr>
                <w:ilvl w:val="1"/>
                <w:numId w:val="32"/>
              </w:numPr>
              <w:spacing w:line="240" w:lineRule="auto"/>
              <w:ind w:left="792"/>
              <w:contextualSpacing w:val="0"/>
              <w:rPr>
                <w:rFonts w:ascii="Georgia" w:hAnsi="Georgia"/>
              </w:rPr>
            </w:pPr>
            <w:r w:rsidRPr="00F313BE">
              <w:rPr>
                <w:rFonts w:ascii="Georgia" w:hAnsi="Georgia"/>
                <w:szCs w:val="18"/>
              </w:rPr>
              <w:t xml:space="preserve">HHT </w:t>
            </w:r>
            <w:r w:rsidRPr="00F313BE">
              <w:rPr>
                <w:rFonts w:ascii="Georgia" w:hAnsi="Georgia"/>
              </w:rPr>
              <w:t>brugergrænsefladebeskrivelse</w:t>
            </w:r>
          </w:p>
          <w:p w14:paraId="36E46851" w14:textId="29B54EC0" w:rsidR="005E017A" w:rsidRPr="00F313BE" w:rsidRDefault="005E017A" w:rsidP="005E017A">
            <w:pPr>
              <w:pStyle w:val="Listeafsnit"/>
              <w:numPr>
                <w:ilvl w:val="1"/>
                <w:numId w:val="32"/>
              </w:numPr>
              <w:spacing w:line="240" w:lineRule="auto"/>
              <w:ind w:left="792"/>
              <w:contextualSpacing w:val="0"/>
              <w:rPr>
                <w:rFonts w:ascii="Georgia" w:hAnsi="Georgia"/>
              </w:rPr>
            </w:pPr>
            <w:proofErr w:type="gramStart"/>
            <w:r w:rsidRPr="00F313BE">
              <w:rPr>
                <w:rFonts w:ascii="Georgia" w:hAnsi="Georgia"/>
              </w:rPr>
              <w:t>HHT betjeninger</w:t>
            </w:r>
            <w:proofErr w:type="gramEnd"/>
            <w:r w:rsidRPr="00F313BE">
              <w:rPr>
                <w:rFonts w:ascii="Georgia" w:hAnsi="Georgia"/>
              </w:rPr>
              <w:t xml:space="preserve"> og indikeringer</w:t>
            </w:r>
          </w:p>
          <w:p w14:paraId="2AD7AF3F" w14:textId="77777777" w:rsidR="005E017A" w:rsidRPr="00557ED0" w:rsidRDefault="005E017A" w:rsidP="005E017A">
            <w:pPr>
              <w:pStyle w:val="Listeafsnit"/>
              <w:numPr>
                <w:ilvl w:val="1"/>
                <w:numId w:val="32"/>
              </w:numPr>
              <w:spacing w:line="240" w:lineRule="auto"/>
              <w:ind w:left="792"/>
              <w:contextualSpacing w:val="0"/>
              <w:rPr>
                <w:rFonts w:ascii="Georgia" w:hAnsi="Georgia"/>
                <w:szCs w:val="18"/>
              </w:rPr>
            </w:pPr>
            <w:r w:rsidRPr="00F313BE">
              <w:rPr>
                <w:rFonts w:ascii="Georgia" w:hAnsi="Georgia"/>
              </w:rPr>
              <w:t>HHT opgavehåndtering</w:t>
            </w:r>
          </w:p>
          <w:p w14:paraId="5E7D63DE" w14:textId="1D965215" w:rsidR="005E017A" w:rsidRPr="00557ED0" w:rsidRDefault="005E017A" w:rsidP="005E017A">
            <w:pPr>
              <w:pStyle w:val="Listeafsnit"/>
              <w:numPr>
                <w:ilvl w:val="0"/>
                <w:numId w:val="0"/>
              </w:numPr>
              <w:spacing w:line="240" w:lineRule="auto"/>
              <w:ind w:left="792"/>
              <w:contextualSpacing w:val="0"/>
              <w:rPr>
                <w:rFonts w:ascii="Georgia" w:hAnsi="Georgia"/>
                <w:szCs w:val="18"/>
              </w:rPr>
            </w:pPr>
          </w:p>
        </w:tc>
        <w:tc>
          <w:tcPr>
            <w:tcW w:w="851" w:type="dxa"/>
            <w:tcBorders>
              <w:top w:val="nil"/>
              <w:left w:val="single" w:sz="4" w:space="0" w:color="auto"/>
              <w:bottom w:val="single" w:sz="4" w:space="0" w:color="auto"/>
              <w:right w:val="single" w:sz="4" w:space="0" w:color="auto"/>
            </w:tcBorders>
          </w:tcPr>
          <w:p w14:paraId="0B6D320A" w14:textId="77777777" w:rsidR="005E017A" w:rsidRPr="00557ED0" w:rsidRDefault="005E017A" w:rsidP="005E017A">
            <w:pPr>
              <w:keepNext/>
              <w:spacing w:line="276" w:lineRule="auto"/>
              <w:rPr>
                <w:rFonts w:ascii="Georgia" w:hAnsi="Georgia"/>
                <w:szCs w:val="18"/>
              </w:rPr>
            </w:pPr>
          </w:p>
        </w:tc>
      </w:tr>
      <w:tr w:rsidR="005E017A" w:rsidRPr="00557ED0" w14:paraId="3D741F80" w14:textId="77777777" w:rsidTr="00F313BE">
        <w:trPr>
          <w:trHeight w:val="522"/>
        </w:trPr>
        <w:tc>
          <w:tcPr>
            <w:tcW w:w="959" w:type="dxa"/>
            <w:tcBorders>
              <w:top w:val="single" w:sz="4" w:space="0" w:color="auto"/>
              <w:left w:val="single" w:sz="4" w:space="0" w:color="auto"/>
              <w:bottom w:val="nil"/>
              <w:right w:val="nil"/>
            </w:tcBorders>
          </w:tcPr>
          <w:p w14:paraId="43BC8D21" w14:textId="16028F30" w:rsidR="005E017A" w:rsidRPr="00557ED0" w:rsidRDefault="005E017A" w:rsidP="005E017A">
            <w:pPr>
              <w:spacing w:line="276" w:lineRule="auto"/>
              <w:rPr>
                <w:rFonts w:ascii="Georgia" w:hAnsi="Georgia"/>
                <w:szCs w:val="18"/>
              </w:rPr>
            </w:pPr>
            <w:r w:rsidRPr="00557ED0">
              <w:rPr>
                <w:rFonts w:ascii="Georgia" w:hAnsi="Georgia"/>
                <w:szCs w:val="18"/>
              </w:rPr>
              <w:t>5.1.3.1</w:t>
            </w:r>
            <w:r>
              <w:rPr>
                <w:rFonts w:ascii="Georgia" w:hAnsi="Georgia"/>
                <w:szCs w:val="18"/>
              </w:rPr>
              <w:t>5</w:t>
            </w:r>
          </w:p>
        </w:tc>
        <w:tc>
          <w:tcPr>
            <w:tcW w:w="3544" w:type="dxa"/>
            <w:tcBorders>
              <w:top w:val="single" w:sz="4" w:space="0" w:color="auto"/>
              <w:left w:val="nil"/>
              <w:bottom w:val="nil"/>
              <w:right w:val="single" w:sz="4" w:space="0" w:color="auto"/>
            </w:tcBorders>
          </w:tcPr>
          <w:p w14:paraId="337F092D" w14:textId="570D7763" w:rsidR="005E017A" w:rsidRPr="00557ED0" w:rsidRDefault="005E017A" w:rsidP="005E017A">
            <w:pPr>
              <w:pStyle w:val="Overskrift4"/>
              <w:numPr>
                <w:ilvl w:val="0"/>
                <w:numId w:val="0"/>
              </w:numPr>
              <w:spacing w:before="0" w:after="0" w:line="276" w:lineRule="auto"/>
              <w:rPr>
                <w:rFonts w:ascii="Georgia" w:hAnsi="Georgia"/>
                <w:szCs w:val="18"/>
              </w:rPr>
            </w:pPr>
            <w:r w:rsidRPr="00557ED0">
              <w:rPr>
                <w:rFonts w:ascii="Georgia" w:hAnsi="Georgia"/>
                <w:bCs w:val="0"/>
                <w:sz w:val="18"/>
                <w:szCs w:val="18"/>
              </w:rPr>
              <w:t>Rangerområde uden håndholdt terminal</w:t>
            </w:r>
          </w:p>
        </w:tc>
        <w:tc>
          <w:tcPr>
            <w:tcW w:w="2551" w:type="dxa"/>
            <w:tcBorders>
              <w:top w:val="single" w:sz="4" w:space="0" w:color="auto"/>
              <w:left w:val="single" w:sz="4" w:space="0" w:color="auto"/>
              <w:bottom w:val="nil"/>
              <w:right w:val="single" w:sz="4" w:space="0" w:color="auto"/>
            </w:tcBorders>
          </w:tcPr>
          <w:p w14:paraId="2B8FC330" w14:textId="1CB25CD7" w:rsidR="005E017A" w:rsidRPr="00F313BE" w:rsidRDefault="004A6731" w:rsidP="005E017A">
            <w:pPr>
              <w:pStyle w:val="Overskrift4"/>
              <w:numPr>
                <w:ilvl w:val="0"/>
                <w:numId w:val="0"/>
              </w:numPr>
              <w:spacing w:before="0" w:after="0" w:line="276" w:lineRule="auto"/>
              <w:rPr>
                <w:rFonts w:ascii="Georgia" w:hAnsi="Georgia"/>
                <w:i w:val="0"/>
                <w:szCs w:val="18"/>
              </w:rPr>
            </w:pPr>
            <w:proofErr w:type="gramStart"/>
            <w:r>
              <w:rPr>
                <w:rFonts w:ascii="Georgia" w:hAnsi="Georgia"/>
                <w:bCs w:val="0"/>
                <w:sz w:val="18"/>
                <w:szCs w:val="18"/>
              </w:rPr>
              <w:t>ORF</w:t>
            </w:r>
            <w:r w:rsidR="005E017A" w:rsidRPr="00557ED0">
              <w:rPr>
                <w:rFonts w:ascii="Georgia" w:hAnsi="Georgia"/>
                <w:bCs w:val="0"/>
                <w:sz w:val="18"/>
                <w:szCs w:val="18"/>
              </w:rPr>
              <w:t xml:space="preserve"> procedure</w:t>
            </w:r>
            <w:proofErr w:type="gramEnd"/>
          </w:p>
        </w:tc>
        <w:tc>
          <w:tcPr>
            <w:tcW w:w="851" w:type="dxa"/>
            <w:tcBorders>
              <w:top w:val="single" w:sz="4" w:space="0" w:color="auto"/>
              <w:left w:val="single" w:sz="4" w:space="0" w:color="auto"/>
              <w:bottom w:val="nil"/>
              <w:right w:val="single" w:sz="4" w:space="0" w:color="auto"/>
            </w:tcBorders>
          </w:tcPr>
          <w:p w14:paraId="453FD8FC" w14:textId="261FD5CD" w:rsidR="005E017A" w:rsidRPr="00557ED0" w:rsidRDefault="005E017A" w:rsidP="005E017A">
            <w:pPr>
              <w:keepNext/>
              <w:spacing w:line="276" w:lineRule="auto"/>
              <w:rPr>
                <w:rFonts w:ascii="Georgia" w:hAnsi="Georgia"/>
                <w:szCs w:val="18"/>
              </w:rPr>
            </w:pPr>
            <w:r w:rsidRPr="00557ED0">
              <w:rPr>
                <w:rFonts w:ascii="Georgia" w:hAnsi="Georgia"/>
                <w:szCs w:val="18"/>
              </w:rPr>
              <w:t>4</w:t>
            </w:r>
          </w:p>
        </w:tc>
      </w:tr>
      <w:tr w:rsidR="005E017A" w:rsidRPr="00557ED0" w14:paraId="5B749252" w14:textId="77777777" w:rsidTr="00F313BE">
        <w:trPr>
          <w:trHeight w:val="681"/>
        </w:trPr>
        <w:tc>
          <w:tcPr>
            <w:tcW w:w="959" w:type="dxa"/>
            <w:tcBorders>
              <w:top w:val="nil"/>
              <w:left w:val="single" w:sz="4" w:space="0" w:color="auto"/>
              <w:bottom w:val="nil"/>
              <w:right w:val="nil"/>
            </w:tcBorders>
          </w:tcPr>
          <w:p w14:paraId="38F90391"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440AA48C" w14:textId="4D2E69AA" w:rsidR="005E017A" w:rsidRPr="00557ED0" w:rsidRDefault="005E017A" w:rsidP="005E017A">
            <w:pPr>
              <w:pStyle w:val="Listeafsnit"/>
              <w:numPr>
                <w:ilvl w:val="0"/>
                <w:numId w:val="78"/>
              </w:numPr>
              <w:spacing w:line="276" w:lineRule="auto"/>
              <w:rPr>
                <w:rFonts w:ascii="Georgia" w:hAnsi="Georgia"/>
                <w:szCs w:val="18"/>
              </w:rPr>
            </w:pPr>
            <w:r w:rsidRPr="00557ED0">
              <w:rPr>
                <w:rFonts w:ascii="Georgia" w:hAnsi="Georgia"/>
                <w:szCs w:val="18"/>
              </w:rPr>
              <w:t>Vær i stand til at etablere et midlertidigt rangerområde uden brug af håndholdt terminal</w:t>
            </w:r>
          </w:p>
        </w:tc>
        <w:tc>
          <w:tcPr>
            <w:tcW w:w="2551" w:type="dxa"/>
            <w:tcBorders>
              <w:top w:val="nil"/>
              <w:left w:val="single" w:sz="4" w:space="0" w:color="auto"/>
              <w:bottom w:val="nil"/>
              <w:right w:val="single" w:sz="4" w:space="0" w:color="auto"/>
            </w:tcBorders>
          </w:tcPr>
          <w:p w14:paraId="675764A6" w14:textId="01A0654C" w:rsidR="005E017A" w:rsidRPr="00557ED0" w:rsidRDefault="005E017A" w:rsidP="005E017A">
            <w:pPr>
              <w:numPr>
                <w:ilvl w:val="0"/>
                <w:numId w:val="79"/>
              </w:numPr>
              <w:spacing w:line="276" w:lineRule="auto"/>
              <w:rPr>
                <w:rFonts w:ascii="Georgia" w:hAnsi="Georgia"/>
                <w:szCs w:val="18"/>
              </w:rPr>
            </w:pPr>
            <w:r w:rsidRPr="00557ED0">
              <w:rPr>
                <w:rFonts w:ascii="Georgia" w:hAnsi="Georgia"/>
                <w:szCs w:val="18"/>
              </w:rPr>
              <w:t>Etablere et midlertidigt rangerområde uden håndholdt terminal (</w:t>
            </w:r>
            <w:r w:rsidR="004A6731">
              <w:rPr>
                <w:rFonts w:ascii="Georgia" w:hAnsi="Georgia"/>
                <w:szCs w:val="18"/>
              </w:rPr>
              <w:t>ORF</w:t>
            </w:r>
            <w:r w:rsidRPr="00557ED0">
              <w:rPr>
                <w:rFonts w:ascii="Georgia" w:hAnsi="Georgia"/>
                <w:szCs w:val="18"/>
              </w:rPr>
              <w:t xml:space="preserve"> ID. 342</w:t>
            </w:r>
            <w:r w:rsidRPr="00F313BE">
              <w:rPr>
                <w:rFonts w:ascii="Georgia" w:hAnsi="Georgia"/>
                <w:szCs w:val="18"/>
              </w:rPr>
              <w:t>2</w:t>
            </w:r>
            <w:r w:rsidRPr="00557ED0">
              <w:rPr>
                <w:rFonts w:ascii="Georgia" w:hAnsi="Georgia"/>
                <w:szCs w:val="18"/>
              </w:rPr>
              <w:t>)</w:t>
            </w:r>
          </w:p>
        </w:tc>
        <w:tc>
          <w:tcPr>
            <w:tcW w:w="851" w:type="dxa"/>
            <w:tcBorders>
              <w:top w:val="nil"/>
              <w:left w:val="single" w:sz="4" w:space="0" w:color="auto"/>
              <w:bottom w:val="nil"/>
              <w:right w:val="single" w:sz="4" w:space="0" w:color="auto"/>
            </w:tcBorders>
          </w:tcPr>
          <w:p w14:paraId="1EBD33AF" w14:textId="77777777" w:rsidR="005E017A" w:rsidRPr="00557ED0" w:rsidRDefault="005E017A" w:rsidP="005E017A">
            <w:pPr>
              <w:keepNext/>
              <w:spacing w:line="276" w:lineRule="auto"/>
              <w:rPr>
                <w:rFonts w:ascii="Georgia" w:hAnsi="Georgia"/>
                <w:szCs w:val="18"/>
              </w:rPr>
            </w:pPr>
          </w:p>
        </w:tc>
      </w:tr>
      <w:tr w:rsidR="005E017A" w:rsidRPr="00557ED0" w14:paraId="0687F4A9" w14:textId="77777777" w:rsidTr="00F313BE">
        <w:trPr>
          <w:trHeight w:val="681"/>
        </w:trPr>
        <w:tc>
          <w:tcPr>
            <w:tcW w:w="959" w:type="dxa"/>
            <w:tcBorders>
              <w:top w:val="nil"/>
              <w:left w:val="single" w:sz="4" w:space="0" w:color="auto"/>
              <w:bottom w:val="nil"/>
              <w:right w:val="nil"/>
            </w:tcBorders>
          </w:tcPr>
          <w:p w14:paraId="57949DE2"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7B79D16C" w14:textId="5AC7E32C" w:rsidR="005E017A" w:rsidRPr="00557ED0" w:rsidRDefault="005E017A" w:rsidP="005E017A">
            <w:pPr>
              <w:pStyle w:val="Listeafsnit"/>
              <w:numPr>
                <w:ilvl w:val="0"/>
                <w:numId w:val="78"/>
              </w:numPr>
              <w:spacing w:line="276" w:lineRule="auto"/>
              <w:rPr>
                <w:rFonts w:ascii="Georgia" w:hAnsi="Georgia"/>
                <w:szCs w:val="18"/>
              </w:rPr>
            </w:pPr>
            <w:r w:rsidRPr="00557ED0">
              <w:rPr>
                <w:rFonts w:ascii="Georgia" w:hAnsi="Georgia"/>
                <w:szCs w:val="18"/>
              </w:rPr>
              <w:t>Vær i stand til at overlevere et rangerområde til en anden rangerområdeleder uden brug af håndholdt terminal</w:t>
            </w:r>
          </w:p>
        </w:tc>
        <w:tc>
          <w:tcPr>
            <w:tcW w:w="2551" w:type="dxa"/>
            <w:tcBorders>
              <w:top w:val="nil"/>
              <w:left w:val="single" w:sz="4" w:space="0" w:color="auto"/>
              <w:bottom w:val="nil"/>
              <w:right w:val="single" w:sz="4" w:space="0" w:color="auto"/>
            </w:tcBorders>
          </w:tcPr>
          <w:p w14:paraId="0B6412C6" w14:textId="015AC923" w:rsidR="005E017A" w:rsidRPr="00557ED0" w:rsidRDefault="005E017A" w:rsidP="005E017A">
            <w:pPr>
              <w:numPr>
                <w:ilvl w:val="0"/>
                <w:numId w:val="79"/>
              </w:numPr>
              <w:spacing w:line="276" w:lineRule="auto"/>
              <w:rPr>
                <w:rFonts w:ascii="Georgia" w:hAnsi="Georgia"/>
                <w:szCs w:val="18"/>
              </w:rPr>
            </w:pPr>
            <w:r w:rsidRPr="00557ED0">
              <w:rPr>
                <w:rFonts w:ascii="Georgia" w:hAnsi="Georgia"/>
                <w:szCs w:val="18"/>
              </w:rPr>
              <w:t>Overlevering af et rangerområde (</w:t>
            </w:r>
            <w:r w:rsidR="004A6731">
              <w:rPr>
                <w:rFonts w:ascii="Georgia" w:hAnsi="Georgia"/>
                <w:szCs w:val="18"/>
              </w:rPr>
              <w:t>ORF</w:t>
            </w:r>
            <w:r w:rsidRPr="00557ED0">
              <w:rPr>
                <w:rFonts w:ascii="Georgia" w:hAnsi="Georgia"/>
                <w:szCs w:val="18"/>
              </w:rPr>
              <w:t xml:space="preserve"> ID. 371</w:t>
            </w:r>
            <w:r w:rsidRPr="00F313BE">
              <w:rPr>
                <w:rFonts w:ascii="Georgia" w:hAnsi="Georgia"/>
                <w:szCs w:val="18"/>
              </w:rPr>
              <w:t>4</w:t>
            </w:r>
            <w:r w:rsidRPr="00557ED0">
              <w:rPr>
                <w:rFonts w:ascii="Georgia" w:hAnsi="Georgia"/>
                <w:szCs w:val="18"/>
              </w:rPr>
              <w:t>)</w:t>
            </w:r>
          </w:p>
        </w:tc>
        <w:tc>
          <w:tcPr>
            <w:tcW w:w="851" w:type="dxa"/>
            <w:tcBorders>
              <w:top w:val="nil"/>
              <w:left w:val="single" w:sz="4" w:space="0" w:color="auto"/>
              <w:bottom w:val="nil"/>
              <w:right w:val="single" w:sz="4" w:space="0" w:color="auto"/>
            </w:tcBorders>
          </w:tcPr>
          <w:p w14:paraId="1930F732" w14:textId="77777777" w:rsidR="005E017A" w:rsidRPr="00557ED0" w:rsidRDefault="005E017A" w:rsidP="005E017A">
            <w:pPr>
              <w:keepNext/>
              <w:spacing w:line="276" w:lineRule="auto"/>
              <w:rPr>
                <w:rFonts w:ascii="Georgia" w:hAnsi="Georgia"/>
                <w:szCs w:val="18"/>
              </w:rPr>
            </w:pPr>
          </w:p>
        </w:tc>
      </w:tr>
      <w:tr w:rsidR="005E017A" w:rsidRPr="00557ED0" w14:paraId="659AFA54" w14:textId="77777777" w:rsidTr="00F313BE">
        <w:trPr>
          <w:trHeight w:val="681"/>
        </w:trPr>
        <w:tc>
          <w:tcPr>
            <w:tcW w:w="959" w:type="dxa"/>
            <w:tcBorders>
              <w:top w:val="nil"/>
              <w:left w:val="single" w:sz="4" w:space="0" w:color="auto"/>
              <w:bottom w:val="nil"/>
              <w:right w:val="nil"/>
            </w:tcBorders>
          </w:tcPr>
          <w:p w14:paraId="140C2562"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3102D7E6" w14:textId="077BAD97" w:rsidR="005E017A" w:rsidRPr="00557ED0" w:rsidRDefault="005E017A" w:rsidP="005E017A">
            <w:pPr>
              <w:pStyle w:val="Listeafsnit"/>
              <w:numPr>
                <w:ilvl w:val="0"/>
                <w:numId w:val="78"/>
              </w:numPr>
              <w:spacing w:line="276" w:lineRule="auto"/>
              <w:rPr>
                <w:rFonts w:ascii="Georgia" w:hAnsi="Georgia"/>
                <w:szCs w:val="18"/>
              </w:rPr>
            </w:pPr>
            <w:r w:rsidRPr="00557ED0">
              <w:rPr>
                <w:rFonts w:ascii="Georgia" w:hAnsi="Georgia"/>
                <w:szCs w:val="18"/>
              </w:rPr>
              <w:t xml:space="preserve">Vær i stand til at ophæve et midlertidigt rangerområde uden brug af håndholdt terminal </w:t>
            </w:r>
          </w:p>
        </w:tc>
        <w:tc>
          <w:tcPr>
            <w:tcW w:w="2551" w:type="dxa"/>
            <w:tcBorders>
              <w:top w:val="nil"/>
              <w:left w:val="single" w:sz="4" w:space="0" w:color="auto"/>
              <w:bottom w:val="nil"/>
              <w:right w:val="single" w:sz="4" w:space="0" w:color="auto"/>
            </w:tcBorders>
          </w:tcPr>
          <w:p w14:paraId="55216E57" w14:textId="12E303DC" w:rsidR="005E017A" w:rsidRPr="00557ED0" w:rsidRDefault="005E017A" w:rsidP="005E017A">
            <w:pPr>
              <w:numPr>
                <w:ilvl w:val="0"/>
                <w:numId w:val="79"/>
              </w:numPr>
              <w:spacing w:line="276" w:lineRule="auto"/>
              <w:rPr>
                <w:rFonts w:ascii="Georgia" w:hAnsi="Georgia"/>
                <w:szCs w:val="18"/>
              </w:rPr>
            </w:pPr>
            <w:r w:rsidRPr="00557ED0">
              <w:rPr>
                <w:rFonts w:ascii="Georgia" w:hAnsi="Georgia"/>
                <w:szCs w:val="18"/>
              </w:rPr>
              <w:t>Ophæve et midlertidigt rangerområde uden håndholdt terminal (</w:t>
            </w:r>
            <w:r w:rsidR="004A6731">
              <w:rPr>
                <w:rFonts w:ascii="Georgia" w:hAnsi="Georgia"/>
                <w:szCs w:val="18"/>
              </w:rPr>
              <w:t>ORF</w:t>
            </w:r>
            <w:r w:rsidRPr="00557ED0">
              <w:rPr>
                <w:rFonts w:ascii="Georgia" w:hAnsi="Georgia"/>
                <w:szCs w:val="18"/>
              </w:rPr>
              <w:t xml:space="preserve"> ID. 344</w:t>
            </w:r>
            <w:r w:rsidRPr="00F313BE">
              <w:rPr>
                <w:rFonts w:ascii="Georgia" w:hAnsi="Georgia"/>
                <w:szCs w:val="18"/>
              </w:rPr>
              <w:t>5</w:t>
            </w:r>
            <w:r w:rsidRPr="00557ED0">
              <w:rPr>
                <w:rFonts w:ascii="Georgia" w:hAnsi="Georgia"/>
                <w:szCs w:val="18"/>
              </w:rPr>
              <w:t>)</w:t>
            </w:r>
          </w:p>
        </w:tc>
        <w:tc>
          <w:tcPr>
            <w:tcW w:w="851" w:type="dxa"/>
            <w:tcBorders>
              <w:top w:val="nil"/>
              <w:left w:val="single" w:sz="4" w:space="0" w:color="auto"/>
              <w:bottom w:val="nil"/>
              <w:right w:val="single" w:sz="4" w:space="0" w:color="auto"/>
            </w:tcBorders>
          </w:tcPr>
          <w:p w14:paraId="7E92ECFF" w14:textId="77777777" w:rsidR="005E017A" w:rsidRPr="00557ED0" w:rsidRDefault="005E017A" w:rsidP="005E017A">
            <w:pPr>
              <w:keepNext/>
              <w:spacing w:line="276" w:lineRule="auto"/>
              <w:rPr>
                <w:rFonts w:ascii="Georgia" w:hAnsi="Georgia"/>
                <w:szCs w:val="18"/>
              </w:rPr>
            </w:pPr>
          </w:p>
        </w:tc>
      </w:tr>
      <w:tr w:rsidR="005E017A" w:rsidRPr="00557ED0" w14:paraId="0235C5EB" w14:textId="77777777" w:rsidTr="00F313BE">
        <w:trPr>
          <w:trHeight w:val="681"/>
        </w:trPr>
        <w:tc>
          <w:tcPr>
            <w:tcW w:w="959" w:type="dxa"/>
            <w:tcBorders>
              <w:top w:val="nil"/>
              <w:left w:val="single" w:sz="4" w:space="0" w:color="auto"/>
              <w:bottom w:val="single" w:sz="4" w:space="0" w:color="auto"/>
              <w:right w:val="nil"/>
            </w:tcBorders>
          </w:tcPr>
          <w:p w14:paraId="0CAAB344" w14:textId="77777777" w:rsidR="005E017A" w:rsidRPr="00557ED0" w:rsidRDefault="005E017A" w:rsidP="005E017A">
            <w:pPr>
              <w:spacing w:line="276" w:lineRule="auto"/>
              <w:rPr>
                <w:rFonts w:ascii="Georgia" w:hAnsi="Georgia"/>
                <w:szCs w:val="18"/>
              </w:rPr>
            </w:pPr>
          </w:p>
        </w:tc>
        <w:tc>
          <w:tcPr>
            <w:tcW w:w="3544" w:type="dxa"/>
            <w:tcBorders>
              <w:top w:val="nil"/>
              <w:left w:val="nil"/>
              <w:bottom w:val="single" w:sz="4" w:space="0" w:color="auto"/>
              <w:right w:val="single" w:sz="4" w:space="0" w:color="auto"/>
            </w:tcBorders>
          </w:tcPr>
          <w:p w14:paraId="0BABE62A" w14:textId="79DCCD4E" w:rsidR="005E017A" w:rsidRPr="00F313BE" w:rsidRDefault="005E017A" w:rsidP="005E017A">
            <w:pPr>
              <w:pStyle w:val="Listeafsnit"/>
              <w:numPr>
                <w:ilvl w:val="0"/>
                <w:numId w:val="78"/>
              </w:numPr>
              <w:spacing w:line="276" w:lineRule="auto"/>
              <w:rPr>
                <w:rFonts w:ascii="Georgia" w:hAnsi="Georgia"/>
                <w:szCs w:val="18"/>
              </w:rPr>
            </w:pPr>
            <w:r w:rsidRPr="00557ED0">
              <w:rPr>
                <w:rFonts w:ascii="Georgia" w:hAnsi="Georgia"/>
                <w:szCs w:val="18"/>
              </w:rPr>
              <w:t>Vær i stand til at sikre, at ingen tog forbliver i SH-mode, når rangering er afsluttet</w:t>
            </w:r>
          </w:p>
        </w:tc>
        <w:tc>
          <w:tcPr>
            <w:tcW w:w="2551" w:type="dxa"/>
            <w:tcBorders>
              <w:top w:val="nil"/>
              <w:left w:val="single" w:sz="4" w:space="0" w:color="auto"/>
              <w:bottom w:val="single" w:sz="4" w:space="0" w:color="auto"/>
              <w:right w:val="single" w:sz="4" w:space="0" w:color="auto"/>
            </w:tcBorders>
          </w:tcPr>
          <w:p w14:paraId="5CA97E0C" w14:textId="2A17BA1E" w:rsidR="005E017A" w:rsidRPr="00557ED0" w:rsidRDefault="005E017A" w:rsidP="005E017A">
            <w:pPr>
              <w:numPr>
                <w:ilvl w:val="0"/>
                <w:numId w:val="79"/>
              </w:numPr>
              <w:spacing w:line="276" w:lineRule="auto"/>
              <w:rPr>
                <w:rFonts w:ascii="Georgia" w:hAnsi="Georgia"/>
                <w:szCs w:val="18"/>
              </w:rPr>
            </w:pPr>
            <w:r w:rsidRPr="00557ED0">
              <w:rPr>
                <w:rFonts w:ascii="Georgia" w:hAnsi="Georgia"/>
                <w:szCs w:val="18"/>
              </w:rPr>
              <w:t>Forlad SH-mode (</w:t>
            </w:r>
            <w:r w:rsidR="004A6731">
              <w:rPr>
                <w:rFonts w:ascii="Georgia" w:hAnsi="Georgia"/>
                <w:szCs w:val="18"/>
              </w:rPr>
              <w:t>ORF</w:t>
            </w:r>
            <w:r w:rsidRPr="00557ED0">
              <w:rPr>
                <w:rFonts w:ascii="Georgia" w:hAnsi="Georgia"/>
                <w:szCs w:val="18"/>
              </w:rPr>
              <w:t xml:space="preserve"> ID. 3</w:t>
            </w:r>
            <w:r w:rsidRPr="00F313BE">
              <w:rPr>
                <w:rFonts w:ascii="Georgia" w:hAnsi="Georgia"/>
                <w:szCs w:val="18"/>
              </w:rPr>
              <w:t>400</w:t>
            </w:r>
            <w:r w:rsidRPr="00557ED0">
              <w:rPr>
                <w:rFonts w:ascii="Georgia" w:hAnsi="Georgia"/>
                <w:szCs w:val="18"/>
              </w:rPr>
              <w:t>)</w:t>
            </w:r>
            <w:r w:rsidRPr="00557ED0">
              <w:rPr>
                <w:rFonts w:ascii="Georgia" w:hAnsi="Georgia"/>
                <w:szCs w:val="18"/>
              </w:rPr>
              <w:tab/>
            </w:r>
          </w:p>
        </w:tc>
        <w:tc>
          <w:tcPr>
            <w:tcW w:w="851" w:type="dxa"/>
            <w:tcBorders>
              <w:top w:val="nil"/>
              <w:left w:val="single" w:sz="4" w:space="0" w:color="auto"/>
              <w:bottom w:val="single" w:sz="4" w:space="0" w:color="auto"/>
              <w:right w:val="single" w:sz="4" w:space="0" w:color="auto"/>
            </w:tcBorders>
          </w:tcPr>
          <w:p w14:paraId="6D557350" w14:textId="77777777" w:rsidR="005E017A" w:rsidRPr="00557ED0" w:rsidRDefault="005E017A" w:rsidP="005E017A">
            <w:pPr>
              <w:keepNext/>
              <w:spacing w:line="276" w:lineRule="auto"/>
              <w:rPr>
                <w:rFonts w:ascii="Georgia" w:hAnsi="Georgia"/>
                <w:szCs w:val="18"/>
              </w:rPr>
            </w:pPr>
          </w:p>
        </w:tc>
      </w:tr>
      <w:tr w:rsidR="005E017A" w:rsidRPr="00557ED0" w14:paraId="55B3DC82" w14:textId="77777777" w:rsidTr="00F313BE">
        <w:trPr>
          <w:trHeight w:val="681"/>
        </w:trPr>
        <w:tc>
          <w:tcPr>
            <w:tcW w:w="959" w:type="dxa"/>
            <w:tcBorders>
              <w:top w:val="single" w:sz="4" w:space="0" w:color="auto"/>
              <w:left w:val="single" w:sz="4" w:space="0" w:color="auto"/>
              <w:bottom w:val="nil"/>
              <w:right w:val="nil"/>
            </w:tcBorders>
          </w:tcPr>
          <w:p w14:paraId="64CA89AD" w14:textId="7B3BE4B9" w:rsidR="005E017A" w:rsidRPr="00557ED0" w:rsidRDefault="005E017A" w:rsidP="005E017A">
            <w:pPr>
              <w:spacing w:line="276" w:lineRule="auto"/>
              <w:rPr>
                <w:rFonts w:ascii="Georgia" w:hAnsi="Georgia"/>
                <w:szCs w:val="18"/>
              </w:rPr>
            </w:pPr>
            <w:r w:rsidRPr="00557ED0">
              <w:rPr>
                <w:rFonts w:ascii="Georgia" w:hAnsi="Georgia"/>
                <w:szCs w:val="18"/>
              </w:rPr>
              <w:t>5.1.3.1</w:t>
            </w:r>
            <w:r>
              <w:rPr>
                <w:rFonts w:ascii="Georgia" w:hAnsi="Georgia"/>
                <w:szCs w:val="18"/>
              </w:rPr>
              <w:t>6</w:t>
            </w:r>
          </w:p>
        </w:tc>
        <w:tc>
          <w:tcPr>
            <w:tcW w:w="3544" w:type="dxa"/>
            <w:tcBorders>
              <w:top w:val="single" w:sz="4" w:space="0" w:color="auto"/>
              <w:left w:val="nil"/>
              <w:bottom w:val="nil"/>
              <w:right w:val="single" w:sz="4" w:space="0" w:color="auto"/>
            </w:tcBorders>
          </w:tcPr>
          <w:p w14:paraId="4910967A" w14:textId="0257F825" w:rsidR="005E017A" w:rsidRPr="00557ED0" w:rsidRDefault="005E017A" w:rsidP="005E017A">
            <w:pPr>
              <w:pStyle w:val="Overskrift4"/>
              <w:numPr>
                <w:ilvl w:val="0"/>
                <w:numId w:val="0"/>
              </w:numPr>
              <w:spacing w:before="0" w:after="0" w:line="276" w:lineRule="auto"/>
              <w:rPr>
                <w:rFonts w:ascii="Georgia" w:hAnsi="Georgia"/>
                <w:szCs w:val="18"/>
              </w:rPr>
            </w:pPr>
            <w:r w:rsidRPr="00F313BE">
              <w:rPr>
                <w:rFonts w:ascii="Georgia" w:hAnsi="Georgia"/>
                <w:bCs w:val="0"/>
                <w:sz w:val="18"/>
                <w:szCs w:val="18"/>
              </w:rPr>
              <w:t xml:space="preserve">Rangering </w:t>
            </w:r>
            <w:r w:rsidRPr="00557ED0">
              <w:rPr>
                <w:rFonts w:ascii="Georgia" w:hAnsi="Georgia"/>
                <w:bCs w:val="0"/>
                <w:sz w:val="18"/>
                <w:szCs w:val="18"/>
              </w:rPr>
              <w:t>på en rangerrute</w:t>
            </w:r>
          </w:p>
        </w:tc>
        <w:tc>
          <w:tcPr>
            <w:tcW w:w="2551" w:type="dxa"/>
            <w:tcBorders>
              <w:top w:val="single" w:sz="4" w:space="0" w:color="auto"/>
              <w:left w:val="single" w:sz="4" w:space="0" w:color="auto"/>
              <w:bottom w:val="nil"/>
              <w:right w:val="single" w:sz="4" w:space="0" w:color="auto"/>
            </w:tcBorders>
          </w:tcPr>
          <w:p w14:paraId="1C69A974" w14:textId="6B4BDC03" w:rsidR="005E017A" w:rsidRPr="00557ED0" w:rsidRDefault="004A6731" w:rsidP="005E017A">
            <w:pPr>
              <w:pStyle w:val="Overskrift4"/>
              <w:numPr>
                <w:ilvl w:val="0"/>
                <w:numId w:val="0"/>
              </w:numPr>
              <w:spacing w:before="0" w:after="0" w:line="276" w:lineRule="auto"/>
              <w:rPr>
                <w:rFonts w:ascii="Georgia" w:hAnsi="Georgia"/>
                <w:szCs w:val="18"/>
              </w:rPr>
            </w:pPr>
            <w:proofErr w:type="gramStart"/>
            <w:r>
              <w:rPr>
                <w:rFonts w:ascii="Georgia" w:hAnsi="Georgia"/>
                <w:bCs w:val="0"/>
                <w:sz w:val="18"/>
                <w:szCs w:val="18"/>
              </w:rPr>
              <w:t>ORF</w:t>
            </w:r>
            <w:r w:rsidR="005E017A" w:rsidRPr="00F313BE">
              <w:rPr>
                <w:rFonts w:ascii="Georgia" w:hAnsi="Georgia"/>
                <w:bCs w:val="0"/>
                <w:sz w:val="18"/>
                <w:szCs w:val="18"/>
              </w:rPr>
              <w:t xml:space="preserve"> procedure</w:t>
            </w:r>
            <w:proofErr w:type="gramEnd"/>
          </w:p>
        </w:tc>
        <w:tc>
          <w:tcPr>
            <w:tcW w:w="851" w:type="dxa"/>
            <w:tcBorders>
              <w:top w:val="single" w:sz="4" w:space="0" w:color="auto"/>
              <w:left w:val="single" w:sz="4" w:space="0" w:color="auto"/>
              <w:bottom w:val="nil"/>
              <w:right w:val="single" w:sz="4" w:space="0" w:color="auto"/>
            </w:tcBorders>
          </w:tcPr>
          <w:p w14:paraId="1C968688" w14:textId="3FD16206" w:rsidR="005E017A" w:rsidRPr="00557ED0" w:rsidRDefault="005E017A" w:rsidP="005E017A">
            <w:pPr>
              <w:keepNext/>
              <w:spacing w:line="276" w:lineRule="auto"/>
              <w:rPr>
                <w:rFonts w:ascii="Georgia" w:hAnsi="Georgia"/>
                <w:szCs w:val="18"/>
              </w:rPr>
            </w:pPr>
            <w:r w:rsidRPr="00557ED0">
              <w:rPr>
                <w:rFonts w:ascii="Georgia" w:hAnsi="Georgia"/>
                <w:szCs w:val="18"/>
              </w:rPr>
              <w:t>4</w:t>
            </w:r>
          </w:p>
        </w:tc>
      </w:tr>
      <w:tr w:rsidR="005E017A" w:rsidRPr="00557ED0" w14:paraId="670EB742" w14:textId="77777777" w:rsidTr="00F313BE">
        <w:trPr>
          <w:trHeight w:val="178"/>
        </w:trPr>
        <w:tc>
          <w:tcPr>
            <w:tcW w:w="959" w:type="dxa"/>
            <w:tcBorders>
              <w:top w:val="nil"/>
              <w:left w:val="single" w:sz="4" w:space="0" w:color="auto"/>
              <w:bottom w:val="nil"/>
              <w:right w:val="nil"/>
            </w:tcBorders>
          </w:tcPr>
          <w:p w14:paraId="243819FC"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17498BCD" w14:textId="6ED4FCFC" w:rsidR="005E017A" w:rsidRPr="00557ED0" w:rsidRDefault="005E017A" w:rsidP="005E017A">
            <w:pPr>
              <w:pStyle w:val="Listeafsnit"/>
              <w:numPr>
                <w:ilvl w:val="0"/>
                <w:numId w:val="86"/>
              </w:numPr>
              <w:spacing w:line="276" w:lineRule="auto"/>
              <w:rPr>
                <w:rFonts w:ascii="Georgia" w:hAnsi="Georgia"/>
                <w:szCs w:val="18"/>
              </w:rPr>
            </w:pPr>
            <w:r w:rsidRPr="00557ED0">
              <w:rPr>
                <w:rFonts w:ascii="Georgia" w:hAnsi="Georgia"/>
                <w:szCs w:val="18"/>
              </w:rPr>
              <w:t>Vær i stand til at muliggøre en sikker bevægelse udenfor et rangerområde og uden et aktivt førerrum forrest i kørselsretningen uden brug af håndholdt terminal</w:t>
            </w:r>
          </w:p>
        </w:tc>
        <w:tc>
          <w:tcPr>
            <w:tcW w:w="2551" w:type="dxa"/>
            <w:tcBorders>
              <w:top w:val="nil"/>
              <w:left w:val="single" w:sz="4" w:space="0" w:color="auto"/>
              <w:bottom w:val="nil"/>
              <w:right w:val="single" w:sz="4" w:space="0" w:color="auto"/>
            </w:tcBorders>
          </w:tcPr>
          <w:p w14:paraId="7B84F43C" w14:textId="58444FBE" w:rsidR="005E017A" w:rsidRPr="00557ED0" w:rsidRDefault="005E017A" w:rsidP="005E017A">
            <w:pPr>
              <w:numPr>
                <w:ilvl w:val="0"/>
                <w:numId w:val="87"/>
              </w:numPr>
              <w:spacing w:line="276" w:lineRule="auto"/>
              <w:rPr>
                <w:rFonts w:ascii="Georgia" w:hAnsi="Georgia"/>
                <w:szCs w:val="18"/>
              </w:rPr>
            </w:pPr>
            <w:r w:rsidRPr="00557ED0">
              <w:rPr>
                <w:rFonts w:ascii="Georgia" w:hAnsi="Georgia"/>
                <w:szCs w:val="18"/>
              </w:rPr>
              <w:t>Rangering på en rangerrute uden brug af en håndholdt terminal (</w:t>
            </w:r>
            <w:r w:rsidR="004A6731">
              <w:rPr>
                <w:rFonts w:ascii="Georgia" w:hAnsi="Georgia"/>
                <w:szCs w:val="18"/>
              </w:rPr>
              <w:t>ORF</w:t>
            </w:r>
            <w:r w:rsidRPr="00557ED0">
              <w:rPr>
                <w:rFonts w:ascii="Georgia" w:hAnsi="Georgia"/>
                <w:szCs w:val="18"/>
              </w:rPr>
              <w:t xml:space="preserve"> ID. 335</w:t>
            </w:r>
            <w:r w:rsidRPr="00F313BE">
              <w:rPr>
                <w:rFonts w:ascii="Georgia" w:hAnsi="Georgia"/>
                <w:szCs w:val="18"/>
              </w:rPr>
              <w:t>4</w:t>
            </w:r>
            <w:r w:rsidRPr="00557ED0">
              <w:rPr>
                <w:rFonts w:ascii="Georgia" w:hAnsi="Georgia"/>
                <w:szCs w:val="18"/>
              </w:rPr>
              <w:t>)</w:t>
            </w:r>
          </w:p>
        </w:tc>
        <w:tc>
          <w:tcPr>
            <w:tcW w:w="851" w:type="dxa"/>
            <w:tcBorders>
              <w:top w:val="nil"/>
              <w:left w:val="single" w:sz="4" w:space="0" w:color="auto"/>
              <w:bottom w:val="nil"/>
              <w:right w:val="single" w:sz="4" w:space="0" w:color="auto"/>
            </w:tcBorders>
          </w:tcPr>
          <w:p w14:paraId="369AADEA" w14:textId="77777777" w:rsidR="005E017A" w:rsidRPr="00557ED0" w:rsidRDefault="005E017A" w:rsidP="005E017A">
            <w:pPr>
              <w:keepNext/>
              <w:spacing w:line="276" w:lineRule="auto"/>
              <w:rPr>
                <w:rFonts w:ascii="Georgia" w:hAnsi="Georgia"/>
                <w:szCs w:val="18"/>
              </w:rPr>
            </w:pPr>
          </w:p>
        </w:tc>
      </w:tr>
      <w:tr w:rsidR="005E017A" w:rsidRPr="00557ED0" w14:paraId="36CB0574" w14:textId="77777777" w:rsidTr="00841B1A">
        <w:trPr>
          <w:trHeight w:val="681"/>
        </w:trPr>
        <w:tc>
          <w:tcPr>
            <w:tcW w:w="959" w:type="dxa"/>
            <w:tcBorders>
              <w:top w:val="nil"/>
              <w:left w:val="single" w:sz="4" w:space="0" w:color="auto"/>
              <w:bottom w:val="nil"/>
              <w:right w:val="nil"/>
            </w:tcBorders>
          </w:tcPr>
          <w:p w14:paraId="698336C6"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69D92950" w14:textId="7E8FE942" w:rsidR="005E017A" w:rsidRPr="00557ED0" w:rsidRDefault="005E017A" w:rsidP="005E017A">
            <w:pPr>
              <w:pStyle w:val="Listeafsnit"/>
              <w:numPr>
                <w:ilvl w:val="0"/>
                <w:numId w:val="86"/>
              </w:numPr>
              <w:spacing w:line="276" w:lineRule="auto"/>
              <w:rPr>
                <w:rFonts w:ascii="Georgia" w:hAnsi="Georgia"/>
                <w:szCs w:val="18"/>
              </w:rPr>
            </w:pPr>
            <w:r w:rsidRPr="00F313BE">
              <w:rPr>
                <w:rFonts w:ascii="Georgia" w:hAnsi="Georgia"/>
                <w:szCs w:val="18"/>
              </w:rPr>
              <w:t>Vær i stand til at muliggøre en sikker bevægelse udenfor et rangerområde og uden et aktivt førerrum forrest i kørselsretningen ved brug af håndholdt terminal</w:t>
            </w:r>
          </w:p>
        </w:tc>
        <w:tc>
          <w:tcPr>
            <w:tcW w:w="2551" w:type="dxa"/>
            <w:tcBorders>
              <w:top w:val="nil"/>
              <w:left w:val="single" w:sz="4" w:space="0" w:color="auto"/>
              <w:bottom w:val="nil"/>
              <w:right w:val="single" w:sz="4" w:space="0" w:color="auto"/>
            </w:tcBorders>
          </w:tcPr>
          <w:p w14:paraId="4B12C4AB" w14:textId="4FB41CCA" w:rsidR="005E017A" w:rsidRPr="00557ED0" w:rsidRDefault="005E017A" w:rsidP="005E017A">
            <w:pPr>
              <w:numPr>
                <w:ilvl w:val="0"/>
                <w:numId w:val="87"/>
              </w:numPr>
              <w:spacing w:line="276" w:lineRule="auto"/>
              <w:rPr>
                <w:rFonts w:ascii="Georgia" w:hAnsi="Georgia"/>
                <w:szCs w:val="18"/>
              </w:rPr>
            </w:pPr>
            <w:r w:rsidRPr="00557ED0">
              <w:rPr>
                <w:rFonts w:ascii="Georgia" w:hAnsi="Georgia"/>
                <w:szCs w:val="18"/>
              </w:rPr>
              <w:t>Rangering på en rangerrute ved brug af en håndholdt terminal (</w:t>
            </w:r>
            <w:r w:rsidR="004A6731">
              <w:rPr>
                <w:rFonts w:ascii="Georgia" w:hAnsi="Georgia"/>
                <w:szCs w:val="18"/>
              </w:rPr>
              <w:t>ORF</w:t>
            </w:r>
            <w:r w:rsidRPr="00557ED0">
              <w:rPr>
                <w:rFonts w:ascii="Georgia" w:hAnsi="Georgia"/>
                <w:szCs w:val="18"/>
              </w:rPr>
              <w:t>.ID.3342)</w:t>
            </w:r>
          </w:p>
        </w:tc>
        <w:tc>
          <w:tcPr>
            <w:tcW w:w="851" w:type="dxa"/>
            <w:tcBorders>
              <w:top w:val="nil"/>
              <w:left w:val="single" w:sz="4" w:space="0" w:color="auto"/>
              <w:bottom w:val="nil"/>
              <w:right w:val="single" w:sz="4" w:space="0" w:color="auto"/>
            </w:tcBorders>
          </w:tcPr>
          <w:p w14:paraId="2A0FAF76" w14:textId="77777777" w:rsidR="005E017A" w:rsidRPr="00557ED0" w:rsidRDefault="005E017A" w:rsidP="005E017A">
            <w:pPr>
              <w:keepNext/>
              <w:spacing w:line="276" w:lineRule="auto"/>
              <w:rPr>
                <w:rFonts w:ascii="Georgia" w:hAnsi="Georgia"/>
                <w:szCs w:val="18"/>
              </w:rPr>
            </w:pPr>
          </w:p>
        </w:tc>
      </w:tr>
      <w:tr w:rsidR="005E017A" w:rsidRPr="00557ED0" w14:paraId="0C09F602" w14:textId="77777777" w:rsidTr="00F313BE">
        <w:trPr>
          <w:trHeight w:val="681"/>
        </w:trPr>
        <w:tc>
          <w:tcPr>
            <w:tcW w:w="959" w:type="dxa"/>
            <w:tcBorders>
              <w:top w:val="nil"/>
              <w:left w:val="single" w:sz="4" w:space="0" w:color="auto"/>
              <w:bottom w:val="nil"/>
              <w:right w:val="nil"/>
            </w:tcBorders>
          </w:tcPr>
          <w:p w14:paraId="44AFEC52"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2C09E134" w14:textId="087FDEDA" w:rsidR="005E017A" w:rsidRPr="00557ED0" w:rsidRDefault="005E017A" w:rsidP="005E017A">
            <w:pPr>
              <w:pStyle w:val="Listeafsnit"/>
              <w:numPr>
                <w:ilvl w:val="0"/>
                <w:numId w:val="86"/>
              </w:numPr>
              <w:spacing w:line="276" w:lineRule="auto"/>
              <w:rPr>
                <w:rFonts w:ascii="Georgia" w:hAnsi="Georgia"/>
                <w:szCs w:val="18"/>
              </w:rPr>
            </w:pPr>
            <w:r w:rsidRPr="00557ED0">
              <w:rPr>
                <w:rFonts w:ascii="Georgia" w:hAnsi="Georgia"/>
                <w:szCs w:val="18"/>
              </w:rPr>
              <w:t>Vær i stand til at sikre, at ingen tog forbliver i SH-mode, når rangering er afsluttet</w:t>
            </w:r>
          </w:p>
        </w:tc>
        <w:tc>
          <w:tcPr>
            <w:tcW w:w="2551" w:type="dxa"/>
            <w:tcBorders>
              <w:top w:val="nil"/>
              <w:left w:val="single" w:sz="4" w:space="0" w:color="auto"/>
              <w:bottom w:val="nil"/>
              <w:right w:val="single" w:sz="4" w:space="0" w:color="auto"/>
            </w:tcBorders>
          </w:tcPr>
          <w:p w14:paraId="12115273" w14:textId="4BC15962" w:rsidR="005E017A" w:rsidRPr="00557ED0" w:rsidRDefault="005E017A" w:rsidP="005E017A">
            <w:pPr>
              <w:numPr>
                <w:ilvl w:val="0"/>
                <w:numId w:val="87"/>
              </w:numPr>
              <w:spacing w:line="276" w:lineRule="auto"/>
              <w:rPr>
                <w:rFonts w:ascii="Georgia" w:hAnsi="Georgia"/>
                <w:szCs w:val="18"/>
              </w:rPr>
            </w:pPr>
            <w:r w:rsidRPr="00557ED0">
              <w:rPr>
                <w:rFonts w:ascii="Georgia" w:hAnsi="Georgia"/>
                <w:szCs w:val="18"/>
              </w:rPr>
              <w:t>Forlad SH-mode (</w:t>
            </w:r>
            <w:r w:rsidR="004A6731">
              <w:rPr>
                <w:rFonts w:ascii="Georgia" w:hAnsi="Georgia"/>
                <w:szCs w:val="18"/>
              </w:rPr>
              <w:t>ORF</w:t>
            </w:r>
            <w:r w:rsidRPr="00557ED0">
              <w:rPr>
                <w:rFonts w:ascii="Georgia" w:hAnsi="Georgia"/>
                <w:szCs w:val="18"/>
              </w:rPr>
              <w:t xml:space="preserve"> ID. 3400)</w:t>
            </w:r>
            <w:r w:rsidRPr="00557ED0">
              <w:rPr>
                <w:rFonts w:ascii="Georgia" w:hAnsi="Georgia"/>
                <w:szCs w:val="18"/>
              </w:rPr>
              <w:tab/>
            </w:r>
          </w:p>
        </w:tc>
        <w:tc>
          <w:tcPr>
            <w:tcW w:w="851" w:type="dxa"/>
            <w:tcBorders>
              <w:top w:val="nil"/>
              <w:left w:val="single" w:sz="4" w:space="0" w:color="auto"/>
              <w:bottom w:val="nil"/>
              <w:right w:val="single" w:sz="4" w:space="0" w:color="auto"/>
            </w:tcBorders>
          </w:tcPr>
          <w:p w14:paraId="3D94AEFD" w14:textId="77777777" w:rsidR="005E017A" w:rsidRPr="00557ED0" w:rsidRDefault="005E017A" w:rsidP="005E017A">
            <w:pPr>
              <w:keepNext/>
              <w:spacing w:line="276" w:lineRule="auto"/>
              <w:rPr>
                <w:rFonts w:ascii="Georgia" w:hAnsi="Georgia"/>
                <w:szCs w:val="18"/>
              </w:rPr>
            </w:pPr>
          </w:p>
        </w:tc>
      </w:tr>
      <w:tr w:rsidR="005E017A" w:rsidRPr="00557ED0" w14:paraId="4B21AC93" w14:textId="77777777" w:rsidTr="00F313BE">
        <w:trPr>
          <w:trHeight w:val="681"/>
        </w:trPr>
        <w:tc>
          <w:tcPr>
            <w:tcW w:w="959" w:type="dxa"/>
            <w:tcBorders>
              <w:top w:val="nil"/>
              <w:left w:val="single" w:sz="4" w:space="0" w:color="auto"/>
              <w:bottom w:val="nil"/>
              <w:right w:val="nil"/>
            </w:tcBorders>
          </w:tcPr>
          <w:p w14:paraId="24869E9E"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5B7FCC45" w14:textId="1D28477F" w:rsidR="005E017A" w:rsidRPr="00557ED0" w:rsidRDefault="005E017A" w:rsidP="005E017A">
            <w:pPr>
              <w:pStyle w:val="Listeafsnit"/>
              <w:numPr>
                <w:ilvl w:val="0"/>
                <w:numId w:val="86"/>
              </w:numPr>
              <w:spacing w:line="276" w:lineRule="auto"/>
              <w:rPr>
                <w:rFonts w:ascii="Georgia" w:hAnsi="Georgia"/>
                <w:szCs w:val="18"/>
              </w:rPr>
            </w:pPr>
            <w:r w:rsidRPr="00557ED0">
              <w:rPr>
                <w:rFonts w:ascii="Georgia" w:hAnsi="Georgia"/>
                <w:szCs w:val="18"/>
              </w:rPr>
              <w:t>Vær i stand til at planlægge rangerbevægelser og sikre at disse kun udføres med rullende materiel, der er klargjort til rangering, samt sikre, at nødvendige instruktioner er givet</w:t>
            </w:r>
          </w:p>
        </w:tc>
        <w:tc>
          <w:tcPr>
            <w:tcW w:w="2551" w:type="dxa"/>
            <w:tcBorders>
              <w:top w:val="nil"/>
              <w:left w:val="single" w:sz="4" w:space="0" w:color="auto"/>
              <w:bottom w:val="nil"/>
              <w:right w:val="single" w:sz="4" w:space="0" w:color="auto"/>
            </w:tcBorders>
          </w:tcPr>
          <w:p w14:paraId="50CC47BC" w14:textId="538EE2EF" w:rsidR="005E017A" w:rsidRPr="00557ED0" w:rsidRDefault="005E017A" w:rsidP="005E017A">
            <w:pPr>
              <w:numPr>
                <w:ilvl w:val="0"/>
                <w:numId w:val="87"/>
              </w:numPr>
              <w:spacing w:line="276" w:lineRule="auto"/>
              <w:rPr>
                <w:rFonts w:ascii="Georgia" w:hAnsi="Georgia"/>
                <w:szCs w:val="18"/>
              </w:rPr>
            </w:pPr>
            <w:r w:rsidRPr="00557ED0">
              <w:rPr>
                <w:rFonts w:ascii="Georgia" w:hAnsi="Georgia"/>
                <w:szCs w:val="18"/>
              </w:rPr>
              <w:t>Forbered rangerbevægelse (</w:t>
            </w:r>
            <w:r w:rsidR="004A6731">
              <w:rPr>
                <w:rFonts w:ascii="Georgia" w:hAnsi="Georgia"/>
                <w:szCs w:val="18"/>
              </w:rPr>
              <w:t>ORF</w:t>
            </w:r>
            <w:r w:rsidRPr="00557ED0">
              <w:rPr>
                <w:rFonts w:ascii="Georgia" w:hAnsi="Georgia"/>
                <w:szCs w:val="18"/>
              </w:rPr>
              <w:t xml:space="preserve"> ID. 3330)</w:t>
            </w:r>
          </w:p>
        </w:tc>
        <w:tc>
          <w:tcPr>
            <w:tcW w:w="851" w:type="dxa"/>
            <w:tcBorders>
              <w:top w:val="nil"/>
              <w:left w:val="single" w:sz="4" w:space="0" w:color="auto"/>
              <w:bottom w:val="nil"/>
              <w:right w:val="single" w:sz="4" w:space="0" w:color="auto"/>
            </w:tcBorders>
          </w:tcPr>
          <w:p w14:paraId="47E8DAE0" w14:textId="77777777" w:rsidR="005E017A" w:rsidRPr="00557ED0" w:rsidRDefault="005E017A" w:rsidP="005E017A">
            <w:pPr>
              <w:keepNext/>
              <w:spacing w:line="276" w:lineRule="auto"/>
              <w:rPr>
                <w:rFonts w:ascii="Georgia" w:hAnsi="Georgia"/>
                <w:szCs w:val="18"/>
              </w:rPr>
            </w:pPr>
          </w:p>
        </w:tc>
      </w:tr>
      <w:tr w:rsidR="005E017A" w:rsidRPr="00557ED0" w14:paraId="4E3AE189" w14:textId="77777777" w:rsidTr="00F313BE">
        <w:trPr>
          <w:trHeight w:val="681"/>
        </w:trPr>
        <w:tc>
          <w:tcPr>
            <w:tcW w:w="959" w:type="dxa"/>
            <w:tcBorders>
              <w:top w:val="nil"/>
              <w:left w:val="single" w:sz="4" w:space="0" w:color="auto"/>
              <w:bottom w:val="nil"/>
              <w:right w:val="nil"/>
            </w:tcBorders>
          </w:tcPr>
          <w:p w14:paraId="1E7CB973"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31E33F14" w14:textId="49BFC913" w:rsidR="005E017A" w:rsidRPr="00557ED0" w:rsidRDefault="005E017A" w:rsidP="005E017A">
            <w:pPr>
              <w:pStyle w:val="Listeafsnit"/>
              <w:numPr>
                <w:ilvl w:val="0"/>
                <w:numId w:val="86"/>
              </w:numPr>
              <w:spacing w:line="276" w:lineRule="auto"/>
              <w:rPr>
                <w:rFonts w:ascii="Georgia" w:hAnsi="Georgia"/>
                <w:szCs w:val="18"/>
              </w:rPr>
            </w:pPr>
            <w:r w:rsidRPr="00557ED0">
              <w:rPr>
                <w:rFonts w:ascii="Georgia" w:hAnsi="Georgia"/>
                <w:szCs w:val="18"/>
              </w:rPr>
              <w:t>Vær i stand til sikkert at udføre en rangerbevægelse i en sporspærring eller et rangerområde</w:t>
            </w:r>
          </w:p>
        </w:tc>
        <w:tc>
          <w:tcPr>
            <w:tcW w:w="2551" w:type="dxa"/>
            <w:tcBorders>
              <w:top w:val="nil"/>
              <w:left w:val="single" w:sz="4" w:space="0" w:color="auto"/>
              <w:bottom w:val="nil"/>
              <w:right w:val="single" w:sz="4" w:space="0" w:color="auto"/>
            </w:tcBorders>
          </w:tcPr>
          <w:p w14:paraId="75F7B4FC" w14:textId="2BA4DEF7" w:rsidR="005E017A" w:rsidRPr="00557ED0" w:rsidRDefault="005E017A" w:rsidP="005E017A">
            <w:pPr>
              <w:numPr>
                <w:ilvl w:val="0"/>
                <w:numId w:val="87"/>
              </w:numPr>
              <w:spacing w:line="276" w:lineRule="auto"/>
              <w:rPr>
                <w:rFonts w:ascii="Georgia" w:hAnsi="Georgia"/>
                <w:szCs w:val="18"/>
              </w:rPr>
            </w:pPr>
            <w:r w:rsidRPr="00557ED0">
              <w:rPr>
                <w:rFonts w:ascii="Georgia" w:hAnsi="Georgia"/>
                <w:szCs w:val="18"/>
              </w:rPr>
              <w:t>Rangerbevægelse (</w:t>
            </w:r>
            <w:r w:rsidR="004A6731">
              <w:rPr>
                <w:rFonts w:ascii="Georgia" w:hAnsi="Georgia"/>
                <w:szCs w:val="18"/>
              </w:rPr>
              <w:t>ORF</w:t>
            </w:r>
            <w:r w:rsidRPr="00557ED0">
              <w:rPr>
                <w:rFonts w:ascii="Georgia" w:hAnsi="Georgia"/>
                <w:szCs w:val="18"/>
              </w:rPr>
              <w:t xml:space="preserve"> ID. 3372)</w:t>
            </w:r>
          </w:p>
        </w:tc>
        <w:tc>
          <w:tcPr>
            <w:tcW w:w="851" w:type="dxa"/>
            <w:tcBorders>
              <w:top w:val="nil"/>
              <w:left w:val="single" w:sz="4" w:space="0" w:color="auto"/>
              <w:bottom w:val="nil"/>
              <w:right w:val="single" w:sz="4" w:space="0" w:color="auto"/>
            </w:tcBorders>
          </w:tcPr>
          <w:p w14:paraId="3AE715C4" w14:textId="77777777" w:rsidR="005E017A" w:rsidRPr="00557ED0" w:rsidRDefault="005E017A" w:rsidP="005E017A">
            <w:pPr>
              <w:keepNext/>
              <w:spacing w:line="276" w:lineRule="auto"/>
              <w:rPr>
                <w:rFonts w:ascii="Georgia" w:hAnsi="Georgia"/>
                <w:szCs w:val="18"/>
              </w:rPr>
            </w:pPr>
          </w:p>
        </w:tc>
      </w:tr>
      <w:tr w:rsidR="005E017A" w:rsidRPr="00557ED0" w14:paraId="32BFDF0F" w14:textId="77777777" w:rsidTr="006E5FCF">
        <w:trPr>
          <w:trHeight w:val="681"/>
        </w:trPr>
        <w:tc>
          <w:tcPr>
            <w:tcW w:w="959" w:type="dxa"/>
            <w:tcBorders>
              <w:top w:val="nil"/>
              <w:left w:val="single" w:sz="4" w:space="0" w:color="auto"/>
              <w:bottom w:val="single" w:sz="4" w:space="0" w:color="auto"/>
              <w:right w:val="nil"/>
            </w:tcBorders>
          </w:tcPr>
          <w:p w14:paraId="5C9891E8" w14:textId="77777777" w:rsidR="005E017A" w:rsidRPr="00557ED0" w:rsidRDefault="005E017A" w:rsidP="005E017A">
            <w:pPr>
              <w:spacing w:line="276" w:lineRule="auto"/>
              <w:rPr>
                <w:rFonts w:ascii="Georgia" w:hAnsi="Georgia"/>
                <w:szCs w:val="18"/>
              </w:rPr>
            </w:pPr>
          </w:p>
        </w:tc>
        <w:tc>
          <w:tcPr>
            <w:tcW w:w="3544" w:type="dxa"/>
            <w:tcBorders>
              <w:top w:val="nil"/>
              <w:left w:val="nil"/>
              <w:bottom w:val="single" w:sz="4" w:space="0" w:color="auto"/>
              <w:right w:val="single" w:sz="4" w:space="0" w:color="auto"/>
            </w:tcBorders>
          </w:tcPr>
          <w:p w14:paraId="64224C8B" w14:textId="77777777" w:rsidR="005E017A" w:rsidRPr="00F313BE" w:rsidRDefault="005E017A" w:rsidP="005E017A">
            <w:pPr>
              <w:spacing w:line="276" w:lineRule="auto"/>
              <w:rPr>
                <w:rFonts w:ascii="Georgia" w:hAnsi="Georgia"/>
                <w:szCs w:val="18"/>
              </w:rPr>
            </w:pPr>
          </w:p>
        </w:tc>
        <w:tc>
          <w:tcPr>
            <w:tcW w:w="2551" w:type="dxa"/>
            <w:tcBorders>
              <w:top w:val="nil"/>
              <w:left w:val="single" w:sz="4" w:space="0" w:color="auto"/>
              <w:bottom w:val="single" w:sz="4" w:space="0" w:color="auto"/>
              <w:right w:val="single" w:sz="4" w:space="0" w:color="auto"/>
            </w:tcBorders>
          </w:tcPr>
          <w:p w14:paraId="6015C3C5" w14:textId="77777777" w:rsidR="005E017A" w:rsidRPr="00557ED0" w:rsidRDefault="005E017A" w:rsidP="005E017A">
            <w:pPr>
              <w:spacing w:line="276" w:lineRule="auto"/>
              <w:rPr>
                <w:rFonts w:ascii="Georgia" w:hAnsi="Georgia"/>
                <w:i/>
                <w:szCs w:val="18"/>
              </w:rPr>
            </w:pPr>
            <w:r w:rsidRPr="00557ED0">
              <w:rPr>
                <w:rFonts w:ascii="Georgia" w:hAnsi="Georgia"/>
                <w:i/>
                <w:szCs w:val="18"/>
              </w:rPr>
              <w:t>Teknisk manual</w:t>
            </w:r>
          </w:p>
          <w:p w14:paraId="3E044D8F" w14:textId="77777777" w:rsidR="005E017A" w:rsidRPr="00557ED0" w:rsidRDefault="005E017A" w:rsidP="005E017A">
            <w:pPr>
              <w:spacing w:line="276" w:lineRule="auto"/>
              <w:rPr>
                <w:rFonts w:ascii="Georgia" w:hAnsi="Georgia"/>
                <w:szCs w:val="18"/>
              </w:rPr>
            </w:pPr>
            <w:r w:rsidRPr="00557ED0">
              <w:rPr>
                <w:rFonts w:ascii="Georgia" w:hAnsi="Georgia"/>
                <w:szCs w:val="18"/>
              </w:rPr>
              <w:t>HHT brugermanual [8]</w:t>
            </w:r>
          </w:p>
          <w:p w14:paraId="46203D7E" w14:textId="77777777" w:rsidR="005E017A" w:rsidRPr="00557ED0" w:rsidRDefault="005E017A" w:rsidP="005E017A">
            <w:pPr>
              <w:pStyle w:val="Listeafsnit"/>
              <w:numPr>
                <w:ilvl w:val="1"/>
                <w:numId w:val="32"/>
              </w:numPr>
              <w:spacing w:line="240" w:lineRule="auto"/>
              <w:ind w:left="792"/>
              <w:contextualSpacing w:val="0"/>
              <w:rPr>
                <w:rFonts w:ascii="Georgia" w:hAnsi="Georgia"/>
              </w:rPr>
            </w:pPr>
            <w:r w:rsidRPr="00557ED0">
              <w:rPr>
                <w:rFonts w:ascii="Georgia" w:hAnsi="Georgia"/>
                <w:szCs w:val="18"/>
              </w:rPr>
              <w:t xml:space="preserve">HHT </w:t>
            </w:r>
            <w:r w:rsidRPr="00557ED0">
              <w:rPr>
                <w:rFonts w:ascii="Georgia" w:hAnsi="Georgia"/>
              </w:rPr>
              <w:t>brugergrænsefladebeskrivelse</w:t>
            </w:r>
          </w:p>
          <w:p w14:paraId="5DE3DCBE" w14:textId="77777777" w:rsidR="005E017A" w:rsidRPr="00557ED0" w:rsidRDefault="005E017A" w:rsidP="005E017A">
            <w:pPr>
              <w:pStyle w:val="Listeafsnit"/>
              <w:numPr>
                <w:ilvl w:val="1"/>
                <w:numId w:val="32"/>
              </w:numPr>
              <w:spacing w:line="240" w:lineRule="auto"/>
              <w:ind w:left="792"/>
              <w:contextualSpacing w:val="0"/>
              <w:rPr>
                <w:rFonts w:ascii="Georgia" w:hAnsi="Georgia"/>
              </w:rPr>
            </w:pPr>
            <w:proofErr w:type="gramStart"/>
            <w:r w:rsidRPr="00557ED0">
              <w:rPr>
                <w:rFonts w:ascii="Georgia" w:hAnsi="Georgia"/>
              </w:rPr>
              <w:t>HHT betjeninger</w:t>
            </w:r>
            <w:proofErr w:type="gramEnd"/>
            <w:r w:rsidRPr="00557ED0">
              <w:rPr>
                <w:rFonts w:ascii="Georgia" w:hAnsi="Georgia"/>
              </w:rPr>
              <w:t xml:space="preserve"> og indikeringer</w:t>
            </w:r>
          </w:p>
          <w:p w14:paraId="3B760016" w14:textId="77777777" w:rsidR="005E017A" w:rsidRPr="00557ED0" w:rsidRDefault="005E017A" w:rsidP="005E017A">
            <w:pPr>
              <w:pStyle w:val="Listeafsnit"/>
              <w:numPr>
                <w:ilvl w:val="1"/>
                <w:numId w:val="32"/>
              </w:numPr>
              <w:spacing w:line="240" w:lineRule="auto"/>
              <w:ind w:left="792"/>
              <w:contextualSpacing w:val="0"/>
              <w:rPr>
                <w:rFonts w:ascii="Georgia" w:hAnsi="Georgia"/>
                <w:szCs w:val="18"/>
              </w:rPr>
            </w:pPr>
            <w:r w:rsidRPr="00557ED0">
              <w:rPr>
                <w:rFonts w:ascii="Georgia" w:hAnsi="Georgia"/>
              </w:rPr>
              <w:t>HHT opgavehåndtering</w:t>
            </w:r>
          </w:p>
          <w:p w14:paraId="12DF537B" w14:textId="01DAA198" w:rsidR="005E017A" w:rsidRPr="00557ED0" w:rsidRDefault="005E017A" w:rsidP="005E017A">
            <w:pPr>
              <w:pStyle w:val="Listeafsnit"/>
              <w:numPr>
                <w:ilvl w:val="0"/>
                <w:numId w:val="0"/>
              </w:numPr>
              <w:spacing w:line="240" w:lineRule="auto"/>
              <w:ind w:left="792"/>
              <w:contextualSpacing w:val="0"/>
              <w:rPr>
                <w:rFonts w:ascii="Georgia" w:hAnsi="Georgia"/>
                <w:szCs w:val="18"/>
              </w:rPr>
            </w:pPr>
          </w:p>
        </w:tc>
        <w:tc>
          <w:tcPr>
            <w:tcW w:w="851" w:type="dxa"/>
            <w:tcBorders>
              <w:top w:val="nil"/>
              <w:left w:val="single" w:sz="4" w:space="0" w:color="auto"/>
              <w:bottom w:val="single" w:sz="4" w:space="0" w:color="auto"/>
              <w:right w:val="single" w:sz="4" w:space="0" w:color="auto"/>
            </w:tcBorders>
          </w:tcPr>
          <w:p w14:paraId="1C924724" w14:textId="77777777" w:rsidR="005E017A" w:rsidRPr="00557ED0" w:rsidRDefault="005E017A" w:rsidP="005E017A">
            <w:pPr>
              <w:keepNext/>
              <w:spacing w:line="276" w:lineRule="auto"/>
              <w:rPr>
                <w:rFonts w:ascii="Georgia" w:hAnsi="Georgia"/>
                <w:szCs w:val="18"/>
              </w:rPr>
            </w:pPr>
          </w:p>
        </w:tc>
      </w:tr>
      <w:tr w:rsidR="005E017A" w:rsidRPr="00557ED0" w14:paraId="1507C17F" w14:textId="77777777" w:rsidTr="006E5FCF">
        <w:trPr>
          <w:trHeight w:val="518"/>
        </w:trPr>
        <w:tc>
          <w:tcPr>
            <w:tcW w:w="959" w:type="dxa"/>
            <w:tcBorders>
              <w:top w:val="single" w:sz="4" w:space="0" w:color="auto"/>
              <w:left w:val="single" w:sz="4" w:space="0" w:color="auto"/>
              <w:bottom w:val="nil"/>
              <w:right w:val="nil"/>
            </w:tcBorders>
          </w:tcPr>
          <w:p w14:paraId="61DD2FDB" w14:textId="25E4D47C" w:rsidR="005E017A" w:rsidRPr="00557ED0" w:rsidRDefault="005E017A" w:rsidP="005E017A">
            <w:pPr>
              <w:spacing w:line="276" w:lineRule="auto"/>
              <w:rPr>
                <w:rFonts w:ascii="Georgia" w:hAnsi="Georgia"/>
                <w:szCs w:val="18"/>
              </w:rPr>
            </w:pPr>
            <w:r w:rsidRPr="00557ED0">
              <w:rPr>
                <w:rFonts w:ascii="Georgia" w:hAnsi="Georgia"/>
                <w:szCs w:val="18"/>
              </w:rPr>
              <w:t>5.1.3.1</w:t>
            </w:r>
            <w:r>
              <w:rPr>
                <w:rFonts w:ascii="Georgia" w:hAnsi="Georgia"/>
                <w:szCs w:val="18"/>
              </w:rPr>
              <w:t>7</w:t>
            </w:r>
          </w:p>
        </w:tc>
        <w:tc>
          <w:tcPr>
            <w:tcW w:w="3544" w:type="dxa"/>
            <w:tcBorders>
              <w:top w:val="single" w:sz="4" w:space="0" w:color="auto"/>
              <w:left w:val="nil"/>
              <w:bottom w:val="nil"/>
              <w:right w:val="single" w:sz="4" w:space="0" w:color="auto"/>
            </w:tcBorders>
          </w:tcPr>
          <w:p w14:paraId="7D81C60A" w14:textId="43EF9417" w:rsidR="005E017A" w:rsidRPr="00F313BE" w:rsidRDefault="005E017A" w:rsidP="005E017A">
            <w:pPr>
              <w:spacing w:line="276" w:lineRule="auto"/>
              <w:rPr>
                <w:rFonts w:ascii="Georgia" w:hAnsi="Georgia"/>
                <w:szCs w:val="18"/>
              </w:rPr>
            </w:pPr>
            <w:r>
              <w:rPr>
                <w:rFonts w:ascii="Georgia" w:hAnsi="Georgia"/>
                <w:szCs w:val="18"/>
              </w:rPr>
              <w:t>Rangering</w:t>
            </w:r>
            <w:r w:rsidRPr="000A1D13">
              <w:rPr>
                <w:rFonts w:ascii="Georgia" w:hAnsi="Georgia"/>
                <w:szCs w:val="18"/>
              </w:rPr>
              <w:t xml:space="preserve"> til og fra S-banen</w:t>
            </w:r>
          </w:p>
        </w:tc>
        <w:tc>
          <w:tcPr>
            <w:tcW w:w="2551" w:type="dxa"/>
            <w:tcBorders>
              <w:top w:val="single" w:sz="4" w:space="0" w:color="auto"/>
              <w:left w:val="single" w:sz="4" w:space="0" w:color="auto"/>
              <w:bottom w:val="nil"/>
              <w:right w:val="single" w:sz="4" w:space="0" w:color="auto"/>
            </w:tcBorders>
          </w:tcPr>
          <w:p w14:paraId="76975EFF" w14:textId="6F0A7209" w:rsidR="005E017A" w:rsidRPr="006E5FCF" w:rsidRDefault="004A6731" w:rsidP="005E017A">
            <w:pPr>
              <w:spacing w:line="276" w:lineRule="auto"/>
              <w:rPr>
                <w:rFonts w:ascii="Georgia" w:hAnsi="Georgia"/>
                <w:szCs w:val="18"/>
              </w:rPr>
            </w:pPr>
            <w:proofErr w:type="gramStart"/>
            <w:r>
              <w:rPr>
                <w:rFonts w:ascii="Georgia" w:hAnsi="Georgia"/>
                <w:szCs w:val="18"/>
              </w:rPr>
              <w:t>ORF</w:t>
            </w:r>
            <w:r w:rsidR="005E017A" w:rsidRPr="00F313BE">
              <w:rPr>
                <w:rFonts w:ascii="Georgia" w:hAnsi="Georgia"/>
                <w:szCs w:val="18"/>
              </w:rPr>
              <w:t xml:space="preserve"> procedure</w:t>
            </w:r>
            <w:proofErr w:type="gramEnd"/>
          </w:p>
        </w:tc>
        <w:tc>
          <w:tcPr>
            <w:tcW w:w="851" w:type="dxa"/>
            <w:tcBorders>
              <w:top w:val="single" w:sz="4" w:space="0" w:color="auto"/>
              <w:left w:val="single" w:sz="4" w:space="0" w:color="auto"/>
              <w:bottom w:val="nil"/>
              <w:right w:val="single" w:sz="4" w:space="0" w:color="auto"/>
            </w:tcBorders>
          </w:tcPr>
          <w:p w14:paraId="28245619" w14:textId="59143491" w:rsidR="005E017A" w:rsidRPr="00557ED0" w:rsidRDefault="005E017A" w:rsidP="005E017A">
            <w:pPr>
              <w:keepNext/>
              <w:spacing w:line="276" w:lineRule="auto"/>
              <w:rPr>
                <w:rFonts w:ascii="Georgia" w:hAnsi="Georgia"/>
                <w:szCs w:val="18"/>
              </w:rPr>
            </w:pPr>
            <w:r w:rsidRPr="00557ED0">
              <w:rPr>
                <w:rFonts w:ascii="Georgia" w:hAnsi="Georgia"/>
                <w:szCs w:val="18"/>
              </w:rPr>
              <w:t>4</w:t>
            </w:r>
          </w:p>
        </w:tc>
      </w:tr>
      <w:tr w:rsidR="005E017A" w:rsidRPr="00557ED0" w14:paraId="4F932DFB" w14:textId="77777777" w:rsidTr="006E5FCF">
        <w:trPr>
          <w:trHeight w:val="681"/>
        </w:trPr>
        <w:tc>
          <w:tcPr>
            <w:tcW w:w="959" w:type="dxa"/>
            <w:tcBorders>
              <w:top w:val="nil"/>
              <w:left w:val="single" w:sz="4" w:space="0" w:color="auto"/>
              <w:bottom w:val="nil"/>
              <w:right w:val="nil"/>
            </w:tcBorders>
          </w:tcPr>
          <w:p w14:paraId="0EA795A8"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60CE5AF4" w14:textId="2C375F69" w:rsidR="005E017A" w:rsidRPr="006E5FCF" w:rsidRDefault="005E017A" w:rsidP="005E017A">
            <w:pPr>
              <w:pStyle w:val="Listeafsnit"/>
              <w:numPr>
                <w:ilvl w:val="0"/>
                <w:numId w:val="92"/>
              </w:numPr>
              <w:spacing w:line="276" w:lineRule="auto"/>
              <w:rPr>
                <w:rFonts w:ascii="Georgia" w:hAnsi="Georgia"/>
                <w:szCs w:val="18"/>
              </w:rPr>
            </w:pPr>
            <w:r w:rsidRPr="000A1D13">
              <w:rPr>
                <w:rFonts w:ascii="Georgia" w:hAnsi="Georgia"/>
                <w:szCs w:val="18"/>
              </w:rPr>
              <w:t>Vær i stand til at planlægge et midlertidigt</w:t>
            </w:r>
            <w:r>
              <w:rPr>
                <w:rFonts w:ascii="Georgia" w:hAnsi="Georgia"/>
                <w:szCs w:val="18"/>
              </w:rPr>
              <w:t xml:space="preserve"> </w:t>
            </w:r>
            <w:r w:rsidRPr="006E5FCF">
              <w:rPr>
                <w:rFonts w:ascii="Georgia" w:hAnsi="Georgia"/>
                <w:szCs w:val="18"/>
              </w:rPr>
              <w:t>rangerområde fra køretøjets placering til systemgrænsen til S-banen.</w:t>
            </w:r>
          </w:p>
          <w:p w14:paraId="67841BA7" w14:textId="77777777" w:rsidR="005E017A" w:rsidRPr="000A1D13" w:rsidRDefault="005E017A" w:rsidP="006E5FCF">
            <w:pPr>
              <w:pStyle w:val="Listeafsnit"/>
              <w:numPr>
                <w:ilvl w:val="0"/>
                <w:numId w:val="0"/>
              </w:numPr>
              <w:spacing w:line="276" w:lineRule="auto"/>
              <w:ind w:left="360"/>
              <w:rPr>
                <w:rFonts w:ascii="Georgia" w:hAnsi="Georgia"/>
                <w:szCs w:val="18"/>
              </w:rPr>
            </w:pPr>
          </w:p>
          <w:p w14:paraId="4E250B66" w14:textId="5225CDC7" w:rsidR="005E017A" w:rsidRPr="00F313BE" w:rsidRDefault="005E017A" w:rsidP="006E5FCF">
            <w:pPr>
              <w:pStyle w:val="Listeafsnit"/>
              <w:numPr>
                <w:ilvl w:val="0"/>
                <w:numId w:val="0"/>
              </w:numPr>
              <w:spacing w:line="276" w:lineRule="auto"/>
              <w:ind w:left="360"/>
              <w:rPr>
                <w:rFonts w:ascii="Georgia" w:hAnsi="Georgia"/>
                <w:szCs w:val="18"/>
              </w:rPr>
            </w:pPr>
            <w:r w:rsidRPr="000A1D13">
              <w:rPr>
                <w:rFonts w:ascii="Georgia" w:hAnsi="Georgia"/>
                <w:szCs w:val="18"/>
              </w:rPr>
              <w:t>Vær i stand til at identificere systemgrænsen til S-banen og passere denne</w:t>
            </w:r>
          </w:p>
        </w:tc>
        <w:tc>
          <w:tcPr>
            <w:tcW w:w="2551" w:type="dxa"/>
            <w:tcBorders>
              <w:top w:val="nil"/>
              <w:left w:val="single" w:sz="4" w:space="0" w:color="auto"/>
              <w:bottom w:val="nil"/>
              <w:right w:val="single" w:sz="4" w:space="0" w:color="auto"/>
            </w:tcBorders>
          </w:tcPr>
          <w:p w14:paraId="7E3318D3" w14:textId="7EC5A7F8" w:rsidR="005E017A" w:rsidRPr="006E5FCF" w:rsidRDefault="005E017A" w:rsidP="006E5FCF">
            <w:pPr>
              <w:numPr>
                <w:ilvl w:val="0"/>
                <w:numId w:val="93"/>
              </w:numPr>
              <w:spacing w:line="276" w:lineRule="auto"/>
              <w:rPr>
                <w:rFonts w:ascii="Georgia" w:hAnsi="Georgia"/>
                <w:iCs/>
                <w:szCs w:val="18"/>
              </w:rPr>
            </w:pPr>
            <w:r w:rsidRPr="006E5FCF">
              <w:rPr>
                <w:rFonts w:ascii="Georgia" w:hAnsi="Georgia"/>
                <w:iCs/>
                <w:szCs w:val="18"/>
              </w:rPr>
              <w:t xml:space="preserve">Rangering fra </w:t>
            </w:r>
            <w:proofErr w:type="spellStart"/>
            <w:r w:rsidRPr="006E5FCF">
              <w:rPr>
                <w:rFonts w:ascii="Georgia" w:hAnsi="Georgia"/>
                <w:iCs/>
                <w:szCs w:val="18"/>
              </w:rPr>
              <w:t>fjernbane</w:t>
            </w:r>
            <w:proofErr w:type="spellEnd"/>
            <w:r w:rsidRPr="006E5FCF">
              <w:rPr>
                <w:rFonts w:ascii="Georgia" w:hAnsi="Georgia"/>
                <w:iCs/>
                <w:szCs w:val="18"/>
              </w:rPr>
              <w:t xml:space="preserve"> til S-bane</w:t>
            </w:r>
            <w:r>
              <w:rPr>
                <w:rFonts w:ascii="Georgia" w:hAnsi="Georgia"/>
                <w:iCs/>
                <w:szCs w:val="18"/>
              </w:rPr>
              <w:t xml:space="preserve"> (</w:t>
            </w:r>
            <w:r w:rsidR="004A6731">
              <w:rPr>
                <w:rFonts w:ascii="Georgia" w:hAnsi="Georgia"/>
                <w:iCs/>
                <w:szCs w:val="18"/>
              </w:rPr>
              <w:t>ORF</w:t>
            </w:r>
            <w:r>
              <w:rPr>
                <w:rFonts w:ascii="Georgia" w:hAnsi="Georgia"/>
                <w:iCs/>
                <w:szCs w:val="18"/>
              </w:rPr>
              <w:t xml:space="preserve"> ID. 3459)</w:t>
            </w:r>
          </w:p>
        </w:tc>
        <w:tc>
          <w:tcPr>
            <w:tcW w:w="851" w:type="dxa"/>
            <w:tcBorders>
              <w:top w:val="nil"/>
              <w:left w:val="single" w:sz="4" w:space="0" w:color="auto"/>
              <w:bottom w:val="nil"/>
              <w:right w:val="single" w:sz="4" w:space="0" w:color="auto"/>
            </w:tcBorders>
          </w:tcPr>
          <w:p w14:paraId="094C4F84" w14:textId="77777777" w:rsidR="005E017A" w:rsidRPr="00557ED0" w:rsidRDefault="005E017A" w:rsidP="005E017A">
            <w:pPr>
              <w:keepNext/>
              <w:spacing w:line="276" w:lineRule="auto"/>
              <w:rPr>
                <w:rFonts w:ascii="Georgia" w:hAnsi="Georgia"/>
                <w:szCs w:val="18"/>
              </w:rPr>
            </w:pPr>
          </w:p>
        </w:tc>
      </w:tr>
      <w:tr w:rsidR="005E017A" w:rsidRPr="00557ED0" w14:paraId="297F6E4F" w14:textId="77777777" w:rsidTr="000A1D13">
        <w:trPr>
          <w:trHeight w:val="681"/>
        </w:trPr>
        <w:tc>
          <w:tcPr>
            <w:tcW w:w="959" w:type="dxa"/>
            <w:tcBorders>
              <w:top w:val="nil"/>
              <w:left w:val="single" w:sz="4" w:space="0" w:color="auto"/>
              <w:bottom w:val="nil"/>
              <w:right w:val="nil"/>
            </w:tcBorders>
          </w:tcPr>
          <w:p w14:paraId="23681C46"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451335BA" w14:textId="667C1776" w:rsidR="005E017A" w:rsidRPr="006E5FCF" w:rsidRDefault="005E017A" w:rsidP="005E017A">
            <w:pPr>
              <w:pStyle w:val="Listeafsnit"/>
              <w:numPr>
                <w:ilvl w:val="0"/>
                <w:numId w:val="92"/>
              </w:numPr>
              <w:spacing w:line="276" w:lineRule="auto"/>
              <w:rPr>
                <w:rFonts w:ascii="Georgia" w:hAnsi="Georgia"/>
                <w:szCs w:val="18"/>
              </w:rPr>
            </w:pPr>
            <w:r w:rsidRPr="00153587">
              <w:rPr>
                <w:rFonts w:ascii="Georgia" w:hAnsi="Georgia"/>
                <w:szCs w:val="18"/>
              </w:rPr>
              <w:t>Vær i stand til at planlægge et midlertidigt</w:t>
            </w:r>
            <w:r>
              <w:rPr>
                <w:rFonts w:ascii="Georgia" w:hAnsi="Georgia"/>
                <w:szCs w:val="18"/>
              </w:rPr>
              <w:t xml:space="preserve"> </w:t>
            </w:r>
            <w:r w:rsidRPr="006E5FCF">
              <w:rPr>
                <w:rFonts w:ascii="Georgia" w:hAnsi="Georgia"/>
                <w:szCs w:val="18"/>
              </w:rPr>
              <w:t>rangerområde fra systemgrænsen til endepunktet for den pågældende rangering.</w:t>
            </w:r>
          </w:p>
          <w:p w14:paraId="0D010188" w14:textId="77777777" w:rsidR="005E017A" w:rsidRPr="00153587" w:rsidRDefault="005E017A" w:rsidP="006E5FCF">
            <w:pPr>
              <w:pStyle w:val="Listeafsnit"/>
              <w:numPr>
                <w:ilvl w:val="0"/>
                <w:numId w:val="0"/>
              </w:numPr>
              <w:spacing w:line="276" w:lineRule="auto"/>
              <w:ind w:left="360"/>
              <w:rPr>
                <w:rFonts w:ascii="Georgia" w:hAnsi="Georgia"/>
                <w:szCs w:val="18"/>
              </w:rPr>
            </w:pPr>
          </w:p>
          <w:p w14:paraId="6C117554" w14:textId="0D68197F" w:rsidR="005E017A" w:rsidRPr="000A1D13" w:rsidRDefault="005E017A" w:rsidP="006E5FCF">
            <w:pPr>
              <w:pStyle w:val="Listeafsnit"/>
              <w:numPr>
                <w:ilvl w:val="0"/>
                <w:numId w:val="0"/>
              </w:numPr>
              <w:spacing w:line="276" w:lineRule="auto"/>
              <w:ind w:left="360"/>
              <w:rPr>
                <w:rFonts w:ascii="Georgia" w:hAnsi="Georgia"/>
                <w:szCs w:val="18"/>
              </w:rPr>
            </w:pPr>
            <w:r w:rsidRPr="00153587">
              <w:rPr>
                <w:rFonts w:ascii="Georgia" w:hAnsi="Georgia"/>
                <w:szCs w:val="18"/>
              </w:rPr>
              <w:t xml:space="preserve">Vær i stand til at identificere systemgrænsen til </w:t>
            </w:r>
            <w:r w:rsidR="00B76ED5">
              <w:rPr>
                <w:rFonts w:ascii="Georgia" w:hAnsi="Georgia"/>
                <w:szCs w:val="18"/>
              </w:rPr>
              <w:t>f</w:t>
            </w:r>
            <w:r w:rsidRPr="00153587">
              <w:rPr>
                <w:rFonts w:ascii="Georgia" w:hAnsi="Georgia"/>
                <w:szCs w:val="18"/>
              </w:rPr>
              <w:t>jernbanen og passere denne</w:t>
            </w:r>
          </w:p>
        </w:tc>
        <w:tc>
          <w:tcPr>
            <w:tcW w:w="2551" w:type="dxa"/>
            <w:tcBorders>
              <w:top w:val="nil"/>
              <w:left w:val="single" w:sz="4" w:space="0" w:color="auto"/>
              <w:bottom w:val="nil"/>
              <w:right w:val="single" w:sz="4" w:space="0" w:color="auto"/>
            </w:tcBorders>
          </w:tcPr>
          <w:p w14:paraId="74CF17CA" w14:textId="7FC9DA17" w:rsidR="005E017A" w:rsidRPr="000A1D13" w:rsidRDefault="005E017A" w:rsidP="005E017A">
            <w:pPr>
              <w:numPr>
                <w:ilvl w:val="0"/>
                <w:numId w:val="93"/>
              </w:numPr>
              <w:spacing w:line="276" w:lineRule="auto"/>
              <w:rPr>
                <w:rFonts w:ascii="Georgia" w:hAnsi="Georgia"/>
                <w:iCs/>
                <w:szCs w:val="18"/>
              </w:rPr>
            </w:pPr>
            <w:r w:rsidRPr="000A1D13">
              <w:rPr>
                <w:rFonts w:ascii="Georgia" w:hAnsi="Georgia"/>
                <w:iCs/>
                <w:szCs w:val="18"/>
              </w:rPr>
              <w:t xml:space="preserve">Rangering fra S-bane til </w:t>
            </w:r>
            <w:proofErr w:type="spellStart"/>
            <w:r w:rsidRPr="000A1D13">
              <w:rPr>
                <w:rFonts w:ascii="Georgia" w:hAnsi="Georgia"/>
                <w:iCs/>
                <w:szCs w:val="18"/>
              </w:rPr>
              <w:t>fjernbane</w:t>
            </w:r>
            <w:proofErr w:type="spellEnd"/>
            <w:r>
              <w:rPr>
                <w:rFonts w:ascii="Georgia" w:hAnsi="Georgia"/>
                <w:iCs/>
                <w:szCs w:val="18"/>
              </w:rPr>
              <w:t xml:space="preserve"> (</w:t>
            </w:r>
            <w:r w:rsidR="004A6731">
              <w:rPr>
                <w:rFonts w:ascii="Georgia" w:hAnsi="Georgia"/>
                <w:iCs/>
                <w:szCs w:val="18"/>
              </w:rPr>
              <w:t>ORF</w:t>
            </w:r>
            <w:r>
              <w:rPr>
                <w:rFonts w:ascii="Georgia" w:hAnsi="Georgia"/>
                <w:iCs/>
                <w:szCs w:val="18"/>
              </w:rPr>
              <w:t xml:space="preserve"> ID. 3481)</w:t>
            </w:r>
          </w:p>
        </w:tc>
        <w:tc>
          <w:tcPr>
            <w:tcW w:w="851" w:type="dxa"/>
            <w:tcBorders>
              <w:top w:val="nil"/>
              <w:left w:val="single" w:sz="4" w:space="0" w:color="auto"/>
              <w:bottom w:val="nil"/>
              <w:right w:val="single" w:sz="4" w:space="0" w:color="auto"/>
            </w:tcBorders>
          </w:tcPr>
          <w:p w14:paraId="47D09F63" w14:textId="77777777" w:rsidR="005E017A" w:rsidRPr="00557ED0" w:rsidRDefault="005E017A" w:rsidP="005E017A">
            <w:pPr>
              <w:keepNext/>
              <w:spacing w:line="276" w:lineRule="auto"/>
              <w:rPr>
                <w:rFonts w:ascii="Georgia" w:hAnsi="Georgia"/>
                <w:szCs w:val="18"/>
              </w:rPr>
            </w:pPr>
          </w:p>
        </w:tc>
      </w:tr>
      <w:tr w:rsidR="005E017A" w:rsidRPr="00557ED0" w14:paraId="26756A66" w14:textId="77777777" w:rsidTr="006E5FCF">
        <w:trPr>
          <w:trHeight w:val="681"/>
        </w:trPr>
        <w:tc>
          <w:tcPr>
            <w:tcW w:w="959" w:type="dxa"/>
            <w:tcBorders>
              <w:top w:val="single" w:sz="4" w:space="0" w:color="auto"/>
              <w:left w:val="single" w:sz="4" w:space="0" w:color="auto"/>
              <w:bottom w:val="nil"/>
              <w:right w:val="nil"/>
            </w:tcBorders>
          </w:tcPr>
          <w:p w14:paraId="37697FC5" w14:textId="692DF0E3" w:rsidR="005E017A" w:rsidRPr="00557ED0" w:rsidRDefault="005E017A" w:rsidP="005E017A">
            <w:pPr>
              <w:spacing w:line="276" w:lineRule="auto"/>
              <w:rPr>
                <w:rFonts w:ascii="Georgia" w:hAnsi="Georgia"/>
                <w:szCs w:val="18"/>
              </w:rPr>
            </w:pPr>
            <w:r w:rsidRPr="00557ED0">
              <w:rPr>
                <w:rFonts w:ascii="Georgia" w:hAnsi="Georgia"/>
                <w:szCs w:val="18"/>
              </w:rPr>
              <w:t>5.1.3.1</w:t>
            </w:r>
            <w:r>
              <w:rPr>
                <w:rFonts w:ascii="Georgia" w:hAnsi="Georgia"/>
                <w:szCs w:val="18"/>
              </w:rPr>
              <w:t>8</w:t>
            </w:r>
          </w:p>
        </w:tc>
        <w:tc>
          <w:tcPr>
            <w:tcW w:w="3544" w:type="dxa"/>
            <w:tcBorders>
              <w:top w:val="single" w:sz="4" w:space="0" w:color="auto"/>
              <w:left w:val="nil"/>
              <w:bottom w:val="nil"/>
              <w:right w:val="single" w:sz="4" w:space="0" w:color="auto"/>
            </w:tcBorders>
          </w:tcPr>
          <w:p w14:paraId="65576BC6" w14:textId="262B7E07" w:rsidR="005E017A" w:rsidRPr="00153587" w:rsidRDefault="005E017A" w:rsidP="005E017A">
            <w:pPr>
              <w:pStyle w:val="Listeafsnit"/>
              <w:numPr>
                <w:ilvl w:val="0"/>
                <w:numId w:val="0"/>
              </w:numPr>
              <w:spacing w:line="276" w:lineRule="auto"/>
              <w:ind w:left="360"/>
              <w:rPr>
                <w:rFonts w:ascii="Georgia" w:hAnsi="Georgia"/>
                <w:szCs w:val="18"/>
              </w:rPr>
            </w:pPr>
            <w:r>
              <w:rPr>
                <w:rFonts w:ascii="Georgia" w:hAnsi="Georgia"/>
                <w:szCs w:val="18"/>
              </w:rPr>
              <w:t>Rangering</w:t>
            </w:r>
            <w:r w:rsidRPr="000A1D13">
              <w:rPr>
                <w:rFonts w:ascii="Georgia" w:hAnsi="Georgia"/>
                <w:szCs w:val="18"/>
              </w:rPr>
              <w:t xml:space="preserve"> </w:t>
            </w:r>
            <w:r w:rsidRPr="00153587">
              <w:rPr>
                <w:rFonts w:ascii="Georgia" w:hAnsi="Georgia"/>
                <w:szCs w:val="18"/>
              </w:rPr>
              <w:t>mellem sporspærringer eller rangerområder</w:t>
            </w:r>
          </w:p>
        </w:tc>
        <w:tc>
          <w:tcPr>
            <w:tcW w:w="2551" w:type="dxa"/>
            <w:tcBorders>
              <w:top w:val="single" w:sz="4" w:space="0" w:color="auto"/>
              <w:left w:val="single" w:sz="4" w:space="0" w:color="auto"/>
              <w:bottom w:val="nil"/>
              <w:right w:val="single" w:sz="4" w:space="0" w:color="auto"/>
            </w:tcBorders>
          </w:tcPr>
          <w:p w14:paraId="65CE8882" w14:textId="7DC08E13" w:rsidR="005E017A" w:rsidRPr="00557ED0" w:rsidRDefault="004A6731" w:rsidP="005E017A">
            <w:pPr>
              <w:spacing w:line="276" w:lineRule="auto"/>
              <w:rPr>
                <w:rFonts w:ascii="Georgia" w:hAnsi="Georgia"/>
                <w:i/>
                <w:szCs w:val="18"/>
              </w:rPr>
            </w:pPr>
            <w:proofErr w:type="gramStart"/>
            <w:r>
              <w:rPr>
                <w:rFonts w:ascii="Georgia" w:hAnsi="Georgia"/>
                <w:szCs w:val="18"/>
              </w:rPr>
              <w:t>ORF</w:t>
            </w:r>
            <w:r w:rsidR="005E017A" w:rsidRPr="00F313BE">
              <w:rPr>
                <w:rFonts w:ascii="Georgia" w:hAnsi="Georgia"/>
                <w:szCs w:val="18"/>
              </w:rPr>
              <w:t xml:space="preserve"> procedure</w:t>
            </w:r>
            <w:proofErr w:type="gramEnd"/>
          </w:p>
        </w:tc>
        <w:tc>
          <w:tcPr>
            <w:tcW w:w="851" w:type="dxa"/>
            <w:tcBorders>
              <w:top w:val="single" w:sz="4" w:space="0" w:color="auto"/>
              <w:left w:val="single" w:sz="4" w:space="0" w:color="auto"/>
              <w:bottom w:val="nil"/>
              <w:right w:val="single" w:sz="4" w:space="0" w:color="auto"/>
            </w:tcBorders>
          </w:tcPr>
          <w:p w14:paraId="3F57CD8D" w14:textId="0C7CCF38" w:rsidR="005E017A" w:rsidRPr="00557ED0" w:rsidRDefault="005E017A" w:rsidP="005E017A">
            <w:pPr>
              <w:keepNext/>
              <w:spacing w:line="276" w:lineRule="auto"/>
              <w:rPr>
                <w:rFonts w:ascii="Georgia" w:hAnsi="Georgia"/>
                <w:szCs w:val="18"/>
              </w:rPr>
            </w:pPr>
            <w:r w:rsidRPr="00557ED0">
              <w:rPr>
                <w:rFonts w:ascii="Georgia" w:hAnsi="Georgia"/>
                <w:szCs w:val="18"/>
              </w:rPr>
              <w:t>4</w:t>
            </w:r>
          </w:p>
        </w:tc>
      </w:tr>
      <w:tr w:rsidR="005E017A" w:rsidRPr="00557ED0" w14:paraId="3265AD09" w14:textId="77777777" w:rsidTr="000A1D13">
        <w:trPr>
          <w:trHeight w:val="681"/>
        </w:trPr>
        <w:tc>
          <w:tcPr>
            <w:tcW w:w="959" w:type="dxa"/>
            <w:tcBorders>
              <w:top w:val="nil"/>
              <w:left w:val="single" w:sz="4" w:space="0" w:color="auto"/>
              <w:bottom w:val="nil"/>
              <w:right w:val="nil"/>
            </w:tcBorders>
          </w:tcPr>
          <w:p w14:paraId="017F8C2C" w14:textId="77777777" w:rsidR="005E017A" w:rsidRPr="00557ED0" w:rsidRDefault="005E017A" w:rsidP="005E017A">
            <w:pPr>
              <w:spacing w:line="276" w:lineRule="auto"/>
              <w:rPr>
                <w:rFonts w:ascii="Georgia" w:hAnsi="Georgia"/>
                <w:szCs w:val="18"/>
              </w:rPr>
            </w:pPr>
          </w:p>
        </w:tc>
        <w:tc>
          <w:tcPr>
            <w:tcW w:w="3544" w:type="dxa"/>
            <w:tcBorders>
              <w:top w:val="nil"/>
              <w:left w:val="nil"/>
              <w:bottom w:val="nil"/>
              <w:right w:val="single" w:sz="4" w:space="0" w:color="auto"/>
            </w:tcBorders>
          </w:tcPr>
          <w:p w14:paraId="1531218B" w14:textId="2DEA7E80" w:rsidR="005E017A" w:rsidRPr="00153587" w:rsidRDefault="005E017A" w:rsidP="006E5FCF">
            <w:pPr>
              <w:pStyle w:val="Listeafsnit"/>
              <w:numPr>
                <w:ilvl w:val="0"/>
                <w:numId w:val="95"/>
              </w:numPr>
              <w:spacing w:line="276" w:lineRule="auto"/>
              <w:rPr>
                <w:rFonts w:ascii="Georgia" w:hAnsi="Georgia"/>
                <w:szCs w:val="18"/>
              </w:rPr>
            </w:pPr>
            <w:r w:rsidRPr="00153587">
              <w:rPr>
                <w:rFonts w:ascii="Georgia" w:hAnsi="Georgia"/>
                <w:szCs w:val="18"/>
              </w:rPr>
              <w:t>Vær i stand til at indgå de nødvendige aftaler mellem rangerområdelederne og trafiklederen og gennemføre kørslen som en rangerbevægelse</w:t>
            </w:r>
          </w:p>
        </w:tc>
        <w:tc>
          <w:tcPr>
            <w:tcW w:w="2551" w:type="dxa"/>
            <w:tcBorders>
              <w:top w:val="nil"/>
              <w:left w:val="single" w:sz="4" w:space="0" w:color="auto"/>
              <w:bottom w:val="nil"/>
              <w:right w:val="single" w:sz="4" w:space="0" w:color="auto"/>
            </w:tcBorders>
          </w:tcPr>
          <w:p w14:paraId="18E095C2" w14:textId="5F177A7E" w:rsidR="005E017A" w:rsidRPr="006E5FCF" w:rsidRDefault="005E017A" w:rsidP="006E5FCF">
            <w:pPr>
              <w:numPr>
                <w:ilvl w:val="0"/>
                <w:numId w:val="96"/>
              </w:numPr>
              <w:spacing w:line="276" w:lineRule="auto"/>
              <w:rPr>
                <w:rFonts w:ascii="Georgia" w:hAnsi="Georgia"/>
                <w:iCs/>
                <w:szCs w:val="18"/>
              </w:rPr>
            </w:pPr>
            <w:r w:rsidRPr="00113AAC">
              <w:rPr>
                <w:rFonts w:ascii="Georgia" w:hAnsi="Georgia"/>
                <w:iCs/>
                <w:szCs w:val="18"/>
              </w:rPr>
              <w:t>Rangering mellem sporspærringer eller rangerområder</w:t>
            </w:r>
            <w:r>
              <w:rPr>
                <w:rFonts w:ascii="Georgia" w:hAnsi="Georgia"/>
                <w:iCs/>
                <w:szCs w:val="18"/>
              </w:rPr>
              <w:t xml:space="preserve"> (</w:t>
            </w:r>
            <w:r w:rsidR="004A6731">
              <w:rPr>
                <w:rFonts w:ascii="Georgia" w:hAnsi="Georgia"/>
                <w:iCs/>
                <w:szCs w:val="18"/>
              </w:rPr>
              <w:t>ORF</w:t>
            </w:r>
            <w:r>
              <w:rPr>
                <w:rFonts w:ascii="Georgia" w:hAnsi="Georgia"/>
                <w:iCs/>
                <w:szCs w:val="18"/>
              </w:rPr>
              <w:t xml:space="preserve"> ID. 3826)</w:t>
            </w:r>
          </w:p>
        </w:tc>
        <w:tc>
          <w:tcPr>
            <w:tcW w:w="851" w:type="dxa"/>
            <w:tcBorders>
              <w:top w:val="nil"/>
              <w:left w:val="single" w:sz="4" w:space="0" w:color="auto"/>
              <w:bottom w:val="nil"/>
              <w:right w:val="single" w:sz="4" w:space="0" w:color="auto"/>
            </w:tcBorders>
          </w:tcPr>
          <w:p w14:paraId="7ADE04A8" w14:textId="77777777" w:rsidR="005E017A" w:rsidRPr="00557ED0" w:rsidRDefault="005E017A" w:rsidP="005E017A">
            <w:pPr>
              <w:keepNext/>
              <w:spacing w:line="276" w:lineRule="auto"/>
              <w:rPr>
                <w:rFonts w:ascii="Georgia" w:hAnsi="Georgia"/>
                <w:szCs w:val="18"/>
              </w:rPr>
            </w:pPr>
          </w:p>
        </w:tc>
      </w:tr>
      <w:tr w:rsidR="005E017A" w:rsidRPr="00557ED0" w14:paraId="41541F52" w14:textId="77777777" w:rsidTr="006E5FCF">
        <w:trPr>
          <w:trHeight w:val="681"/>
        </w:trPr>
        <w:tc>
          <w:tcPr>
            <w:tcW w:w="959" w:type="dxa"/>
            <w:tcBorders>
              <w:top w:val="single" w:sz="4" w:space="0" w:color="auto"/>
              <w:left w:val="single" w:sz="4" w:space="0" w:color="auto"/>
              <w:bottom w:val="nil"/>
              <w:right w:val="nil"/>
            </w:tcBorders>
          </w:tcPr>
          <w:p w14:paraId="74119836" w14:textId="1E26DA7E" w:rsidR="005E017A" w:rsidRPr="00557ED0" w:rsidRDefault="005E017A" w:rsidP="005E017A">
            <w:pPr>
              <w:spacing w:line="276" w:lineRule="auto"/>
              <w:rPr>
                <w:rFonts w:ascii="Georgia" w:hAnsi="Georgia"/>
                <w:szCs w:val="18"/>
              </w:rPr>
            </w:pPr>
            <w:r w:rsidRPr="00557ED0">
              <w:rPr>
                <w:rFonts w:ascii="Georgia" w:hAnsi="Georgia"/>
                <w:szCs w:val="18"/>
              </w:rPr>
              <w:t>5.1.3.1</w:t>
            </w:r>
            <w:r>
              <w:rPr>
                <w:rFonts w:ascii="Georgia" w:hAnsi="Georgia"/>
                <w:szCs w:val="18"/>
              </w:rPr>
              <w:t>9</w:t>
            </w:r>
          </w:p>
        </w:tc>
        <w:tc>
          <w:tcPr>
            <w:tcW w:w="3544" w:type="dxa"/>
            <w:tcBorders>
              <w:top w:val="single" w:sz="4" w:space="0" w:color="auto"/>
              <w:left w:val="nil"/>
              <w:bottom w:val="nil"/>
              <w:right w:val="single" w:sz="4" w:space="0" w:color="auto"/>
            </w:tcBorders>
          </w:tcPr>
          <w:p w14:paraId="62094DDF" w14:textId="1BCA53E0" w:rsidR="005E017A" w:rsidRPr="00153587" w:rsidRDefault="005E017A" w:rsidP="005E017A">
            <w:pPr>
              <w:pStyle w:val="Listeafsnit"/>
              <w:numPr>
                <w:ilvl w:val="0"/>
                <w:numId w:val="0"/>
              </w:numPr>
              <w:spacing w:line="276" w:lineRule="auto"/>
              <w:ind w:left="360"/>
              <w:rPr>
                <w:rFonts w:ascii="Georgia" w:hAnsi="Georgia"/>
                <w:szCs w:val="18"/>
              </w:rPr>
            </w:pPr>
            <w:r w:rsidRPr="00113AAC">
              <w:rPr>
                <w:rFonts w:ascii="Georgia" w:hAnsi="Georgia"/>
                <w:szCs w:val="18"/>
              </w:rPr>
              <w:t>Planlægning af et midlertidigt rangerområde</w:t>
            </w:r>
          </w:p>
        </w:tc>
        <w:tc>
          <w:tcPr>
            <w:tcW w:w="2551" w:type="dxa"/>
            <w:tcBorders>
              <w:top w:val="single" w:sz="4" w:space="0" w:color="auto"/>
              <w:left w:val="single" w:sz="4" w:space="0" w:color="auto"/>
              <w:bottom w:val="nil"/>
              <w:right w:val="single" w:sz="4" w:space="0" w:color="auto"/>
            </w:tcBorders>
          </w:tcPr>
          <w:p w14:paraId="19FD4067" w14:textId="22C31CE6" w:rsidR="005E017A" w:rsidRPr="00557ED0" w:rsidRDefault="004A6731" w:rsidP="005E017A">
            <w:pPr>
              <w:spacing w:line="276" w:lineRule="auto"/>
              <w:rPr>
                <w:rFonts w:ascii="Georgia" w:hAnsi="Georgia"/>
                <w:i/>
                <w:szCs w:val="18"/>
              </w:rPr>
            </w:pPr>
            <w:proofErr w:type="gramStart"/>
            <w:r>
              <w:rPr>
                <w:rFonts w:ascii="Georgia" w:hAnsi="Georgia"/>
                <w:szCs w:val="18"/>
              </w:rPr>
              <w:t>ORF</w:t>
            </w:r>
            <w:r w:rsidR="005E017A" w:rsidRPr="00F313BE">
              <w:rPr>
                <w:rFonts w:ascii="Georgia" w:hAnsi="Georgia"/>
                <w:szCs w:val="18"/>
              </w:rPr>
              <w:t xml:space="preserve"> procedure</w:t>
            </w:r>
            <w:proofErr w:type="gramEnd"/>
          </w:p>
        </w:tc>
        <w:tc>
          <w:tcPr>
            <w:tcW w:w="851" w:type="dxa"/>
            <w:tcBorders>
              <w:top w:val="single" w:sz="4" w:space="0" w:color="auto"/>
              <w:left w:val="single" w:sz="4" w:space="0" w:color="auto"/>
              <w:bottom w:val="nil"/>
              <w:right w:val="single" w:sz="4" w:space="0" w:color="auto"/>
            </w:tcBorders>
          </w:tcPr>
          <w:p w14:paraId="239C6179" w14:textId="43455304" w:rsidR="005E017A" w:rsidRPr="00557ED0" w:rsidRDefault="005E017A" w:rsidP="005E017A">
            <w:pPr>
              <w:keepNext/>
              <w:spacing w:line="276" w:lineRule="auto"/>
              <w:rPr>
                <w:rFonts w:ascii="Georgia" w:hAnsi="Georgia"/>
                <w:szCs w:val="18"/>
              </w:rPr>
            </w:pPr>
            <w:r w:rsidRPr="00557ED0">
              <w:rPr>
                <w:rFonts w:ascii="Georgia" w:hAnsi="Georgia"/>
                <w:szCs w:val="18"/>
              </w:rPr>
              <w:t>4</w:t>
            </w:r>
          </w:p>
        </w:tc>
      </w:tr>
      <w:tr w:rsidR="005E017A" w:rsidRPr="00557ED0" w14:paraId="70E17DAC" w14:textId="77777777" w:rsidTr="006E5FCF">
        <w:trPr>
          <w:trHeight w:val="681"/>
        </w:trPr>
        <w:tc>
          <w:tcPr>
            <w:tcW w:w="959" w:type="dxa"/>
            <w:tcBorders>
              <w:top w:val="nil"/>
              <w:left w:val="single" w:sz="4" w:space="0" w:color="auto"/>
              <w:bottom w:val="single" w:sz="4" w:space="0" w:color="auto"/>
              <w:right w:val="nil"/>
            </w:tcBorders>
          </w:tcPr>
          <w:p w14:paraId="534267C0" w14:textId="77777777" w:rsidR="005E017A" w:rsidRPr="006E5FCF" w:rsidRDefault="005E017A" w:rsidP="005E017A">
            <w:pPr>
              <w:spacing w:line="276" w:lineRule="auto"/>
              <w:rPr>
                <w:rFonts w:ascii="Georgia" w:hAnsi="Georgia"/>
                <w:szCs w:val="18"/>
                <w:u w:val="single"/>
              </w:rPr>
            </w:pPr>
          </w:p>
        </w:tc>
        <w:tc>
          <w:tcPr>
            <w:tcW w:w="3544" w:type="dxa"/>
            <w:tcBorders>
              <w:top w:val="nil"/>
              <w:left w:val="nil"/>
              <w:bottom w:val="single" w:sz="4" w:space="0" w:color="auto"/>
              <w:right w:val="single" w:sz="4" w:space="0" w:color="auto"/>
            </w:tcBorders>
          </w:tcPr>
          <w:p w14:paraId="7B0D021C" w14:textId="77777777" w:rsidR="005E017A" w:rsidRPr="006E5FCF" w:rsidRDefault="005E017A" w:rsidP="005E017A">
            <w:pPr>
              <w:pStyle w:val="Listeafsnit"/>
              <w:numPr>
                <w:ilvl w:val="0"/>
                <w:numId w:val="98"/>
              </w:numPr>
              <w:spacing w:line="276" w:lineRule="auto"/>
              <w:rPr>
                <w:rFonts w:ascii="Georgia" w:hAnsi="Georgia"/>
                <w:szCs w:val="18"/>
              </w:rPr>
            </w:pPr>
            <w:r w:rsidRPr="006E5FCF">
              <w:rPr>
                <w:rFonts w:ascii="Georgia" w:hAnsi="Georgia"/>
                <w:szCs w:val="18"/>
              </w:rPr>
              <w:t>Vær i stand til at identificere afgrænsningen for et midlertidigt rangerområde</w:t>
            </w:r>
          </w:p>
          <w:p w14:paraId="3D16EE06" w14:textId="77777777" w:rsidR="005E017A" w:rsidRPr="006E5FCF" w:rsidRDefault="005E017A" w:rsidP="006E5FCF">
            <w:pPr>
              <w:pStyle w:val="Listeafsnit"/>
              <w:numPr>
                <w:ilvl w:val="0"/>
                <w:numId w:val="0"/>
              </w:numPr>
              <w:spacing w:line="276" w:lineRule="auto"/>
              <w:ind w:left="360"/>
              <w:rPr>
                <w:rFonts w:ascii="Georgia" w:hAnsi="Georgia"/>
                <w:szCs w:val="18"/>
              </w:rPr>
            </w:pPr>
          </w:p>
          <w:p w14:paraId="35931E39" w14:textId="33B62DC7" w:rsidR="005E017A" w:rsidRPr="006E5FCF" w:rsidRDefault="005E017A" w:rsidP="005E017A">
            <w:pPr>
              <w:pStyle w:val="Listeafsnit"/>
              <w:numPr>
                <w:ilvl w:val="0"/>
                <w:numId w:val="0"/>
              </w:numPr>
              <w:spacing w:line="276" w:lineRule="auto"/>
              <w:ind w:left="360"/>
              <w:rPr>
                <w:rFonts w:ascii="Georgia" w:hAnsi="Georgia"/>
                <w:szCs w:val="18"/>
                <w:u w:val="single"/>
              </w:rPr>
            </w:pPr>
            <w:r w:rsidRPr="006E5FCF">
              <w:rPr>
                <w:rFonts w:ascii="Georgia" w:hAnsi="Georgia"/>
                <w:szCs w:val="18"/>
              </w:rPr>
              <w:t>Vær i stand til at indgå de fornødne aftaler med trafiklederen</w:t>
            </w:r>
          </w:p>
        </w:tc>
        <w:tc>
          <w:tcPr>
            <w:tcW w:w="2551" w:type="dxa"/>
            <w:tcBorders>
              <w:top w:val="nil"/>
              <w:left w:val="single" w:sz="4" w:space="0" w:color="auto"/>
              <w:bottom w:val="single" w:sz="4" w:space="0" w:color="auto"/>
              <w:right w:val="single" w:sz="4" w:space="0" w:color="auto"/>
            </w:tcBorders>
          </w:tcPr>
          <w:p w14:paraId="67FB32A4" w14:textId="32387753" w:rsidR="005E017A" w:rsidRPr="006E5FCF" w:rsidRDefault="005E017A" w:rsidP="006E5FCF">
            <w:pPr>
              <w:numPr>
                <w:ilvl w:val="0"/>
                <w:numId w:val="99"/>
              </w:numPr>
              <w:spacing w:line="276" w:lineRule="auto"/>
              <w:rPr>
                <w:rFonts w:ascii="Georgia" w:hAnsi="Georgia"/>
                <w:iCs/>
                <w:szCs w:val="18"/>
              </w:rPr>
            </w:pPr>
            <w:r w:rsidRPr="006E5FCF">
              <w:rPr>
                <w:rFonts w:ascii="Georgia" w:hAnsi="Georgia"/>
                <w:iCs/>
                <w:szCs w:val="18"/>
              </w:rPr>
              <w:t>Planlægning af et midlertidigt rangerområde</w:t>
            </w:r>
            <w:r w:rsidR="007B47B1" w:rsidRPr="006E5FCF">
              <w:rPr>
                <w:rFonts w:ascii="Georgia" w:hAnsi="Georgia"/>
                <w:iCs/>
                <w:szCs w:val="18"/>
              </w:rPr>
              <w:t xml:space="preserve"> (</w:t>
            </w:r>
            <w:r w:rsidR="004A6731">
              <w:rPr>
                <w:rFonts w:ascii="Georgia" w:hAnsi="Georgia"/>
                <w:iCs/>
                <w:szCs w:val="18"/>
              </w:rPr>
              <w:t>ORF</w:t>
            </w:r>
            <w:r w:rsidR="007B47B1" w:rsidRPr="006E5FCF">
              <w:rPr>
                <w:rFonts w:ascii="Georgia" w:hAnsi="Georgia"/>
                <w:iCs/>
                <w:szCs w:val="18"/>
              </w:rPr>
              <w:t>.ID.3847)</w:t>
            </w:r>
          </w:p>
        </w:tc>
        <w:tc>
          <w:tcPr>
            <w:tcW w:w="851" w:type="dxa"/>
            <w:tcBorders>
              <w:top w:val="nil"/>
              <w:left w:val="single" w:sz="4" w:space="0" w:color="auto"/>
              <w:bottom w:val="single" w:sz="4" w:space="0" w:color="auto"/>
              <w:right w:val="single" w:sz="4" w:space="0" w:color="auto"/>
            </w:tcBorders>
          </w:tcPr>
          <w:p w14:paraId="2AD2B7CA" w14:textId="77777777" w:rsidR="005E017A" w:rsidRPr="006E5FCF" w:rsidRDefault="005E017A" w:rsidP="005E017A">
            <w:pPr>
              <w:keepNext/>
              <w:spacing w:line="276" w:lineRule="auto"/>
              <w:rPr>
                <w:rFonts w:ascii="Georgia" w:hAnsi="Georgia"/>
                <w:szCs w:val="18"/>
                <w:u w:val="single"/>
              </w:rPr>
            </w:pPr>
          </w:p>
        </w:tc>
      </w:tr>
    </w:tbl>
    <w:p w14:paraId="194658B7" w14:textId="09B8EB19" w:rsidR="0022404D" w:rsidRDefault="00E20BB7" w:rsidP="00E20BB7">
      <w:pPr>
        <w:pStyle w:val="Billedtekst"/>
        <w:rPr>
          <w:rFonts w:ascii="Georgia" w:hAnsi="Georgia"/>
          <w:sz w:val="18"/>
        </w:rPr>
      </w:pPr>
      <w:r w:rsidRPr="00E20BB7">
        <w:rPr>
          <w:rFonts w:ascii="Georgia" w:hAnsi="Georgia"/>
          <w:sz w:val="18"/>
        </w:rPr>
        <w:t xml:space="preserve">Tabel </w:t>
      </w:r>
      <w:r w:rsidR="00C248C9" w:rsidRPr="00E20BB7">
        <w:rPr>
          <w:rFonts w:ascii="Georgia" w:hAnsi="Georgia"/>
          <w:sz w:val="18"/>
        </w:rPr>
        <w:fldChar w:fldCharType="begin"/>
      </w:r>
      <w:r w:rsidRPr="00E20BB7">
        <w:rPr>
          <w:rFonts w:ascii="Georgia" w:hAnsi="Georgia"/>
          <w:sz w:val="18"/>
        </w:rPr>
        <w:instrText xml:space="preserve"> SEQ Tabel \* ARABIC </w:instrText>
      </w:r>
      <w:r w:rsidR="00C248C9" w:rsidRPr="00E20BB7">
        <w:rPr>
          <w:rFonts w:ascii="Georgia" w:hAnsi="Georgia"/>
          <w:sz w:val="18"/>
        </w:rPr>
        <w:fldChar w:fldCharType="separate"/>
      </w:r>
      <w:r w:rsidR="00B64ABE">
        <w:rPr>
          <w:rFonts w:ascii="Georgia" w:hAnsi="Georgia"/>
          <w:noProof/>
          <w:sz w:val="18"/>
        </w:rPr>
        <w:t>2</w:t>
      </w:r>
      <w:r w:rsidR="00C248C9" w:rsidRPr="00E20BB7">
        <w:rPr>
          <w:rFonts w:ascii="Georgia" w:hAnsi="Georgia"/>
          <w:sz w:val="18"/>
        </w:rPr>
        <w:fldChar w:fldCharType="end"/>
      </w:r>
      <w:r w:rsidRPr="00E20BB7">
        <w:rPr>
          <w:rFonts w:ascii="Georgia" w:hAnsi="Georgia"/>
          <w:sz w:val="18"/>
        </w:rPr>
        <w:t xml:space="preserve"> </w:t>
      </w:r>
      <w:r w:rsidR="00483544">
        <w:rPr>
          <w:rFonts w:ascii="Georgia" w:hAnsi="Georgia"/>
          <w:sz w:val="18"/>
        </w:rPr>
        <w:t>Lektioner</w:t>
      </w:r>
      <w:r w:rsidRPr="00E20BB7">
        <w:rPr>
          <w:rFonts w:ascii="Georgia" w:hAnsi="Georgia"/>
          <w:sz w:val="18"/>
        </w:rPr>
        <w:t xml:space="preserve"> og læringsmål for uddannelsesprogrammet</w:t>
      </w:r>
      <w:r w:rsidR="00EC5E8A">
        <w:rPr>
          <w:rFonts w:ascii="Georgia" w:hAnsi="Georgia"/>
          <w:sz w:val="18"/>
        </w:rPr>
        <w:t xml:space="preserve"> </w:t>
      </w:r>
    </w:p>
    <w:p w14:paraId="428577E6" w14:textId="7D447379" w:rsidR="00841B1A" w:rsidRDefault="00841B1A" w:rsidP="00841B1A"/>
    <w:p w14:paraId="460ED1EE" w14:textId="77777777" w:rsidR="00762AE6" w:rsidRDefault="00762AE6" w:rsidP="00841B1A"/>
    <w:p w14:paraId="611DB5B0" w14:textId="77777777" w:rsidR="00841B1A" w:rsidRPr="00350E67" w:rsidRDefault="00841B1A" w:rsidP="00841B1A">
      <w:pPr>
        <w:pStyle w:val="Overskrift3"/>
        <w:numPr>
          <w:ilvl w:val="2"/>
          <w:numId w:val="1"/>
        </w:numPr>
      </w:pPr>
      <w:bookmarkStart w:id="16" w:name="_Toc524013854"/>
      <w:bookmarkStart w:id="17" w:name="_Toc105591246"/>
      <w:r w:rsidRPr="00350E67">
        <w:lastRenderedPageBreak/>
        <w:t>Kompetencernes modulopbygning</w:t>
      </w:r>
      <w:bookmarkEnd w:id="16"/>
      <w:bookmarkEnd w:id="17"/>
    </w:p>
    <w:p w14:paraId="4BD013CD" w14:textId="77777777" w:rsidR="00841B1A" w:rsidRDefault="00841B1A" w:rsidP="00841B1A">
      <w:pPr>
        <w:rPr>
          <w:rFonts w:ascii="Georgia" w:hAnsi="Georgia"/>
          <w:sz w:val="22"/>
        </w:rPr>
      </w:pPr>
      <w:r>
        <w:rPr>
          <w:rFonts w:ascii="Georgia" w:hAnsi="Georgia"/>
          <w:sz w:val="22"/>
        </w:rPr>
        <w:t xml:space="preserve">Denne uddannelsesspecifikation beskriver mulighed for to forskellige varianter af sporspærringslederuddannelsen: </w:t>
      </w:r>
    </w:p>
    <w:p w14:paraId="08948AC6" w14:textId="77777777" w:rsidR="00841B1A" w:rsidRDefault="00841B1A" w:rsidP="00841B1A">
      <w:pPr>
        <w:pStyle w:val="Listeafsnit"/>
        <w:numPr>
          <w:ilvl w:val="0"/>
          <w:numId w:val="88"/>
        </w:numPr>
        <w:rPr>
          <w:rFonts w:ascii="Georgia" w:hAnsi="Georgia"/>
          <w:sz w:val="22"/>
        </w:rPr>
      </w:pPr>
      <w:r>
        <w:rPr>
          <w:rFonts w:ascii="Georgia" w:hAnsi="Georgia"/>
          <w:sz w:val="22"/>
        </w:rPr>
        <w:t>Sporspærringsleder</w:t>
      </w:r>
    </w:p>
    <w:p w14:paraId="459C859A" w14:textId="77777777" w:rsidR="00841B1A" w:rsidRDefault="00841B1A" w:rsidP="00841B1A">
      <w:pPr>
        <w:pStyle w:val="Listeafsnit"/>
        <w:numPr>
          <w:ilvl w:val="0"/>
          <w:numId w:val="88"/>
        </w:numPr>
        <w:rPr>
          <w:rFonts w:ascii="Georgia" w:hAnsi="Georgia"/>
          <w:sz w:val="22"/>
        </w:rPr>
      </w:pPr>
      <w:r>
        <w:rPr>
          <w:rFonts w:ascii="Georgia" w:hAnsi="Georgia"/>
          <w:sz w:val="22"/>
        </w:rPr>
        <w:t xml:space="preserve">Sporspærringsleder </w:t>
      </w:r>
      <w:r w:rsidRPr="00822F3E">
        <w:rPr>
          <w:rFonts w:ascii="Georgia" w:hAnsi="Georgia"/>
          <w:sz w:val="22"/>
        </w:rPr>
        <w:t xml:space="preserve">med rangering. </w:t>
      </w:r>
    </w:p>
    <w:p w14:paraId="20BE3D37" w14:textId="77777777" w:rsidR="00841B1A" w:rsidRPr="00822F3E" w:rsidRDefault="00841B1A" w:rsidP="00841B1A">
      <w:pPr>
        <w:ind w:left="48"/>
        <w:rPr>
          <w:rFonts w:ascii="Georgia" w:hAnsi="Georgia"/>
          <w:sz w:val="22"/>
        </w:rPr>
      </w:pPr>
    </w:p>
    <w:p w14:paraId="38BE8DFD" w14:textId="7E583625" w:rsidR="00841B1A" w:rsidRDefault="00841B1A" w:rsidP="00841B1A">
      <w:pPr>
        <w:rPr>
          <w:rFonts w:ascii="Georgia" w:hAnsi="Georgia"/>
          <w:sz w:val="22"/>
        </w:rPr>
      </w:pPr>
      <w:r w:rsidRPr="00822F3E">
        <w:rPr>
          <w:rFonts w:ascii="Georgia" w:hAnsi="Georgia"/>
          <w:sz w:val="22"/>
        </w:rPr>
        <w:t>Tabellen</w:t>
      </w:r>
      <w:r>
        <w:rPr>
          <w:rFonts w:ascii="Georgia" w:hAnsi="Georgia"/>
          <w:sz w:val="22"/>
        </w:rPr>
        <w:t xml:space="preserve"> herunder</w:t>
      </w:r>
      <w:r w:rsidRPr="00822F3E">
        <w:rPr>
          <w:rFonts w:ascii="Georgia" w:hAnsi="Georgia"/>
          <w:sz w:val="22"/>
        </w:rPr>
        <w:t xml:space="preserve"> indeholder emnerne i pensum for henholdsvis sporspærringsledere og sporspærringsledere med rangering.</w:t>
      </w:r>
    </w:p>
    <w:tbl>
      <w:tblPr>
        <w:tblStyle w:val="Tabel-Gitter"/>
        <w:tblW w:w="0" w:type="auto"/>
        <w:tblLook w:val="04A0" w:firstRow="1" w:lastRow="0" w:firstColumn="1" w:lastColumn="0" w:noHBand="0" w:noVBand="1"/>
      </w:tblPr>
      <w:tblGrid>
        <w:gridCol w:w="2662"/>
        <w:gridCol w:w="2632"/>
        <w:gridCol w:w="2633"/>
      </w:tblGrid>
      <w:tr w:rsidR="00841B1A" w:rsidRPr="00822F3E" w14:paraId="41DF2452" w14:textId="77777777" w:rsidTr="00F313BE">
        <w:trPr>
          <w:cantSplit/>
          <w:tblHeader/>
        </w:trPr>
        <w:tc>
          <w:tcPr>
            <w:tcW w:w="2662" w:type="dxa"/>
            <w:tcBorders>
              <w:top w:val="single" w:sz="4" w:space="0" w:color="auto"/>
            </w:tcBorders>
            <w:shd w:val="clear" w:color="auto" w:fill="00ABB8"/>
          </w:tcPr>
          <w:p w14:paraId="712F6E93" w14:textId="77777777" w:rsidR="00841B1A" w:rsidRPr="00660D42" w:rsidRDefault="00841B1A" w:rsidP="002F1DA0">
            <w:pPr>
              <w:rPr>
                <w:rFonts w:asciiTheme="minorHAnsi" w:hAnsiTheme="minorHAnsi"/>
                <w:b/>
                <w:color w:val="FFFFFF" w:themeColor="background1"/>
                <w:sz w:val="20"/>
              </w:rPr>
            </w:pPr>
            <w:r w:rsidRPr="00660D42">
              <w:rPr>
                <w:rFonts w:asciiTheme="minorHAnsi" w:hAnsiTheme="minorHAnsi"/>
                <w:b/>
                <w:color w:val="FFFFFF" w:themeColor="background1"/>
                <w:sz w:val="20"/>
              </w:rPr>
              <w:lastRenderedPageBreak/>
              <w:t xml:space="preserve">Emne </w:t>
            </w:r>
          </w:p>
        </w:tc>
        <w:tc>
          <w:tcPr>
            <w:tcW w:w="2632" w:type="dxa"/>
            <w:tcBorders>
              <w:top w:val="single" w:sz="4" w:space="0" w:color="auto"/>
            </w:tcBorders>
            <w:shd w:val="clear" w:color="auto" w:fill="00ABB8"/>
          </w:tcPr>
          <w:p w14:paraId="43B201CD" w14:textId="77777777" w:rsidR="00841B1A" w:rsidRPr="00660D42" w:rsidRDefault="00841B1A" w:rsidP="002F1DA0">
            <w:pPr>
              <w:rPr>
                <w:rFonts w:asciiTheme="minorHAnsi" w:hAnsiTheme="minorHAnsi"/>
                <w:color w:val="FFFFFF" w:themeColor="background1"/>
                <w:sz w:val="20"/>
              </w:rPr>
            </w:pPr>
            <w:r w:rsidRPr="00660D42">
              <w:rPr>
                <w:rFonts w:asciiTheme="minorHAnsi" w:hAnsiTheme="minorHAnsi"/>
                <w:b/>
                <w:color w:val="FFFFFF" w:themeColor="background1"/>
                <w:sz w:val="20"/>
              </w:rPr>
              <w:t xml:space="preserve">Sporspærringsleder </w:t>
            </w:r>
          </w:p>
        </w:tc>
        <w:tc>
          <w:tcPr>
            <w:tcW w:w="2633" w:type="dxa"/>
            <w:shd w:val="clear" w:color="auto" w:fill="00ABB8"/>
          </w:tcPr>
          <w:p w14:paraId="1EFBEDD1" w14:textId="77777777" w:rsidR="00841B1A" w:rsidRPr="00660D42" w:rsidRDefault="00841B1A" w:rsidP="002F1DA0">
            <w:pPr>
              <w:rPr>
                <w:rFonts w:asciiTheme="minorHAnsi" w:hAnsiTheme="minorHAnsi"/>
                <w:color w:val="FFFFFF" w:themeColor="background1"/>
                <w:sz w:val="20"/>
              </w:rPr>
            </w:pPr>
            <w:r w:rsidRPr="00660D42">
              <w:rPr>
                <w:rFonts w:asciiTheme="minorHAnsi" w:hAnsiTheme="minorHAnsi"/>
                <w:b/>
                <w:color w:val="FFFFFF" w:themeColor="background1"/>
                <w:sz w:val="20"/>
              </w:rPr>
              <w:t xml:space="preserve">Sporspærringsleder med rangering </w:t>
            </w:r>
          </w:p>
        </w:tc>
      </w:tr>
      <w:tr w:rsidR="00841B1A" w:rsidRPr="00822F3E" w14:paraId="60BA07F0" w14:textId="77777777" w:rsidTr="002F1DA0">
        <w:trPr>
          <w:cantSplit/>
          <w:tblHeader/>
        </w:trPr>
        <w:tc>
          <w:tcPr>
            <w:tcW w:w="2662" w:type="dxa"/>
          </w:tcPr>
          <w:p w14:paraId="28813CE0" w14:textId="77777777"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 Grundlæggende systemintroduktion</w:t>
            </w:r>
          </w:p>
        </w:tc>
        <w:tc>
          <w:tcPr>
            <w:tcW w:w="2632" w:type="dxa"/>
            <w:vAlign w:val="center"/>
          </w:tcPr>
          <w:p w14:paraId="0109241D"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56BB0BA1"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2519A441" w14:textId="77777777" w:rsidTr="002F1DA0">
        <w:trPr>
          <w:cantSplit/>
          <w:tblHeader/>
        </w:trPr>
        <w:tc>
          <w:tcPr>
            <w:tcW w:w="2662" w:type="dxa"/>
          </w:tcPr>
          <w:p w14:paraId="5BCF6F6E" w14:textId="19222C45"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 xml:space="preserve">5.1.3.2 Introduktion til </w:t>
            </w:r>
            <w:r w:rsidR="004A6731">
              <w:rPr>
                <w:rFonts w:ascii="Georgia" w:hAnsi="Georgia"/>
                <w:bCs w:val="0"/>
                <w:sz w:val="18"/>
                <w:szCs w:val="18"/>
              </w:rPr>
              <w:t>ORF</w:t>
            </w:r>
          </w:p>
        </w:tc>
        <w:tc>
          <w:tcPr>
            <w:tcW w:w="2632" w:type="dxa"/>
            <w:vAlign w:val="center"/>
          </w:tcPr>
          <w:p w14:paraId="3FF2C8B8"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600B1B0D"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72B4D610" w14:textId="77777777" w:rsidTr="002F1DA0">
        <w:trPr>
          <w:cantSplit/>
          <w:tblHeader/>
        </w:trPr>
        <w:tc>
          <w:tcPr>
            <w:tcW w:w="2662" w:type="dxa"/>
          </w:tcPr>
          <w:p w14:paraId="63BF25FB" w14:textId="77777777"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5.1.3.3 Kommunikation</w:t>
            </w:r>
          </w:p>
        </w:tc>
        <w:tc>
          <w:tcPr>
            <w:tcW w:w="2632" w:type="dxa"/>
            <w:vAlign w:val="center"/>
          </w:tcPr>
          <w:p w14:paraId="3720FC41"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077A1CF0"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4A1C0E77" w14:textId="77777777" w:rsidTr="002F1DA0">
        <w:trPr>
          <w:cantSplit/>
          <w:tblHeader/>
        </w:trPr>
        <w:tc>
          <w:tcPr>
            <w:tcW w:w="2662" w:type="dxa"/>
          </w:tcPr>
          <w:p w14:paraId="1E850A77" w14:textId="77777777"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5.1.3.4 Etablér sporspærring med håndholdt terminal</w:t>
            </w:r>
          </w:p>
        </w:tc>
        <w:tc>
          <w:tcPr>
            <w:tcW w:w="2632" w:type="dxa"/>
            <w:vAlign w:val="center"/>
          </w:tcPr>
          <w:p w14:paraId="70EF4B5F"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272B7B0B"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1E833601" w14:textId="77777777" w:rsidTr="002F1DA0">
        <w:trPr>
          <w:cantSplit/>
          <w:tblHeader/>
        </w:trPr>
        <w:tc>
          <w:tcPr>
            <w:tcW w:w="2662" w:type="dxa"/>
          </w:tcPr>
          <w:p w14:paraId="3163D149" w14:textId="77777777"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5.1.3.5 Overlevér / ophæv sporspærring med håndholdt terminal</w:t>
            </w:r>
          </w:p>
        </w:tc>
        <w:tc>
          <w:tcPr>
            <w:tcW w:w="2632" w:type="dxa"/>
            <w:vAlign w:val="center"/>
          </w:tcPr>
          <w:p w14:paraId="5D60A021"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5EEBFE2F"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66EB0059" w14:textId="77777777" w:rsidTr="002F1DA0">
        <w:trPr>
          <w:cantSplit/>
          <w:tblHeader/>
        </w:trPr>
        <w:tc>
          <w:tcPr>
            <w:tcW w:w="2662" w:type="dxa"/>
          </w:tcPr>
          <w:p w14:paraId="2ABB918B" w14:textId="77777777"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5.1.3.6 Trafiklederbeskyttet område</w:t>
            </w:r>
          </w:p>
        </w:tc>
        <w:tc>
          <w:tcPr>
            <w:tcW w:w="2632" w:type="dxa"/>
            <w:vAlign w:val="center"/>
          </w:tcPr>
          <w:p w14:paraId="78CB386A"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2740402F"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21CD0BAB" w14:textId="77777777" w:rsidTr="002F1DA0">
        <w:trPr>
          <w:cantSplit/>
          <w:tblHeader/>
        </w:trPr>
        <w:tc>
          <w:tcPr>
            <w:tcW w:w="2662" w:type="dxa"/>
          </w:tcPr>
          <w:p w14:paraId="607935CA" w14:textId="77777777"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5.1.3.7 Etablér / overlevér / ophæv sporspærring uden håndholdt terminal</w:t>
            </w:r>
          </w:p>
        </w:tc>
        <w:tc>
          <w:tcPr>
            <w:tcW w:w="2632" w:type="dxa"/>
            <w:vAlign w:val="center"/>
          </w:tcPr>
          <w:p w14:paraId="25116FF5"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2900E139"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49565E3F" w14:textId="77777777" w:rsidTr="002F1DA0">
        <w:trPr>
          <w:cantSplit/>
          <w:tblHeader/>
        </w:trPr>
        <w:tc>
          <w:tcPr>
            <w:tcW w:w="2662" w:type="dxa"/>
          </w:tcPr>
          <w:p w14:paraId="52456F4B" w14:textId="6C19E306"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 xml:space="preserve">5.1.3.8 </w:t>
            </w:r>
            <w:r w:rsidR="009655B2" w:rsidRPr="009655B2">
              <w:rPr>
                <w:rFonts w:ascii="Georgia" w:hAnsi="Georgia"/>
                <w:bCs w:val="0"/>
                <w:sz w:val="18"/>
                <w:szCs w:val="18"/>
              </w:rPr>
              <w:t>Kørsel ind i/ud af en sporspærring og rangering i en sporspærring</w:t>
            </w:r>
          </w:p>
        </w:tc>
        <w:tc>
          <w:tcPr>
            <w:tcW w:w="2632" w:type="dxa"/>
            <w:vAlign w:val="center"/>
          </w:tcPr>
          <w:p w14:paraId="4CCB77B9"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34BCC821"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1810E082" w14:textId="77777777" w:rsidTr="002F1DA0">
        <w:trPr>
          <w:cantSplit/>
          <w:tblHeader/>
        </w:trPr>
        <w:tc>
          <w:tcPr>
            <w:tcW w:w="2662" w:type="dxa"/>
          </w:tcPr>
          <w:p w14:paraId="116A82F0" w14:textId="77777777"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5.1.3.9 Planlæg fejlretningssporspærring</w:t>
            </w:r>
          </w:p>
        </w:tc>
        <w:tc>
          <w:tcPr>
            <w:tcW w:w="2632" w:type="dxa"/>
            <w:vAlign w:val="center"/>
          </w:tcPr>
          <w:p w14:paraId="3E2DE1D1"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013CE459"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268FE522" w14:textId="77777777" w:rsidTr="002F1DA0">
        <w:trPr>
          <w:cantSplit/>
          <w:tblHeader/>
        </w:trPr>
        <w:tc>
          <w:tcPr>
            <w:tcW w:w="2662" w:type="dxa"/>
          </w:tcPr>
          <w:p w14:paraId="5A819B37" w14:textId="77777777"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5.1.3.10 Roller og ansvar for sporspærringsleder</w:t>
            </w:r>
          </w:p>
        </w:tc>
        <w:tc>
          <w:tcPr>
            <w:tcW w:w="2632" w:type="dxa"/>
            <w:vAlign w:val="center"/>
          </w:tcPr>
          <w:p w14:paraId="392C76F8"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79DCCC20"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5E017A" w:rsidRPr="00822F3E" w14:paraId="48210F94" w14:textId="77777777" w:rsidTr="002F1DA0">
        <w:trPr>
          <w:cantSplit/>
          <w:tblHeader/>
        </w:trPr>
        <w:tc>
          <w:tcPr>
            <w:tcW w:w="2662" w:type="dxa"/>
          </w:tcPr>
          <w:p w14:paraId="77942C2C" w14:textId="024FEFD1" w:rsidR="005E017A" w:rsidRPr="00822F3E" w:rsidRDefault="005E017A" w:rsidP="005E017A">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w:t>
            </w:r>
            <w:r>
              <w:rPr>
                <w:rFonts w:ascii="Georgia" w:hAnsi="Georgia"/>
                <w:bCs w:val="0"/>
                <w:sz w:val="18"/>
                <w:szCs w:val="18"/>
              </w:rPr>
              <w:t>1</w:t>
            </w:r>
            <w:r w:rsidRPr="00822F3E">
              <w:rPr>
                <w:rFonts w:ascii="Georgia" w:hAnsi="Georgia"/>
                <w:bCs w:val="0"/>
                <w:sz w:val="18"/>
                <w:szCs w:val="18"/>
              </w:rPr>
              <w:t xml:space="preserve"> Roller og ansvar for sporspærringsleder</w:t>
            </w:r>
            <w:r>
              <w:rPr>
                <w:rFonts w:ascii="Georgia" w:hAnsi="Georgia"/>
                <w:bCs w:val="0"/>
                <w:sz w:val="18"/>
                <w:szCs w:val="18"/>
              </w:rPr>
              <w:t xml:space="preserve"> med rangering</w:t>
            </w:r>
          </w:p>
        </w:tc>
        <w:tc>
          <w:tcPr>
            <w:tcW w:w="2632" w:type="dxa"/>
            <w:vAlign w:val="center"/>
          </w:tcPr>
          <w:p w14:paraId="0A6F94DD" w14:textId="156B3AF8" w:rsidR="005E017A" w:rsidRPr="00822F3E" w:rsidRDefault="005E017A" w:rsidP="005E017A">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75AEA5F1" w14:textId="2EF1E8A9" w:rsidR="005E017A" w:rsidRPr="00822F3E" w:rsidRDefault="005E017A" w:rsidP="005E017A">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5B4AA583" w14:textId="77777777" w:rsidTr="002F1DA0">
        <w:trPr>
          <w:cantSplit/>
          <w:tblHeader/>
        </w:trPr>
        <w:tc>
          <w:tcPr>
            <w:tcW w:w="2662" w:type="dxa"/>
          </w:tcPr>
          <w:p w14:paraId="7956066A" w14:textId="43C28791"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w:t>
            </w:r>
            <w:r w:rsidR="005E017A">
              <w:rPr>
                <w:rFonts w:ascii="Georgia" w:hAnsi="Georgia"/>
                <w:bCs w:val="0"/>
                <w:sz w:val="18"/>
                <w:szCs w:val="18"/>
              </w:rPr>
              <w:t>2</w:t>
            </w:r>
            <w:r w:rsidRPr="00822F3E">
              <w:rPr>
                <w:rFonts w:ascii="Georgia" w:hAnsi="Georgia"/>
                <w:bCs w:val="0"/>
                <w:sz w:val="18"/>
                <w:szCs w:val="18"/>
              </w:rPr>
              <w:t xml:space="preserve"> Lokale instruktioner</w:t>
            </w:r>
            <w:r w:rsidR="009655B2">
              <w:rPr>
                <w:rFonts w:ascii="Georgia" w:hAnsi="Georgia"/>
                <w:bCs w:val="0"/>
                <w:sz w:val="18"/>
                <w:szCs w:val="18"/>
              </w:rPr>
              <w:t>, transitionsregler</w:t>
            </w:r>
            <w:r w:rsidRPr="00822F3E">
              <w:rPr>
                <w:rFonts w:ascii="Georgia" w:hAnsi="Georgia"/>
                <w:bCs w:val="0"/>
                <w:sz w:val="18"/>
                <w:szCs w:val="18"/>
              </w:rPr>
              <w:t xml:space="preserve"> og midlertidige regler</w:t>
            </w:r>
          </w:p>
        </w:tc>
        <w:tc>
          <w:tcPr>
            <w:tcW w:w="2632" w:type="dxa"/>
            <w:vAlign w:val="center"/>
          </w:tcPr>
          <w:p w14:paraId="74411222"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7F61857A"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57937A56" w14:textId="77777777" w:rsidTr="002F1DA0">
        <w:trPr>
          <w:cantSplit/>
          <w:tblHeader/>
        </w:trPr>
        <w:tc>
          <w:tcPr>
            <w:tcW w:w="2662" w:type="dxa"/>
          </w:tcPr>
          <w:p w14:paraId="59BC66BC" w14:textId="18D790FB"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w:t>
            </w:r>
            <w:r w:rsidR="005E017A">
              <w:rPr>
                <w:rFonts w:ascii="Georgia" w:hAnsi="Georgia"/>
                <w:bCs w:val="0"/>
                <w:sz w:val="18"/>
                <w:szCs w:val="18"/>
              </w:rPr>
              <w:t>3</w:t>
            </w:r>
            <w:r w:rsidRPr="00822F3E">
              <w:rPr>
                <w:rFonts w:ascii="Georgia" w:hAnsi="Georgia"/>
                <w:bCs w:val="0"/>
                <w:sz w:val="18"/>
                <w:szCs w:val="18"/>
              </w:rPr>
              <w:t xml:space="preserve"> Transitionsregler</w:t>
            </w:r>
          </w:p>
        </w:tc>
        <w:tc>
          <w:tcPr>
            <w:tcW w:w="2632" w:type="dxa"/>
            <w:vAlign w:val="center"/>
          </w:tcPr>
          <w:p w14:paraId="2BBE1377"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c>
          <w:tcPr>
            <w:tcW w:w="2633" w:type="dxa"/>
            <w:vAlign w:val="center"/>
          </w:tcPr>
          <w:p w14:paraId="35FD758D"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6833AE59" w14:textId="77777777" w:rsidTr="002F1DA0">
        <w:trPr>
          <w:cantSplit/>
          <w:tblHeader/>
        </w:trPr>
        <w:tc>
          <w:tcPr>
            <w:tcW w:w="2662" w:type="dxa"/>
          </w:tcPr>
          <w:p w14:paraId="4FC92675" w14:textId="20E1B5B7"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w:t>
            </w:r>
            <w:r w:rsidR="005E017A">
              <w:rPr>
                <w:rFonts w:ascii="Georgia" w:hAnsi="Georgia"/>
                <w:bCs w:val="0"/>
                <w:sz w:val="18"/>
                <w:szCs w:val="18"/>
              </w:rPr>
              <w:t>4</w:t>
            </w:r>
            <w:r w:rsidRPr="00822F3E">
              <w:rPr>
                <w:rFonts w:ascii="Georgia" w:hAnsi="Georgia"/>
                <w:bCs w:val="0"/>
                <w:sz w:val="18"/>
                <w:szCs w:val="18"/>
              </w:rPr>
              <w:t>3 Midlertidigt rangerområde med håndholdt terminal</w:t>
            </w:r>
          </w:p>
        </w:tc>
        <w:tc>
          <w:tcPr>
            <w:tcW w:w="2632" w:type="dxa"/>
            <w:vAlign w:val="center"/>
          </w:tcPr>
          <w:p w14:paraId="72D541F3"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7A4FF33F"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5D9DCCB5" w14:textId="77777777" w:rsidTr="002F1DA0">
        <w:trPr>
          <w:cantSplit/>
          <w:tblHeader/>
        </w:trPr>
        <w:tc>
          <w:tcPr>
            <w:tcW w:w="2662" w:type="dxa"/>
          </w:tcPr>
          <w:p w14:paraId="21B46CEB" w14:textId="0E0500BB"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w:t>
            </w:r>
            <w:r w:rsidR="005E017A">
              <w:rPr>
                <w:rFonts w:ascii="Georgia" w:hAnsi="Georgia"/>
                <w:bCs w:val="0"/>
                <w:sz w:val="18"/>
                <w:szCs w:val="18"/>
              </w:rPr>
              <w:t>5</w:t>
            </w:r>
            <w:r w:rsidRPr="00822F3E">
              <w:rPr>
                <w:rFonts w:ascii="Georgia" w:hAnsi="Georgia"/>
                <w:bCs w:val="0"/>
                <w:sz w:val="18"/>
                <w:szCs w:val="18"/>
              </w:rPr>
              <w:t xml:space="preserve"> Midlertidigt rangerområde uden håndholdt terminal</w:t>
            </w:r>
          </w:p>
        </w:tc>
        <w:tc>
          <w:tcPr>
            <w:tcW w:w="2632" w:type="dxa"/>
            <w:vAlign w:val="center"/>
          </w:tcPr>
          <w:p w14:paraId="21C32C05"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577C7B94"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41B1A" w:rsidRPr="00822F3E" w14:paraId="4EC6EE18" w14:textId="77777777" w:rsidTr="002F1DA0">
        <w:trPr>
          <w:cantSplit/>
          <w:tblHeader/>
        </w:trPr>
        <w:tc>
          <w:tcPr>
            <w:tcW w:w="2662" w:type="dxa"/>
          </w:tcPr>
          <w:p w14:paraId="09C323D5" w14:textId="70F9B1D7" w:rsidR="00841B1A" w:rsidRPr="00822F3E" w:rsidRDefault="00841B1A"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w:t>
            </w:r>
            <w:r w:rsidR="005E017A">
              <w:rPr>
                <w:rFonts w:ascii="Georgia" w:hAnsi="Georgia"/>
                <w:bCs w:val="0"/>
                <w:sz w:val="18"/>
                <w:szCs w:val="18"/>
              </w:rPr>
              <w:t>6</w:t>
            </w:r>
            <w:r w:rsidRPr="00822F3E">
              <w:rPr>
                <w:rFonts w:ascii="Georgia" w:hAnsi="Georgia"/>
                <w:bCs w:val="0"/>
                <w:sz w:val="18"/>
                <w:szCs w:val="18"/>
              </w:rPr>
              <w:t xml:space="preserve"> Rangering på en rangerrute</w:t>
            </w:r>
          </w:p>
        </w:tc>
        <w:tc>
          <w:tcPr>
            <w:tcW w:w="2632" w:type="dxa"/>
            <w:vAlign w:val="center"/>
          </w:tcPr>
          <w:p w14:paraId="1E426152"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739C5071" w14:textId="77777777" w:rsidR="00841B1A" w:rsidRPr="00822F3E" w:rsidRDefault="00841B1A"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D78E1" w:rsidRPr="00822F3E" w14:paraId="71CFFF76" w14:textId="77777777" w:rsidTr="002F1DA0">
        <w:trPr>
          <w:cantSplit/>
          <w:tblHeader/>
        </w:trPr>
        <w:tc>
          <w:tcPr>
            <w:tcW w:w="2662" w:type="dxa"/>
          </w:tcPr>
          <w:p w14:paraId="35A93A7B" w14:textId="0EA07924" w:rsidR="008D78E1" w:rsidRPr="00822F3E" w:rsidRDefault="008D78E1"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w:t>
            </w:r>
            <w:r w:rsidR="005E017A">
              <w:rPr>
                <w:rFonts w:ascii="Georgia" w:hAnsi="Georgia"/>
                <w:bCs w:val="0"/>
                <w:sz w:val="18"/>
                <w:szCs w:val="18"/>
              </w:rPr>
              <w:t>7</w:t>
            </w:r>
            <w:r>
              <w:rPr>
                <w:rFonts w:ascii="Georgia" w:hAnsi="Georgia"/>
                <w:bCs w:val="0"/>
                <w:sz w:val="18"/>
                <w:szCs w:val="18"/>
              </w:rPr>
              <w:t xml:space="preserve"> </w:t>
            </w:r>
            <w:r w:rsidRPr="008D78E1">
              <w:rPr>
                <w:rFonts w:ascii="Georgia" w:hAnsi="Georgia"/>
                <w:bCs w:val="0"/>
                <w:sz w:val="18"/>
                <w:szCs w:val="18"/>
              </w:rPr>
              <w:t>Rangering til og fra S-banen</w:t>
            </w:r>
          </w:p>
        </w:tc>
        <w:tc>
          <w:tcPr>
            <w:tcW w:w="2632" w:type="dxa"/>
            <w:vAlign w:val="center"/>
          </w:tcPr>
          <w:p w14:paraId="38354698" w14:textId="77777777" w:rsidR="008D78E1" w:rsidRPr="00822F3E" w:rsidRDefault="008D78E1" w:rsidP="002F1DA0">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6EE211C1" w14:textId="1A02E09E" w:rsidR="008D78E1" w:rsidRPr="00822F3E" w:rsidRDefault="008D78E1"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D78E1" w:rsidRPr="00822F3E" w14:paraId="36255CD2" w14:textId="77777777" w:rsidTr="002F1DA0">
        <w:trPr>
          <w:cantSplit/>
          <w:tblHeader/>
        </w:trPr>
        <w:tc>
          <w:tcPr>
            <w:tcW w:w="2662" w:type="dxa"/>
          </w:tcPr>
          <w:p w14:paraId="538856DD" w14:textId="1958D0A6" w:rsidR="008D78E1" w:rsidRPr="00822F3E" w:rsidRDefault="008D78E1"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w:t>
            </w:r>
            <w:r w:rsidR="005E017A">
              <w:rPr>
                <w:rFonts w:ascii="Georgia" w:hAnsi="Georgia"/>
                <w:bCs w:val="0"/>
                <w:sz w:val="18"/>
                <w:szCs w:val="18"/>
              </w:rPr>
              <w:t>8</w:t>
            </w:r>
            <w:r>
              <w:rPr>
                <w:rFonts w:ascii="Georgia" w:hAnsi="Georgia"/>
                <w:bCs w:val="0"/>
                <w:sz w:val="18"/>
                <w:szCs w:val="18"/>
              </w:rPr>
              <w:t xml:space="preserve"> </w:t>
            </w:r>
            <w:r w:rsidRPr="008D78E1">
              <w:rPr>
                <w:rFonts w:ascii="Georgia" w:hAnsi="Georgia"/>
                <w:bCs w:val="0"/>
                <w:sz w:val="18"/>
                <w:szCs w:val="18"/>
              </w:rPr>
              <w:t>Rangering mellem sporspærringer eller rangerområder</w:t>
            </w:r>
          </w:p>
        </w:tc>
        <w:tc>
          <w:tcPr>
            <w:tcW w:w="2632" w:type="dxa"/>
            <w:vAlign w:val="center"/>
          </w:tcPr>
          <w:p w14:paraId="30794603" w14:textId="77777777" w:rsidR="008D78E1" w:rsidRPr="00822F3E" w:rsidRDefault="008D78E1" w:rsidP="002F1DA0">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377F9FE1" w14:textId="238D45BC" w:rsidR="008D78E1" w:rsidRPr="00822F3E" w:rsidRDefault="008D78E1"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r w:rsidR="008D78E1" w:rsidRPr="00822F3E" w14:paraId="6F72721D" w14:textId="77777777" w:rsidTr="002F1DA0">
        <w:trPr>
          <w:cantSplit/>
          <w:tblHeader/>
        </w:trPr>
        <w:tc>
          <w:tcPr>
            <w:tcW w:w="2662" w:type="dxa"/>
          </w:tcPr>
          <w:p w14:paraId="5266B536" w14:textId="5C77C381" w:rsidR="008D78E1" w:rsidRPr="00822F3E" w:rsidRDefault="008D78E1" w:rsidP="002F1DA0">
            <w:pPr>
              <w:pStyle w:val="Overskrift4"/>
              <w:numPr>
                <w:ilvl w:val="0"/>
                <w:numId w:val="0"/>
              </w:numPr>
              <w:spacing w:before="60" w:line="276" w:lineRule="auto"/>
              <w:outlineLvl w:val="3"/>
              <w:rPr>
                <w:rFonts w:ascii="Georgia" w:hAnsi="Georgia"/>
                <w:bCs w:val="0"/>
                <w:sz w:val="18"/>
                <w:szCs w:val="18"/>
              </w:rPr>
            </w:pPr>
            <w:r w:rsidRPr="00822F3E">
              <w:rPr>
                <w:rFonts w:ascii="Georgia" w:hAnsi="Georgia"/>
                <w:bCs w:val="0"/>
                <w:sz w:val="18"/>
                <w:szCs w:val="18"/>
              </w:rPr>
              <w:t>5.1.3.1</w:t>
            </w:r>
            <w:r w:rsidR="005E017A">
              <w:rPr>
                <w:rFonts w:ascii="Georgia" w:hAnsi="Georgia"/>
                <w:bCs w:val="0"/>
                <w:sz w:val="18"/>
                <w:szCs w:val="18"/>
              </w:rPr>
              <w:t>9</w:t>
            </w:r>
            <w:r>
              <w:rPr>
                <w:rFonts w:ascii="Georgia" w:hAnsi="Georgia"/>
                <w:bCs w:val="0"/>
                <w:sz w:val="18"/>
                <w:szCs w:val="18"/>
              </w:rPr>
              <w:t xml:space="preserve"> </w:t>
            </w:r>
            <w:r w:rsidRPr="008D78E1">
              <w:rPr>
                <w:rFonts w:ascii="Georgia" w:hAnsi="Georgia"/>
                <w:bCs w:val="0"/>
                <w:sz w:val="18"/>
                <w:szCs w:val="18"/>
              </w:rPr>
              <w:t>Planlægning af et midlertidigt rangerområde</w:t>
            </w:r>
          </w:p>
        </w:tc>
        <w:tc>
          <w:tcPr>
            <w:tcW w:w="2632" w:type="dxa"/>
            <w:vAlign w:val="center"/>
          </w:tcPr>
          <w:p w14:paraId="4942B90D" w14:textId="77777777" w:rsidR="008D78E1" w:rsidRPr="00822F3E" w:rsidRDefault="008D78E1" w:rsidP="002F1DA0">
            <w:pPr>
              <w:pStyle w:val="Overskrift4"/>
              <w:numPr>
                <w:ilvl w:val="0"/>
                <w:numId w:val="0"/>
              </w:numPr>
              <w:spacing w:before="60" w:line="276" w:lineRule="auto"/>
              <w:jc w:val="center"/>
              <w:outlineLvl w:val="3"/>
              <w:rPr>
                <w:rFonts w:ascii="Georgia" w:hAnsi="Georgia"/>
                <w:bCs w:val="0"/>
                <w:i w:val="0"/>
                <w:sz w:val="18"/>
                <w:szCs w:val="18"/>
              </w:rPr>
            </w:pPr>
          </w:p>
        </w:tc>
        <w:tc>
          <w:tcPr>
            <w:tcW w:w="2633" w:type="dxa"/>
            <w:vAlign w:val="center"/>
          </w:tcPr>
          <w:p w14:paraId="1FC1F8CC" w14:textId="7D2DC417" w:rsidR="008D78E1" w:rsidRPr="00822F3E" w:rsidRDefault="008D78E1" w:rsidP="002F1DA0">
            <w:pPr>
              <w:pStyle w:val="Overskrift4"/>
              <w:numPr>
                <w:ilvl w:val="0"/>
                <w:numId w:val="0"/>
              </w:numPr>
              <w:spacing w:before="60" w:line="276" w:lineRule="auto"/>
              <w:jc w:val="center"/>
              <w:outlineLvl w:val="3"/>
              <w:rPr>
                <w:rFonts w:ascii="Georgia" w:hAnsi="Georgia"/>
                <w:bCs w:val="0"/>
                <w:i w:val="0"/>
                <w:sz w:val="18"/>
                <w:szCs w:val="18"/>
              </w:rPr>
            </w:pPr>
            <w:r w:rsidRPr="00822F3E">
              <w:rPr>
                <w:rFonts w:ascii="Georgia" w:hAnsi="Georgia"/>
                <w:bCs w:val="0"/>
                <w:i w:val="0"/>
                <w:sz w:val="18"/>
                <w:szCs w:val="18"/>
              </w:rPr>
              <w:t>X</w:t>
            </w:r>
          </w:p>
        </w:tc>
      </w:tr>
    </w:tbl>
    <w:p w14:paraId="40A8F00D" w14:textId="77777777" w:rsidR="00841B1A" w:rsidRPr="00822F3E" w:rsidRDefault="00841B1A" w:rsidP="00841B1A">
      <w:pPr>
        <w:pStyle w:val="Billedtekst"/>
        <w:rPr>
          <w:rFonts w:ascii="Georgia" w:hAnsi="Georgia"/>
        </w:rPr>
      </w:pPr>
      <w:r w:rsidRPr="00822F3E">
        <w:rPr>
          <w:rFonts w:ascii="Georgia" w:hAnsi="Georgia"/>
          <w:sz w:val="18"/>
        </w:rPr>
        <w:t>Tabel 3</w:t>
      </w:r>
      <w:r>
        <w:rPr>
          <w:rFonts w:ascii="Georgia" w:hAnsi="Georgia"/>
          <w:sz w:val="18"/>
        </w:rPr>
        <w:t>: Kompetencernes modulopbygning</w:t>
      </w:r>
    </w:p>
    <w:p w14:paraId="2A316F5B" w14:textId="77777777" w:rsidR="00841B1A" w:rsidRPr="00F313BE" w:rsidRDefault="00841B1A" w:rsidP="00F313BE"/>
    <w:p w14:paraId="194658B8" w14:textId="77777777" w:rsidR="00B66B61" w:rsidRPr="003707BD" w:rsidRDefault="003707BD" w:rsidP="00B66B61">
      <w:pPr>
        <w:pStyle w:val="Overskrift2"/>
      </w:pPr>
      <w:bookmarkStart w:id="18" w:name="_Toc105591247"/>
      <w:r w:rsidRPr="003707BD">
        <w:lastRenderedPageBreak/>
        <w:t>Kompetencetjek</w:t>
      </w:r>
      <w:bookmarkEnd w:id="18"/>
    </w:p>
    <w:p w14:paraId="194658B9" w14:textId="72DD5D1E" w:rsidR="003707BD" w:rsidRDefault="00841B1A" w:rsidP="00B66B61">
      <w:pPr>
        <w:rPr>
          <w:rFonts w:ascii="Georgia" w:hAnsi="Georgia"/>
          <w:sz w:val="22"/>
        </w:rPr>
      </w:pPr>
      <w:r>
        <w:rPr>
          <w:rFonts w:ascii="Georgia" w:hAnsi="Georgia"/>
          <w:sz w:val="22"/>
        </w:rPr>
        <w:t>Kursisten</w:t>
      </w:r>
      <w:r w:rsidR="003707BD">
        <w:rPr>
          <w:rFonts w:ascii="Georgia" w:hAnsi="Georgia"/>
          <w:sz w:val="22"/>
        </w:rPr>
        <w:t xml:space="preserve"> skal, efter hvert kursus i uddannelsesprogrammet, gennemgå et individuelt og kursusspecifikt kompetencetjek, således at læreren kan evaluere, hvorvidt </w:t>
      </w:r>
      <w:r w:rsidR="002761CE">
        <w:rPr>
          <w:rFonts w:ascii="Georgia" w:hAnsi="Georgia"/>
          <w:sz w:val="22"/>
        </w:rPr>
        <w:t>kursisten</w:t>
      </w:r>
      <w:r w:rsidR="003707BD">
        <w:rPr>
          <w:rFonts w:ascii="Georgia" w:hAnsi="Georgia"/>
          <w:sz w:val="22"/>
        </w:rPr>
        <w:t xml:space="preserve"> har opnået det påkrævede kompetenceniveau.</w:t>
      </w:r>
    </w:p>
    <w:p w14:paraId="194658BA" w14:textId="77777777" w:rsidR="003707BD" w:rsidRDefault="003707BD" w:rsidP="00B66B61">
      <w:pPr>
        <w:rPr>
          <w:rFonts w:ascii="Georgia" w:hAnsi="Georgia"/>
          <w:sz w:val="22"/>
        </w:rPr>
      </w:pPr>
    </w:p>
    <w:p w14:paraId="194658BB" w14:textId="1FA6A1AE" w:rsidR="003707BD" w:rsidRDefault="003707BD" w:rsidP="00B66B61">
      <w:pPr>
        <w:rPr>
          <w:rFonts w:ascii="Georgia" w:hAnsi="Georgia"/>
          <w:sz w:val="22"/>
        </w:rPr>
      </w:pPr>
      <w:r>
        <w:rPr>
          <w:rFonts w:ascii="Georgia" w:hAnsi="Georgia"/>
          <w:sz w:val="22"/>
        </w:rPr>
        <w:t xml:space="preserve">Kompetencetjekkene kan udføres som en kombination af simulatoropgave og/eller mundtlige spørgsmål. Læreren skal evaluere </w:t>
      </w:r>
      <w:r w:rsidR="002F1DA0">
        <w:rPr>
          <w:rFonts w:ascii="Georgia" w:hAnsi="Georgia"/>
          <w:sz w:val="22"/>
        </w:rPr>
        <w:t xml:space="preserve">kursistens </w:t>
      </w:r>
      <w:r>
        <w:rPr>
          <w:rFonts w:ascii="Georgia" w:hAnsi="Georgia"/>
          <w:sz w:val="22"/>
        </w:rPr>
        <w:t xml:space="preserve">kompetencer baseret på læringsmålene, testkriterierne og taksonomien. Hvis kompetencerne ikke lever op til de påkrævede niveauer, skal der tilrettelægges yderligere individuel uddannelse for </w:t>
      </w:r>
      <w:r w:rsidR="002F1DA0">
        <w:rPr>
          <w:rFonts w:ascii="Georgia" w:hAnsi="Georgia"/>
          <w:sz w:val="22"/>
        </w:rPr>
        <w:t xml:space="preserve">kursisten </w:t>
      </w:r>
      <w:r>
        <w:rPr>
          <w:rFonts w:ascii="Georgia" w:hAnsi="Georgia"/>
          <w:sz w:val="22"/>
        </w:rPr>
        <w:t>såsom simulatorøvelser, ekstra opgaver og/eller kursusmoduler</w:t>
      </w:r>
      <w:r w:rsidR="00E64C5F">
        <w:rPr>
          <w:rFonts w:ascii="Georgia" w:hAnsi="Georgia"/>
          <w:sz w:val="22"/>
        </w:rPr>
        <w:t xml:space="preserve">, der har til formål at støtte </w:t>
      </w:r>
      <w:r w:rsidR="002F1DA0">
        <w:rPr>
          <w:rFonts w:ascii="Georgia" w:hAnsi="Georgia"/>
          <w:sz w:val="22"/>
        </w:rPr>
        <w:t xml:space="preserve">kursisten </w:t>
      </w:r>
      <w:r w:rsidR="00E64C5F">
        <w:rPr>
          <w:rFonts w:ascii="Georgia" w:hAnsi="Georgia"/>
          <w:sz w:val="22"/>
        </w:rPr>
        <w:t>i at opnå det nødvendige kompetenceniveau</w:t>
      </w:r>
      <w:r w:rsidR="00771989">
        <w:rPr>
          <w:rFonts w:ascii="Georgia" w:hAnsi="Georgia"/>
          <w:sz w:val="22"/>
        </w:rPr>
        <w:t xml:space="preserve">. Denne handlingsplan specificeres og noteres af læreren i </w:t>
      </w:r>
      <w:r w:rsidR="002F1DA0">
        <w:rPr>
          <w:rFonts w:ascii="Georgia" w:hAnsi="Georgia"/>
          <w:sz w:val="22"/>
        </w:rPr>
        <w:t xml:space="preserve">kursistens </w:t>
      </w:r>
      <w:r w:rsidR="00771989">
        <w:rPr>
          <w:rFonts w:ascii="Georgia" w:hAnsi="Georgia"/>
          <w:sz w:val="22"/>
        </w:rPr>
        <w:t>logbog.</w:t>
      </w:r>
    </w:p>
    <w:p w14:paraId="194658BC" w14:textId="77777777" w:rsidR="008F310E" w:rsidRDefault="008F310E" w:rsidP="00B66B61">
      <w:pPr>
        <w:rPr>
          <w:rFonts w:ascii="Georgia" w:hAnsi="Georgia"/>
          <w:sz w:val="22"/>
        </w:rPr>
      </w:pPr>
    </w:p>
    <w:p w14:paraId="194658BD" w14:textId="77777777" w:rsidR="008F310E" w:rsidRDefault="008F310E" w:rsidP="00B66B61">
      <w:pPr>
        <w:rPr>
          <w:rFonts w:ascii="Georgia" w:hAnsi="Georgia"/>
          <w:sz w:val="22"/>
        </w:rPr>
      </w:pPr>
      <w:r>
        <w:rPr>
          <w:rFonts w:ascii="Georgia" w:hAnsi="Georgia"/>
          <w:sz w:val="22"/>
        </w:rPr>
        <w:t xml:space="preserve">Se dokumentet </w:t>
      </w:r>
      <w:r w:rsidR="00235DD3">
        <w:rPr>
          <w:rFonts w:ascii="Georgia" w:hAnsi="Georgia"/>
          <w:sz w:val="22"/>
        </w:rPr>
        <w:t>vedrørende introduktion og tilgang</w:t>
      </w:r>
      <w:r>
        <w:rPr>
          <w:rFonts w:ascii="Georgia" w:hAnsi="Georgia"/>
          <w:sz w:val="22"/>
        </w:rPr>
        <w:t xml:space="preserve"> [3] for en mere detaljeret beskrivelse af kompetencetjek-konceptet.</w:t>
      </w:r>
    </w:p>
    <w:p w14:paraId="194658BE" w14:textId="77777777" w:rsidR="00B66B61" w:rsidRPr="009A3F8D" w:rsidRDefault="00B66B61" w:rsidP="00B66B61">
      <w:pPr>
        <w:rPr>
          <w:rFonts w:ascii="Georgia" w:hAnsi="Georgia"/>
          <w:sz w:val="22"/>
        </w:rPr>
      </w:pPr>
    </w:p>
    <w:p w14:paraId="194658BF" w14:textId="77777777" w:rsidR="00B66B61" w:rsidRPr="005614AE" w:rsidRDefault="00B66B61" w:rsidP="00B66B61">
      <w:pPr>
        <w:pStyle w:val="Overskrift2"/>
      </w:pPr>
      <w:bookmarkStart w:id="19" w:name="_Toc105591248"/>
      <w:r w:rsidRPr="005614AE">
        <w:t>E</w:t>
      </w:r>
      <w:r w:rsidR="005614AE" w:rsidRPr="005614AE">
        <w:t>ksamen</w:t>
      </w:r>
      <w:bookmarkEnd w:id="19"/>
    </w:p>
    <w:p w14:paraId="194658C0" w14:textId="77777777" w:rsidR="00B66B61" w:rsidRPr="005614AE" w:rsidRDefault="005614AE" w:rsidP="00B66B61">
      <w:pPr>
        <w:pStyle w:val="Overskrift3"/>
      </w:pPr>
      <w:bookmarkStart w:id="20" w:name="_Toc105591249"/>
      <w:r>
        <w:t>Indhold og gennemførelse</w:t>
      </w:r>
      <w:bookmarkEnd w:id="20"/>
    </w:p>
    <w:p w14:paraId="194658C1" w14:textId="3A0FE90E" w:rsidR="005614AE" w:rsidRDefault="005614AE" w:rsidP="00B66B61">
      <w:pPr>
        <w:rPr>
          <w:rFonts w:ascii="Georgia" w:hAnsi="Georgia"/>
          <w:sz w:val="22"/>
        </w:rPr>
      </w:pPr>
      <w:r>
        <w:rPr>
          <w:rFonts w:ascii="Georgia" w:hAnsi="Georgia"/>
          <w:sz w:val="22"/>
        </w:rPr>
        <w:t xml:space="preserve">Efter at have gennemført det fulde uddannelsesprogram skal </w:t>
      </w:r>
      <w:r w:rsidR="002F1DA0">
        <w:rPr>
          <w:rFonts w:ascii="Georgia" w:hAnsi="Georgia"/>
          <w:sz w:val="22"/>
        </w:rPr>
        <w:t xml:space="preserve">kursisten </w:t>
      </w:r>
      <w:r>
        <w:rPr>
          <w:rFonts w:ascii="Georgia" w:hAnsi="Georgia"/>
          <w:sz w:val="22"/>
        </w:rPr>
        <w:t xml:space="preserve">eksamineres individuelt for at evaluere, om </w:t>
      </w:r>
      <w:r w:rsidR="002761CE">
        <w:rPr>
          <w:rFonts w:ascii="Georgia" w:hAnsi="Georgia"/>
          <w:sz w:val="22"/>
        </w:rPr>
        <w:t xml:space="preserve">kursisten </w:t>
      </w:r>
      <w:r>
        <w:rPr>
          <w:rFonts w:ascii="Georgia" w:hAnsi="Georgia"/>
          <w:sz w:val="22"/>
        </w:rPr>
        <w:t>har opnået det påkrævede kompetenceniveau.</w:t>
      </w:r>
    </w:p>
    <w:p w14:paraId="194658C2" w14:textId="77777777" w:rsidR="005614AE" w:rsidRDefault="005614AE" w:rsidP="00B66B61">
      <w:pPr>
        <w:rPr>
          <w:rFonts w:ascii="Georgia" w:hAnsi="Georgia"/>
          <w:sz w:val="22"/>
        </w:rPr>
      </w:pPr>
    </w:p>
    <w:p w14:paraId="194658C3" w14:textId="52C57F83" w:rsidR="005614AE" w:rsidRDefault="005614AE" w:rsidP="00B66B61">
      <w:pPr>
        <w:rPr>
          <w:rFonts w:ascii="Georgia" w:hAnsi="Georgia"/>
          <w:sz w:val="22"/>
        </w:rPr>
      </w:pPr>
      <w:r>
        <w:rPr>
          <w:rFonts w:ascii="Georgia" w:hAnsi="Georgia"/>
          <w:sz w:val="22"/>
        </w:rPr>
        <w:t xml:space="preserve">Eksamen indeholder emner fra </w:t>
      </w:r>
      <w:proofErr w:type="gramStart"/>
      <w:r>
        <w:rPr>
          <w:rFonts w:ascii="Georgia" w:hAnsi="Georgia"/>
          <w:sz w:val="22"/>
        </w:rPr>
        <w:t xml:space="preserve">SP </w:t>
      </w:r>
      <w:r w:rsidR="006650F6">
        <w:rPr>
          <w:rFonts w:ascii="Georgia" w:hAnsi="Georgia"/>
          <w:sz w:val="22"/>
        </w:rPr>
        <w:t>suppleringsuddannelsen</w:t>
      </w:r>
      <w:proofErr w:type="gramEnd"/>
      <w:r w:rsidR="006650F6">
        <w:rPr>
          <w:rFonts w:ascii="Georgia" w:hAnsi="Georgia"/>
          <w:sz w:val="22"/>
        </w:rPr>
        <w:t xml:space="preserve"> for </w:t>
      </w:r>
      <w:r w:rsidR="002F1DA0">
        <w:rPr>
          <w:rFonts w:ascii="Georgia" w:hAnsi="Georgia"/>
          <w:sz w:val="22"/>
        </w:rPr>
        <w:t>henholdsvis sporspærringslederes og sporspærringsledere med rangerings</w:t>
      </w:r>
      <w:r w:rsidR="002F1DA0" w:rsidDel="002F1DA0">
        <w:rPr>
          <w:rFonts w:ascii="Georgia" w:hAnsi="Georgia"/>
          <w:sz w:val="22"/>
        </w:rPr>
        <w:t xml:space="preserve"> </w:t>
      </w:r>
      <w:r>
        <w:rPr>
          <w:rFonts w:ascii="Georgia" w:hAnsi="Georgia"/>
          <w:sz w:val="22"/>
        </w:rPr>
        <w:t>fulde pensum.</w:t>
      </w:r>
    </w:p>
    <w:p w14:paraId="194658C4" w14:textId="77777777" w:rsidR="005614AE" w:rsidRDefault="005614AE" w:rsidP="00B66B61">
      <w:pPr>
        <w:rPr>
          <w:rFonts w:ascii="Georgia" w:hAnsi="Georgia"/>
          <w:sz w:val="22"/>
        </w:rPr>
      </w:pPr>
    </w:p>
    <w:p w14:paraId="194658C5" w14:textId="77777777" w:rsidR="005614AE" w:rsidRDefault="005614AE" w:rsidP="00B66B61">
      <w:pPr>
        <w:rPr>
          <w:rFonts w:ascii="Georgia" w:hAnsi="Georgia"/>
          <w:sz w:val="22"/>
        </w:rPr>
      </w:pPr>
      <w:r>
        <w:rPr>
          <w:rFonts w:ascii="Georgia" w:hAnsi="Georgia"/>
          <w:sz w:val="22"/>
        </w:rPr>
        <w:t xml:space="preserve">Eksamination foregår som en kombination af en skriftlig opgave (f.eks. multiple </w:t>
      </w:r>
      <w:proofErr w:type="spellStart"/>
      <w:r>
        <w:rPr>
          <w:rFonts w:ascii="Georgia" w:hAnsi="Georgia"/>
          <w:sz w:val="22"/>
        </w:rPr>
        <w:t>choice</w:t>
      </w:r>
      <w:proofErr w:type="spellEnd"/>
      <w:r>
        <w:rPr>
          <w:rFonts w:ascii="Georgia" w:hAnsi="Georgia"/>
          <w:sz w:val="22"/>
        </w:rPr>
        <w:t>), en simulatoropgave og mundtlige spørgsmål. Simulatoropgaven indebærer at løse et antal cases under observation af læreren og censoren.</w:t>
      </w:r>
    </w:p>
    <w:p w14:paraId="194658C6" w14:textId="77777777" w:rsidR="005614AE" w:rsidRDefault="005614AE" w:rsidP="00B66B61">
      <w:pPr>
        <w:rPr>
          <w:rFonts w:ascii="Georgia" w:hAnsi="Georgia"/>
          <w:sz w:val="22"/>
        </w:rPr>
      </w:pPr>
    </w:p>
    <w:p w14:paraId="194658C7" w14:textId="7DB9A76B" w:rsidR="005614AE" w:rsidRDefault="005614AE" w:rsidP="00B66B61">
      <w:pPr>
        <w:rPr>
          <w:rFonts w:ascii="Georgia" w:hAnsi="Georgia"/>
          <w:sz w:val="22"/>
        </w:rPr>
      </w:pPr>
      <w:r>
        <w:rPr>
          <w:rFonts w:ascii="Georgia" w:hAnsi="Georgia"/>
          <w:sz w:val="22"/>
        </w:rPr>
        <w:t xml:space="preserve">Eksaminationen gennemføres af en censor og </w:t>
      </w:r>
      <w:r w:rsidR="002F1DA0">
        <w:rPr>
          <w:rFonts w:ascii="Georgia" w:hAnsi="Georgia"/>
          <w:sz w:val="22"/>
        </w:rPr>
        <w:t xml:space="preserve">kursistens </w:t>
      </w:r>
      <w:r>
        <w:rPr>
          <w:rFonts w:ascii="Georgia" w:hAnsi="Georgia"/>
          <w:sz w:val="22"/>
        </w:rPr>
        <w:t>lærer. Det er lærerens ansvar at lede eksamen.</w:t>
      </w:r>
    </w:p>
    <w:p w14:paraId="194658C8" w14:textId="77777777" w:rsidR="005614AE" w:rsidRDefault="005614AE" w:rsidP="00B66B61">
      <w:pPr>
        <w:rPr>
          <w:rFonts w:ascii="Georgia" w:hAnsi="Georgia"/>
          <w:sz w:val="22"/>
        </w:rPr>
      </w:pPr>
    </w:p>
    <w:p w14:paraId="194658C9" w14:textId="219CCA46" w:rsidR="005614AE" w:rsidRDefault="002F1DA0" w:rsidP="00B66B61">
      <w:pPr>
        <w:rPr>
          <w:rFonts w:ascii="Georgia" w:hAnsi="Georgia"/>
          <w:sz w:val="22"/>
        </w:rPr>
      </w:pPr>
      <w:r>
        <w:rPr>
          <w:rFonts w:ascii="Georgia" w:hAnsi="Georgia"/>
          <w:sz w:val="22"/>
        </w:rPr>
        <w:t xml:space="preserve">Læreren </w:t>
      </w:r>
      <w:r w:rsidR="005614AE">
        <w:rPr>
          <w:rFonts w:ascii="Georgia" w:hAnsi="Georgia"/>
          <w:sz w:val="22"/>
        </w:rPr>
        <w:t xml:space="preserve">og censoren foretager en vurdering af, hvorvidt </w:t>
      </w:r>
      <w:r>
        <w:rPr>
          <w:rFonts w:ascii="Georgia" w:hAnsi="Georgia"/>
          <w:sz w:val="22"/>
        </w:rPr>
        <w:t xml:space="preserve">kursisten </w:t>
      </w:r>
      <w:r w:rsidR="005614AE">
        <w:rPr>
          <w:rFonts w:ascii="Georgia" w:hAnsi="Georgia"/>
          <w:sz w:val="22"/>
        </w:rPr>
        <w:t>har opnået det påkrævede kompetenceniveau baseret på læringsmålene, testkriterierne og taksonomien. Resultatet af eksamen er enten ”bestået” eller ”ikke bestået”.</w:t>
      </w:r>
    </w:p>
    <w:p w14:paraId="194658CA" w14:textId="77777777" w:rsidR="005614AE" w:rsidRDefault="005614AE" w:rsidP="00B66B61">
      <w:pPr>
        <w:rPr>
          <w:rFonts w:ascii="Georgia" w:hAnsi="Georgia"/>
          <w:sz w:val="22"/>
        </w:rPr>
      </w:pPr>
    </w:p>
    <w:p w14:paraId="194658CB" w14:textId="36286FE1" w:rsidR="005614AE" w:rsidRDefault="005614AE" w:rsidP="00B66B61">
      <w:pPr>
        <w:rPr>
          <w:rFonts w:ascii="Georgia" w:hAnsi="Georgia"/>
          <w:sz w:val="22"/>
        </w:rPr>
      </w:pPr>
      <w:r>
        <w:rPr>
          <w:rFonts w:ascii="Georgia" w:hAnsi="Georgia"/>
          <w:sz w:val="22"/>
        </w:rPr>
        <w:t xml:space="preserve">Kompetencen til at arbejde som sporspærringsleder </w:t>
      </w:r>
      <w:r w:rsidR="002F1DA0">
        <w:rPr>
          <w:rFonts w:ascii="Georgia" w:hAnsi="Georgia"/>
          <w:sz w:val="22"/>
        </w:rPr>
        <w:t>eller sporspærringsleder med rangering, på ERTMS-udrustede strækninger i Østdanmark, registreres hos infrastrukturforvalteren i henhold til eget sikkerhedsledelsessystemet</w:t>
      </w:r>
      <w:r w:rsidR="002F1DA0" w:rsidDel="002F1DA0">
        <w:rPr>
          <w:rFonts w:ascii="Georgia" w:hAnsi="Georgia"/>
          <w:sz w:val="22"/>
        </w:rPr>
        <w:t xml:space="preserve"> </w:t>
      </w:r>
      <w:r>
        <w:rPr>
          <w:rFonts w:ascii="Georgia" w:hAnsi="Georgia"/>
          <w:sz w:val="22"/>
        </w:rPr>
        <w:t xml:space="preserve">på </w:t>
      </w:r>
      <w:r w:rsidR="002F1DA0">
        <w:rPr>
          <w:rFonts w:ascii="Georgia" w:hAnsi="Georgia"/>
          <w:sz w:val="22"/>
        </w:rPr>
        <w:t>b</w:t>
      </w:r>
      <w:r>
        <w:rPr>
          <w:rFonts w:ascii="Georgia" w:hAnsi="Georgia"/>
          <w:sz w:val="22"/>
        </w:rPr>
        <w:t>aggrund af en bestået eksamen.</w:t>
      </w:r>
    </w:p>
    <w:p w14:paraId="194658CC" w14:textId="77777777" w:rsidR="00B66B61" w:rsidRPr="005614AE" w:rsidRDefault="00B66B61" w:rsidP="00B66B61">
      <w:pPr>
        <w:rPr>
          <w:rFonts w:ascii="Georgia" w:hAnsi="Georgia"/>
          <w:sz w:val="22"/>
        </w:rPr>
      </w:pPr>
    </w:p>
    <w:p w14:paraId="194658CD" w14:textId="77777777" w:rsidR="00B66B61" w:rsidRPr="005614AE" w:rsidRDefault="005614AE" w:rsidP="00B66B61">
      <w:pPr>
        <w:rPr>
          <w:rFonts w:ascii="Georgia" w:hAnsi="Georgia"/>
          <w:sz w:val="22"/>
        </w:rPr>
      </w:pPr>
      <w:r w:rsidRPr="005614AE">
        <w:rPr>
          <w:rFonts w:ascii="Georgia" w:hAnsi="Georgia"/>
          <w:sz w:val="22"/>
        </w:rPr>
        <w:t xml:space="preserve">Se dokumentet </w:t>
      </w:r>
      <w:r w:rsidR="00235DD3">
        <w:rPr>
          <w:rFonts w:ascii="Georgia" w:hAnsi="Georgia"/>
          <w:sz w:val="22"/>
        </w:rPr>
        <w:t>vedrørende introduktion og tilgang</w:t>
      </w:r>
      <w:r w:rsidR="00235DD3" w:rsidRPr="005614AE" w:rsidDel="00235DD3">
        <w:rPr>
          <w:rFonts w:ascii="Georgia" w:hAnsi="Georgia"/>
          <w:sz w:val="22"/>
        </w:rPr>
        <w:t xml:space="preserve"> </w:t>
      </w:r>
      <w:r w:rsidRPr="005614AE">
        <w:rPr>
          <w:rFonts w:ascii="Georgia" w:hAnsi="Georgia"/>
          <w:sz w:val="22"/>
        </w:rPr>
        <w:t>[3] for en mere detaljeret beskrivelse af eksamenskonceptet.</w:t>
      </w:r>
    </w:p>
    <w:p w14:paraId="194658CE" w14:textId="77777777" w:rsidR="00B66B61" w:rsidRPr="009A3F8D" w:rsidRDefault="00B66B61" w:rsidP="00B66B61">
      <w:pPr>
        <w:rPr>
          <w:rFonts w:ascii="Georgia" w:hAnsi="Georgia"/>
          <w:sz w:val="22"/>
        </w:rPr>
      </w:pPr>
    </w:p>
    <w:p w14:paraId="194658CF" w14:textId="77777777" w:rsidR="00B66B61" w:rsidRPr="005614AE" w:rsidRDefault="005614AE" w:rsidP="00B66B61">
      <w:pPr>
        <w:pStyle w:val="Overskrift3"/>
      </w:pPr>
      <w:bookmarkStart w:id="21" w:name="_Toc105591250"/>
      <w:r w:rsidRPr="005614AE">
        <w:lastRenderedPageBreak/>
        <w:t>Hvis eksamen ikke bestås/re-eksamination</w:t>
      </w:r>
      <w:bookmarkEnd w:id="21"/>
    </w:p>
    <w:p w14:paraId="4882B5DF" w14:textId="4F090C3C" w:rsidR="00254DD9" w:rsidRDefault="00254DD9" w:rsidP="00254DD9">
      <w:pPr>
        <w:rPr>
          <w:rFonts w:ascii="Georgia" w:hAnsi="Georgia"/>
          <w:sz w:val="22"/>
        </w:rPr>
      </w:pPr>
      <w:r w:rsidRPr="00254DD9">
        <w:rPr>
          <w:rFonts w:ascii="Georgia" w:hAnsi="Georgia"/>
          <w:sz w:val="22"/>
        </w:rPr>
        <w:t>Hvis en kursist opnår ”ikke bestået”, kan vedkommende indstilles til reeksamen ved inden for fem hverdage at henvende sig til bdkuddannelser@bane.dk.</w:t>
      </w:r>
    </w:p>
    <w:p w14:paraId="1992A294" w14:textId="77777777" w:rsidR="00254DD9" w:rsidRPr="00254DD9" w:rsidRDefault="00254DD9" w:rsidP="00254DD9">
      <w:pPr>
        <w:rPr>
          <w:rFonts w:ascii="Georgia" w:hAnsi="Georgia"/>
          <w:sz w:val="22"/>
        </w:rPr>
      </w:pPr>
    </w:p>
    <w:p w14:paraId="59880241" w14:textId="77777777" w:rsidR="00254DD9" w:rsidRPr="00254DD9" w:rsidRDefault="00254DD9" w:rsidP="00254DD9">
      <w:pPr>
        <w:rPr>
          <w:rFonts w:ascii="Georgia" w:hAnsi="Georgia"/>
          <w:sz w:val="22"/>
        </w:rPr>
      </w:pPr>
      <w:r w:rsidRPr="00254DD9">
        <w:rPr>
          <w:rFonts w:ascii="Georgia" w:hAnsi="Georgia"/>
          <w:sz w:val="22"/>
        </w:rPr>
        <w:t>Opnår kursisten ”ikke bestået” til reeksamen, kan kursisten kun opnå kompetencen ved på ny at gennemgå og bestå SP suppleringsuddannelsen for Sporspærringsleder og Sporspærringsleder med rangering, Øst.</w:t>
      </w:r>
    </w:p>
    <w:p w14:paraId="194658D2" w14:textId="52DF8DCE" w:rsidR="00A23248" w:rsidRPr="005614AE" w:rsidRDefault="00A23248">
      <w:pPr>
        <w:rPr>
          <w:rFonts w:ascii="Georgia" w:hAnsi="Georgia"/>
          <w:sz w:val="22"/>
        </w:rPr>
      </w:pPr>
    </w:p>
    <w:p w14:paraId="194658D3" w14:textId="77777777" w:rsidR="00B66B61" w:rsidRPr="006511C3" w:rsidRDefault="006511C3" w:rsidP="00B66B61">
      <w:pPr>
        <w:pStyle w:val="Overskrift2"/>
      </w:pPr>
      <w:bookmarkStart w:id="22" w:name="_Toc105591251"/>
      <w:r w:rsidRPr="006511C3">
        <w:t>Fravær</w:t>
      </w:r>
      <w:bookmarkEnd w:id="22"/>
    </w:p>
    <w:p w14:paraId="194658D4" w14:textId="23E8D3F3" w:rsidR="00B66B61" w:rsidRPr="006511C3" w:rsidRDefault="002F1DA0" w:rsidP="00B66B61">
      <w:pPr>
        <w:rPr>
          <w:rFonts w:ascii="Georgia" w:hAnsi="Georgia"/>
          <w:sz w:val="22"/>
        </w:rPr>
      </w:pPr>
      <w:r>
        <w:rPr>
          <w:rFonts w:ascii="Georgia" w:hAnsi="Georgia"/>
          <w:sz w:val="22"/>
        </w:rPr>
        <w:t>Kursisten</w:t>
      </w:r>
      <w:r w:rsidRPr="006511C3">
        <w:rPr>
          <w:rFonts w:ascii="Georgia" w:hAnsi="Georgia"/>
          <w:sz w:val="22"/>
        </w:rPr>
        <w:t xml:space="preserve"> </w:t>
      </w:r>
      <w:r w:rsidR="006511C3" w:rsidRPr="006511C3">
        <w:rPr>
          <w:rFonts w:ascii="Georgia" w:hAnsi="Georgia"/>
          <w:sz w:val="22"/>
        </w:rPr>
        <w:t xml:space="preserve">skal være til stede igennem hele uddannelsesprogrammet. I tilfælde af fravær skal </w:t>
      </w:r>
      <w:r>
        <w:rPr>
          <w:rFonts w:ascii="Georgia" w:hAnsi="Georgia"/>
          <w:sz w:val="22"/>
        </w:rPr>
        <w:t>kursisten</w:t>
      </w:r>
      <w:r w:rsidRPr="006511C3">
        <w:rPr>
          <w:rFonts w:ascii="Georgia" w:hAnsi="Georgia"/>
          <w:sz w:val="22"/>
        </w:rPr>
        <w:t xml:space="preserve"> </w:t>
      </w:r>
      <w:r w:rsidR="006511C3" w:rsidRPr="006511C3">
        <w:rPr>
          <w:rFonts w:ascii="Georgia" w:hAnsi="Georgia"/>
          <w:sz w:val="22"/>
        </w:rPr>
        <w:t>deltage i erstatningsmoduler for at kunne gennemføre uddannelsesprogrammet og dermed få mulighed for at deltage i eksamen.</w:t>
      </w:r>
    </w:p>
    <w:p w14:paraId="194658D5" w14:textId="77777777" w:rsidR="00F55A10" w:rsidRPr="007D0483" w:rsidRDefault="00F55A10" w:rsidP="00F55A10">
      <w:pPr>
        <w:pStyle w:val="Overskrift2"/>
        <w:numPr>
          <w:ilvl w:val="1"/>
          <w:numId w:val="1"/>
        </w:numPr>
      </w:pPr>
      <w:bookmarkStart w:id="23" w:name="_Toc452720293"/>
      <w:bookmarkStart w:id="24" w:name="_Ref443464699"/>
      <w:bookmarkStart w:id="25" w:name="_Ref443464703"/>
      <w:bookmarkStart w:id="26" w:name="_Toc105591252"/>
      <w:r w:rsidRPr="007D0483">
        <w:t>Uddannelseslogbog</w:t>
      </w:r>
      <w:bookmarkEnd w:id="23"/>
      <w:bookmarkEnd w:id="26"/>
    </w:p>
    <w:bookmarkEnd w:id="24"/>
    <w:bookmarkEnd w:id="25"/>
    <w:p w14:paraId="194658D7" w14:textId="3617C953" w:rsidR="00522183" w:rsidRPr="00522183" w:rsidRDefault="00522183" w:rsidP="00B66B61">
      <w:pPr>
        <w:rPr>
          <w:rFonts w:ascii="Georgia" w:hAnsi="Georgia"/>
          <w:sz w:val="22"/>
        </w:rPr>
      </w:pPr>
      <w:r w:rsidRPr="00522183">
        <w:rPr>
          <w:rFonts w:ascii="Georgia" w:hAnsi="Georgia"/>
          <w:sz w:val="22"/>
        </w:rPr>
        <w:t xml:space="preserve">Læreren skal opdatere </w:t>
      </w:r>
      <w:r w:rsidR="002F1DA0">
        <w:rPr>
          <w:rFonts w:ascii="Georgia" w:hAnsi="Georgia"/>
          <w:sz w:val="22"/>
        </w:rPr>
        <w:t xml:space="preserve">kursistens </w:t>
      </w:r>
      <w:r w:rsidRPr="00522183">
        <w:rPr>
          <w:rFonts w:ascii="Georgia" w:hAnsi="Georgia"/>
          <w:sz w:val="22"/>
        </w:rPr>
        <w:t>uddannelseslogbog vedrørende:</w:t>
      </w:r>
    </w:p>
    <w:p w14:paraId="194658D8" w14:textId="77777777" w:rsidR="00522183" w:rsidRDefault="00522183" w:rsidP="00B66B61">
      <w:pPr>
        <w:rPr>
          <w:rFonts w:ascii="Georgia" w:hAnsi="Georgia"/>
          <w:sz w:val="22"/>
        </w:rPr>
      </w:pPr>
    </w:p>
    <w:p w14:paraId="194658D9" w14:textId="77777777" w:rsidR="001A7B5F" w:rsidRPr="001A7B5F" w:rsidRDefault="001A7B5F" w:rsidP="001A7B5F">
      <w:pPr>
        <w:pStyle w:val="Listeafsnit"/>
        <w:numPr>
          <w:ilvl w:val="0"/>
          <w:numId w:val="47"/>
        </w:numPr>
        <w:rPr>
          <w:rFonts w:ascii="Georgia" w:hAnsi="Georgia"/>
          <w:sz w:val="22"/>
        </w:rPr>
      </w:pPr>
      <w:r w:rsidRPr="001A7B5F">
        <w:rPr>
          <w:rFonts w:ascii="Georgia" w:hAnsi="Georgia"/>
          <w:sz w:val="22"/>
        </w:rPr>
        <w:t>Deltagelse i kursusmoduler</w:t>
      </w:r>
    </w:p>
    <w:p w14:paraId="194658DA" w14:textId="499349E5" w:rsidR="001A7B5F" w:rsidRPr="001A7B5F" w:rsidRDefault="002F1DA0" w:rsidP="001A7B5F">
      <w:pPr>
        <w:pStyle w:val="Listeafsnit"/>
        <w:numPr>
          <w:ilvl w:val="0"/>
          <w:numId w:val="47"/>
        </w:numPr>
        <w:rPr>
          <w:rFonts w:ascii="Georgia" w:hAnsi="Georgia"/>
          <w:sz w:val="22"/>
        </w:rPr>
      </w:pPr>
      <w:r>
        <w:rPr>
          <w:rFonts w:ascii="Georgia" w:hAnsi="Georgia"/>
          <w:sz w:val="22"/>
        </w:rPr>
        <w:t>Kursistens</w:t>
      </w:r>
      <w:r w:rsidRPr="001A7B5F">
        <w:rPr>
          <w:rFonts w:ascii="Georgia" w:hAnsi="Georgia"/>
          <w:sz w:val="22"/>
        </w:rPr>
        <w:t xml:space="preserve"> </w:t>
      </w:r>
      <w:r w:rsidR="001A7B5F" w:rsidRPr="001A7B5F">
        <w:rPr>
          <w:rFonts w:ascii="Georgia" w:hAnsi="Georgia"/>
          <w:sz w:val="22"/>
        </w:rPr>
        <w:t>formåen under kompetencetjek</w:t>
      </w:r>
    </w:p>
    <w:p w14:paraId="194658DB" w14:textId="77777777" w:rsidR="001A7B5F" w:rsidRPr="001A7B5F" w:rsidRDefault="001A7B5F" w:rsidP="001A7B5F">
      <w:pPr>
        <w:pStyle w:val="Listeafsnit"/>
        <w:numPr>
          <w:ilvl w:val="0"/>
          <w:numId w:val="47"/>
        </w:numPr>
        <w:rPr>
          <w:rFonts w:ascii="Georgia" w:hAnsi="Georgia"/>
          <w:sz w:val="22"/>
        </w:rPr>
      </w:pPr>
      <w:r w:rsidRPr="001A7B5F">
        <w:rPr>
          <w:rFonts w:ascii="Georgia" w:hAnsi="Georgia"/>
          <w:sz w:val="22"/>
        </w:rPr>
        <w:t>Handlingsplan hvis kompetencetjekkene indikerer, at det aktuelle kompetenceniveau ikke er tilfredsstillende</w:t>
      </w:r>
    </w:p>
    <w:p w14:paraId="194658DC" w14:textId="77777777" w:rsidR="001A7B5F" w:rsidRPr="001A7B5F" w:rsidRDefault="001A7B5F" w:rsidP="001A7B5F">
      <w:pPr>
        <w:pStyle w:val="Listeafsnit"/>
        <w:numPr>
          <w:ilvl w:val="0"/>
          <w:numId w:val="47"/>
        </w:numPr>
        <w:rPr>
          <w:rFonts w:ascii="Georgia" w:hAnsi="Georgia"/>
          <w:sz w:val="22"/>
        </w:rPr>
      </w:pPr>
      <w:r w:rsidRPr="001A7B5F">
        <w:rPr>
          <w:rFonts w:ascii="Georgia" w:hAnsi="Georgia"/>
          <w:sz w:val="22"/>
        </w:rPr>
        <w:t>Indfrielse af aktiviteter i handlingsplanen</w:t>
      </w:r>
    </w:p>
    <w:p w14:paraId="194658DD" w14:textId="5344B71A" w:rsidR="001A7B5F" w:rsidRPr="001A7B5F" w:rsidRDefault="002F1DA0" w:rsidP="001A7B5F">
      <w:pPr>
        <w:pStyle w:val="Listeafsnit"/>
        <w:numPr>
          <w:ilvl w:val="0"/>
          <w:numId w:val="47"/>
        </w:numPr>
        <w:rPr>
          <w:rFonts w:ascii="Georgia" w:hAnsi="Georgia"/>
          <w:sz w:val="22"/>
        </w:rPr>
      </w:pPr>
      <w:r>
        <w:rPr>
          <w:rFonts w:ascii="Georgia" w:hAnsi="Georgia"/>
          <w:sz w:val="22"/>
        </w:rPr>
        <w:t>Kursistens</w:t>
      </w:r>
      <w:r w:rsidR="001A7B5F" w:rsidRPr="001A7B5F">
        <w:rPr>
          <w:rFonts w:ascii="Georgia" w:hAnsi="Georgia"/>
          <w:sz w:val="22"/>
        </w:rPr>
        <w:t xml:space="preserve"> eksamensresultat</w:t>
      </w:r>
      <w:r w:rsidR="00B76ED5">
        <w:rPr>
          <w:rFonts w:ascii="Georgia" w:hAnsi="Georgia"/>
          <w:sz w:val="22"/>
        </w:rPr>
        <w:t>.</w:t>
      </w:r>
    </w:p>
    <w:p w14:paraId="194658DE" w14:textId="77777777" w:rsidR="00522183" w:rsidRDefault="00522183" w:rsidP="00B66B61">
      <w:pPr>
        <w:rPr>
          <w:rFonts w:ascii="Georgia" w:hAnsi="Georgia"/>
          <w:sz w:val="22"/>
        </w:rPr>
      </w:pPr>
    </w:p>
    <w:p w14:paraId="194658DF" w14:textId="7ED8E8C5" w:rsidR="00522183" w:rsidRPr="00522183" w:rsidRDefault="00522183" w:rsidP="00B66B61">
      <w:pPr>
        <w:rPr>
          <w:rFonts w:ascii="Georgia" w:hAnsi="Georgia"/>
          <w:sz w:val="22"/>
        </w:rPr>
      </w:pPr>
      <w:r>
        <w:rPr>
          <w:rFonts w:ascii="Georgia" w:hAnsi="Georgia"/>
          <w:sz w:val="22"/>
        </w:rPr>
        <w:t xml:space="preserve">Ved afslutning af hvert kursus skal læreren videreformidle </w:t>
      </w:r>
      <w:r w:rsidR="002F1DA0">
        <w:rPr>
          <w:rFonts w:ascii="Georgia" w:hAnsi="Georgia"/>
          <w:sz w:val="22"/>
        </w:rPr>
        <w:t xml:space="preserve">kursistens </w:t>
      </w:r>
      <w:r>
        <w:rPr>
          <w:rFonts w:ascii="Georgia" w:hAnsi="Georgia"/>
          <w:sz w:val="22"/>
        </w:rPr>
        <w:t xml:space="preserve">deltagelse til </w:t>
      </w:r>
      <w:r w:rsidR="00E81759">
        <w:rPr>
          <w:rFonts w:ascii="Georgia" w:hAnsi="Georgia"/>
          <w:sz w:val="22"/>
        </w:rPr>
        <w:t>BDK HR</w:t>
      </w:r>
      <w:r>
        <w:rPr>
          <w:rFonts w:ascii="Georgia" w:hAnsi="Georgia"/>
          <w:sz w:val="22"/>
        </w:rPr>
        <w:t>.</w:t>
      </w:r>
    </w:p>
    <w:p w14:paraId="194658E0" w14:textId="77777777" w:rsidR="00B66B61" w:rsidRPr="009A3F8D" w:rsidRDefault="009A3F8D" w:rsidP="00B66B61">
      <w:pPr>
        <w:pStyle w:val="Overskrift1"/>
      </w:pPr>
      <w:bookmarkStart w:id="27" w:name="_Toc105591253"/>
      <w:r w:rsidRPr="009A3F8D">
        <w:lastRenderedPageBreak/>
        <w:t>Vedligeholdelse af kompetencer</w:t>
      </w:r>
      <w:bookmarkEnd w:id="27"/>
    </w:p>
    <w:p w14:paraId="56A37201" w14:textId="77777777" w:rsidR="002F1DA0" w:rsidRDefault="009A3F8D" w:rsidP="002F1DA0">
      <w:pPr>
        <w:rPr>
          <w:rFonts w:ascii="Georgia" w:hAnsi="Georgia"/>
          <w:sz w:val="22"/>
        </w:rPr>
      </w:pPr>
      <w:r w:rsidRPr="009A3F8D">
        <w:rPr>
          <w:rFonts w:ascii="Georgia" w:hAnsi="Georgia"/>
          <w:sz w:val="22"/>
        </w:rPr>
        <w:t xml:space="preserve">Efter at have bestået eksamen for </w:t>
      </w:r>
      <w:proofErr w:type="gramStart"/>
      <w:r w:rsidRPr="009A3F8D">
        <w:rPr>
          <w:rFonts w:ascii="Georgia" w:hAnsi="Georgia"/>
          <w:sz w:val="22"/>
        </w:rPr>
        <w:t xml:space="preserve">SP </w:t>
      </w:r>
      <w:r w:rsidR="006650F6">
        <w:rPr>
          <w:rFonts w:ascii="Georgia" w:hAnsi="Georgia"/>
          <w:sz w:val="22"/>
        </w:rPr>
        <w:t>suppleringsuddannelsen</w:t>
      </w:r>
      <w:proofErr w:type="gramEnd"/>
      <w:r w:rsidR="006650F6">
        <w:rPr>
          <w:rFonts w:ascii="Georgia" w:hAnsi="Georgia"/>
          <w:sz w:val="22"/>
        </w:rPr>
        <w:t xml:space="preserve"> for Sporspærringsledere</w:t>
      </w:r>
      <w:r w:rsidRPr="009A3F8D">
        <w:rPr>
          <w:rFonts w:ascii="Georgia" w:hAnsi="Georgia"/>
          <w:sz w:val="22"/>
        </w:rPr>
        <w:t xml:space="preserve"> </w:t>
      </w:r>
      <w:r w:rsidR="002F1DA0">
        <w:rPr>
          <w:rFonts w:ascii="Georgia" w:hAnsi="Georgia"/>
          <w:sz w:val="22"/>
        </w:rPr>
        <w:t xml:space="preserve">eller sporspærringsledere med rangering </w:t>
      </w:r>
      <w:r w:rsidR="002F1DA0" w:rsidRPr="009A3F8D">
        <w:rPr>
          <w:rFonts w:ascii="Georgia" w:hAnsi="Georgia"/>
          <w:sz w:val="22"/>
        </w:rPr>
        <w:t xml:space="preserve">skal </w:t>
      </w:r>
      <w:r w:rsidR="002F1DA0">
        <w:rPr>
          <w:rFonts w:ascii="Georgia" w:hAnsi="Georgia"/>
          <w:sz w:val="22"/>
        </w:rPr>
        <w:t>kursistens</w:t>
      </w:r>
      <w:r w:rsidR="002F1DA0" w:rsidRPr="009A3F8D">
        <w:rPr>
          <w:rFonts w:ascii="Georgia" w:hAnsi="Georgia"/>
          <w:sz w:val="22"/>
        </w:rPr>
        <w:t xml:space="preserve"> kompetence </w:t>
      </w:r>
      <w:r w:rsidR="002F1DA0">
        <w:rPr>
          <w:rFonts w:ascii="Georgia" w:hAnsi="Georgia"/>
          <w:sz w:val="22"/>
        </w:rPr>
        <w:t>vedligeholdes</w:t>
      </w:r>
      <w:r w:rsidR="002F1DA0" w:rsidRPr="00011EF0">
        <w:t xml:space="preserve"> </w:t>
      </w:r>
      <w:r w:rsidR="002F1DA0" w:rsidRPr="00011EF0">
        <w:rPr>
          <w:rFonts w:ascii="Georgia" w:hAnsi="Georgia"/>
          <w:sz w:val="22"/>
        </w:rPr>
        <w:t>jf. virksomhedens godkendte efteruddannelsesordning</w:t>
      </w:r>
      <w:r w:rsidR="002F1DA0">
        <w:rPr>
          <w:rFonts w:ascii="Georgia" w:hAnsi="Georgia"/>
          <w:sz w:val="22"/>
        </w:rPr>
        <w:t xml:space="preserve">. </w:t>
      </w:r>
    </w:p>
    <w:p w14:paraId="194658E3" w14:textId="1FF9CEFF" w:rsidR="00B66B61" w:rsidRPr="00F313BE" w:rsidRDefault="00B66B61" w:rsidP="00F313BE">
      <w:pPr>
        <w:pStyle w:val="Overskrift1"/>
      </w:pPr>
      <w:bookmarkStart w:id="28" w:name="_Toc105591254"/>
      <w:r w:rsidRPr="00F313BE">
        <w:lastRenderedPageBreak/>
        <w:t>Reference</w:t>
      </w:r>
      <w:r w:rsidR="001B0B77" w:rsidRPr="00F313BE">
        <w:t>r</w:t>
      </w:r>
      <w:bookmarkEnd w:id="28"/>
    </w:p>
    <w:tbl>
      <w:tblPr>
        <w:tblStyle w:val="Tabel-Gitter"/>
        <w:tblpPr w:leftFromText="141" w:rightFromText="141" w:vertAnchor="text" w:horzAnchor="margin" w:tblpXSpec="center" w:tblpY="392"/>
        <w:tblW w:w="9242" w:type="dxa"/>
        <w:tblLayout w:type="fixed"/>
        <w:tblLook w:val="04A0" w:firstRow="1" w:lastRow="0" w:firstColumn="1" w:lastColumn="0" w:noHBand="0" w:noVBand="1"/>
      </w:tblPr>
      <w:tblGrid>
        <w:gridCol w:w="438"/>
        <w:gridCol w:w="7467"/>
        <w:gridCol w:w="1337"/>
      </w:tblGrid>
      <w:tr w:rsidR="00591F25" w:rsidRPr="005E464C" w14:paraId="194658E7" w14:textId="77777777" w:rsidTr="00591F25">
        <w:tc>
          <w:tcPr>
            <w:tcW w:w="438" w:type="dxa"/>
            <w:shd w:val="clear" w:color="auto" w:fill="00ABB8"/>
          </w:tcPr>
          <w:p w14:paraId="194658E4" w14:textId="77777777" w:rsidR="00591F25" w:rsidRPr="00C01E3E" w:rsidRDefault="00591F25" w:rsidP="00591F25">
            <w:pPr>
              <w:rPr>
                <w:b/>
                <w:color w:val="FFFFFF" w:themeColor="background1"/>
              </w:rPr>
            </w:pPr>
            <w:r w:rsidRPr="00C01E3E">
              <w:rPr>
                <w:b/>
                <w:color w:val="FFFFFF" w:themeColor="background1"/>
              </w:rPr>
              <w:t>#</w:t>
            </w:r>
          </w:p>
        </w:tc>
        <w:tc>
          <w:tcPr>
            <w:tcW w:w="7467" w:type="dxa"/>
            <w:shd w:val="clear" w:color="auto" w:fill="00ABB8"/>
          </w:tcPr>
          <w:p w14:paraId="194658E5" w14:textId="77777777" w:rsidR="00591F25" w:rsidRPr="00C01E3E" w:rsidRDefault="00591F25" w:rsidP="001B0B77">
            <w:pPr>
              <w:rPr>
                <w:b/>
                <w:color w:val="FFFFFF" w:themeColor="background1"/>
              </w:rPr>
            </w:pPr>
            <w:r w:rsidRPr="00C01E3E">
              <w:rPr>
                <w:b/>
                <w:color w:val="FFFFFF" w:themeColor="background1"/>
              </w:rPr>
              <w:t>Do</w:t>
            </w:r>
            <w:r w:rsidR="001B0B77">
              <w:rPr>
                <w:b/>
                <w:color w:val="FFFFFF" w:themeColor="background1"/>
              </w:rPr>
              <w:t>k</w:t>
            </w:r>
            <w:r w:rsidRPr="00C01E3E">
              <w:rPr>
                <w:b/>
                <w:color w:val="FFFFFF" w:themeColor="background1"/>
              </w:rPr>
              <w:t>ument</w:t>
            </w:r>
          </w:p>
        </w:tc>
        <w:tc>
          <w:tcPr>
            <w:tcW w:w="1337" w:type="dxa"/>
            <w:shd w:val="clear" w:color="auto" w:fill="00ABB8"/>
          </w:tcPr>
          <w:p w14:paraId="194658E6" w14:textId="77777777" w:rsidR="00591F25" w:rsidRPr="00C01E3E" w:rsidRDefault="00591F25" w:rsidP="00591F25">
            <w:pPr>
              <w:rPr>
                <w:b/>
                <w:color w:val="FFFFFF" w:themeColor="background1"/>
              </w:rPr>
            </w:pPr>
            <w:r>
              <w:rPr>
                <w:b/>
                <w:color w:val="FFFFFF" w:themeColor="background1"/>
              </w:rPr>
              <w:t>Version</w:t>
            </w:r>
          </w:p>
        </w:tc>
      </w:tr>
      <w:tr w:rsidR="00591F25" w:rsidRPr="00C01E3E" w14:paraId="194658EB" w14:textId="77777777" w:rsidTr="00591F25">
        <w:tc>
          <w:tcPr>
            <w:tcW w:w="438" w:type="dxa"/>
          </w:tcPr>
          <w:p w14:paraId="194658E8" w14:textId="77777777" w:rsidR="00591F25" w:rsidRPr="00422001" w:rsidRDefault="00591F25" w:rsidP="00591F25">
            <w:pPr>
              <w:numPr>
                <w:ilvl w:val="0"/>
                <w:numId w:val="42"/>
              </w:numPr>
              <w:ind w:left="426"/>
              <w:rPr>
                <w:rFonts w:ascii="Georgia" w:hAnsi="Georgia"/>
                <w:color w:val="000000" w:themeColor="text1"/>
                <w:szCs w:val="18"/>
                <w:lang w:val="en-US"/>
              </w:rPr>
            </w:pPr>
          </w:p>
        </w:tc>
        <w:tc>
          <w:tcPr>
            <w:tcW w:w="7467" w:type="dxa"/>
          </w:tcPr>
          <w:p w14:paraId="194658E9" w14:textId="77777777" w:rsidR="00591F25" w:rsidRPr="00422001" w:rsidRDefault="00591F25" w:rsidP="00591F25">
            <w:pPr>
              <w:rPr>
                <w:rFonts w:ascii="Georgia" w:hAnsi="Georgia"/>
                <w:color w:val="000000" w:themeColor="text1"/>
                <w:szCs w:val="18"/>
                <w:lang w:val="en-US"/>
              </w:rPr>
            </w:pPr>
            <w:r>
              <w:rPr>
                <w:rFonts w:ascii="Georgia" w:hAnsi="Georgia"/>
                <w:color w:val="000000" w:themeColor="text1"/>
                <w:szCs w:val="18"/>
                <w:lang w:val="en-US"/>
              </w:rPr>
              <w:t xml:space="preserve">SP-FIE-PD-002801 </w:t>
            </w:r>
            <w:r w:rsidRPr="00422001">
              <w:rPr>
                <w:rFonts w:ascii="Georgia" w:hAnsi="Georgia"/>
                <w:color w:val="000000" w:themeColor="text1"/>
                <w:szCs w:val="18"/>
                <w:lang w:val="en-US"/>
              </w:rPr>
              <w:t>Training Needs Analysis Report</w:t>
            </w:r>
          </w:p>
        </w:tc>
        <w:tc>
          <w:tcPr>
            <w:tcW w:w="1337" w:type="dxa"/>
          </w:tcPr>
          <w:p w14:paraId="194658EA" w14:textId="77777777" w:rsidR="00591F25" w:rsidRPr="00591F25" w:rsidRDefault="00EB76F1" w:rsidP="00591F25">
            <w:pPr>
              <w:jc w:val="center"/>
              <w:rPr>
                <w:rFonts w:ascii="Georgia" w:hAnsi="Georgia"/>
                <w:szCs w:val="18"/>
                <w:lang w:val="en-US"/>
              </w:rPr>
            </w:pPr>
            <w:r w:rsidRPr="00EB76F1">
              <w:rPr>
                <w:rFonts w:ascii="Georgia" w:hAnsi="Georgia"/>
                <w:szCs w:val="18"/>
                <w:lang w:val="en-US"/>
              </w:rPr>
              <w:t>2.0</w:t>
            </w:r>
          </w:p>
        </w:tc>
      </w:tr>
      <w:tr w:rsidR="00591F25" w:rsidRPr="00D83AED" w14:paraId="194658EF" w14:textId="77777777" w:rsidTr="00591F25">
        <w:tc>
          <w:tcPr>
            <w:tcW w:w="438" w:type="dxa"/>
          </w:tcPr>
          <w:p w14:paraId="194658EC" w14:textId="77777777" w:rsidR="00591F25" w:rsidRPr="00422001" w:rsidRDefault="00591F25" w:rsidP="00591F25">
            <w:pPr>
              <w:numPr>
                <w:ilvl w:val="0"/>
                <w:numId w:val="42"/>
              </w:numPr>
              <w:ind w:left="426"/>
              <w:rPr>
                <w:rFonts w:ascii="Georgia" w:hAnsi="Georgia"/>
                <w:color w:val="000000" w:themeColor="text1"/>
                <w:szCs w:val="18"/>
                <w:lang w:val="en-US"/>
              </w:rPr>
            </w:pPr>
          </w:p>
        </w:tc>
        <w:tc>
          <w:tcPr>
            <w:tcW w:w="7467" w:type="dxa"/>
          </w:tcPr>
          <w:p w14:paraId="194658ED" w14:textId="17F7EB40" w:rsidR="00591F25" w:rsidRPr="00422001" w:rsidRDefault="00C248C9" w:rsidP="002E7713">
            <w:pPr>
              <w:rPr>
                <w:rFonts w:ascii="Georgia" w:hAnsi="Georgia"/>
                <w:szCs w:val="18"/>
                <w:lang w:val="en-US"/>
              </w:rPr>
            </w:pPr>
            <w:proofErr w:type="spellStart"/>
            <w:r w:rsidRPr="00037CF8">
              <w:rPr>
                <w:rFonts w:ascii="Georgia" w:hAnsi="Georgia"/>
                <w:color w:val="000000" w:themeColor="text1"/>
                <w:szCs w:val="18"/>
                <w:lang w:val="en-US"/>
              </w:rPr>
              <w:t>Operationelle</w:t>
            </w:r>
            <w:proofErr w:type="spellEnd"/>
            <w:r w:rsidRPr="00037CF8">
              <w:rPr>
                <w:rFonts w:ascii="Georgia" w:hAnsi="Georgia"/>
                <w:color w:val="000000" w:themeColor="text1"/>
                <w:szCs w:val="18"/>
                <w:lang w:val="en-US"/>
              </w:rPr>
              <w:t xml:space="preserve"> </w:t>
            </w:r>
            <w:proofErr w:type="spellStart"/>
            <w:r w:rsidRPr="00037CF8">
              <w:rPr>
                <w:rFonts w:ascii="Georgia" w:hAnsi="Georgia"/>
                <w:color w:val="000000" w:themeColor="text1"/>
                <w:szCs w:val="18"/>
                <w:lang w:val="en-US"/>
              </w:rPr>
              <w:t>Regler</w:t>
            </w:r>
            <w:proofErr w:type="spellEnd"/>
            <w:r w:rsidR="00B76ED5">
              <w:rPr>
                <w:rFonts w:ascii="Georgia" w:hAnsi="Georgia"/>
                <w:color w:val="000000" w:themeColor="text1"/>
                <w:szCs w:val="18"/>
                <w:lang w:val="en-US"/>
              </w:rPr>
              <w:t xml:space="preserve"> for </w:t>
            </w:r>
            <w:proofErr w:type="spellStart"/>
            <w:r w:rsidR="00B76ED5">
              <w:rPr>
                <w:rFonts w:ascii="Georgia" w:hAnsi="Georgia"/>
                <w:color w:val="000000" w:themeColor="text1"/>
                <w:szCs w:val="18"/>
                <w:lang w:val="en-US"/>
              </w:rPr>
              <w:t>fjernbanen</w:t>
            </w:r>
            <w:proofErr w:type="spellEnd"/>
            <w:r w:rsidRPr="00037CF8">
              <w:rPr>
                <w:rFonts w:ascii="Georgia" w:hAnsi="Georgia"/>
                <w:color w:val="000000" w:themeColor="text1"/>
                <w:szCs w:val="18"/>
                <w:lang w:val="en-US"/>
              </w:rPr>
              <w:t xml:space="preserve"> </w:t>
            </w:r>
          </w:p>
        </w:tc>
        <w:tc>
          <w:tcPr>
            <w:tcW w:w="1337" w:type="dxa"/>
          </w:tcPr>
          <w:p w14:paraId="194658EE" w14:textId="145A1E0C" w:rsidR="00591F25" w:rsidRPr="00591F25" w:rsidRDefault="007C332F" w:rsidP="00591F25">
            <w:pPr>
              <w:jc w:val="center"/>
              <w:rPr>
                <w:rFonts w:ascii="Georgia" w:hAnsi="Georgia"/>
                <w:szCs w:val="18"/>
                <w:lang w:val="en-US"/>
              </w:rPr>
            </w:pPr>
            <w:r w:rsidRPr="007C332F">
              <w:rPr>
                <w:rFonts w:ascii="Georgia" w:hAnsi="Georgia"/>
                <w:color w:val="000000" w:themeColor="text1"/>
                <w:szCs w:val="18"/>
                <w:lang w:val="en-US"/>
              </w:rPr>
              <w:t>ORF-2</w:t>
            </w:r>
            <w:r w:rsidR="00E80AD5">
              <w:rPr>
                <w:rFonts w:ascii="Georgia" w:hAnsi="Georgia"/>
                <w:color w:val="000000" w:themeColor="text1"/>
                <w:szCs w:val="18"/>
                <w:lang w:val="en-US"/>
              </w:rPr>
              <w:t>1</w:t>
            </w:r>
            <w:r w:rsidRPr="007C332F">
              <w:rPr>
                <w:rFonts w:ascii="Georgia" w:hAnsi="Georgia"/>
                <w:color w:val="000000" w:themeColor="text1"/>
                <w:szCs w:val="18"/>
                <w:lang w:val="en-US"/>
              </w:rPr>
              <w:t>-</w:t>
            </w:r>
            <w:r w:rsidR="00E80AD5">
              <w:rPr>
                <w:rFonts w:ascii="Georgia" w:hAnsi="Georgia"/>
                <w:color w:val="000000" w:themeColor="text1"/>
                <w:szCs w:val="18"/>
                <w:lang w:val="en-US"/>
              </w:rPr>
              <w:t>1</w:t>
            </w:r>
          </w:p>
        </w:tc>
      </w:tr>
      <w:tr w:rsidR="00591F25" w:rsidRPr="00C01E3E" w14:paraId="194658F3" w14:textId="77777777" w:rsidTr="00591F25">
        <w:tc>
          <w:tcPr>
            <w:tcW w:w="438" w:type="dxa"/>
          </w:tcPr>
          <w:p w14:paraId="194658F0" w14:textId="77777777" w:rsidR="00591F25" w:rsidRPr="00422001" w:rsidRDefault="00591F25" w:rsidP="00591F25">
            <w:pPr>
              <w:numPr>
                <w:ilvl w:val="0"/>
                <w:numId w:val="42"/>
              </w:numPr>
              <w:ind w:left="426"/>
              <w:rPr>
                <w:rFonts w:ascii="Georgia" w:hAnsi="Georgia"/>
                <w:color w:val="000000" w:themeColor="text1"/>
                <w:szCs w:val="18"/>
                <w:lang w:val="en-US"/>
              </w:rPr>
            </w:pPr>
          </w:p>
        </w:tc>
        <w:tc>
          <w:tcPr>
            <w:tcW w:w="7467" w:type="dxa"/>
          </w:tcPr>
          <w:p w14:paraId="194658F1" w14:textId="386108EB" w:rsidR="00591F25" w:rsidRPr="00422001" w:rsidRDefault="0039028B" w:rsidP="00591F25">
            <w:pPr>
              <w:rPr>
                <w:rFonts w:ascii="Georgia" w:hAnsi="Georgia"/>
                <w:szCs w:val="18"/>
                <w:lang w:val="en-US"/>
              </w:rPr>
            </w:pPr>
            <w:hyperlink r:id="rId20" w:history="1">
              <w:r w:rsidR="00591F25" w:rsidRPr="00422001">
                <w:rPr>
                  <w:rFonts w:ascii="Georgia" w:hAnsi="Georgia"/>
                  <w:szCs w:val="18"/>
                  <w:lang w:val="en-US"/>
                </w:rPr>
                <w:t>SP-TR-P2-</w:t>
              </w:r>
              <w:proofErr w:type="gramStart"/>
              <w:r w:rsidR="00591F25" w:rsidRPr="00422001">
                <w:rPr>
                  <w:rFonts w:ascii="Georgia" w:hAnsi="Georgia"/>
                  <w:szCs w:val="18"/>
                  <w:lang w:val="en-US"/>
                </w:rPr>
                <w:t xml:space="preserve">001156 </w:t>
              </w:r>
              <w:r w:rsidR="00C248C9" w:rsidRPr="00037CF8">
                <w:rPr>
                  <w:rFonts w:ascii="Tahoma" w:hAnsi="Tahoma" w:cs="Tahoma"/>
                  <w:color w:val="000000"/>
                  <w:sz w:val="16"/>
                  <w:szCs w:val="16"/>
                  <w:lang w:val="en-US"/>
                </w:rPr>
                <w:t xml:space="preserve"> </w:t>
              </w:r>
              <w:r w:rsidR="00C248C9" w:rsidRPr="00037CF8">
                <w:rPr>
                  <w:rFonts w:ascii="Georgia" w:hAnsi="Georgia"/>
                  <w:color w:val="000000" w:themeColor="text1"/>
                  <w:szCs w:val="18"/>
                  <w:lang w:val="en-US"/>
                </w:rPr>
                <w:t>Fjernbane</w:t>
              </w:r>
              <w:proofErr w:type="gramEnd"/>
              <w:r w:rsidR="00C248C9" w:rsidRPr="00037CF8">
                <w:rPr>
                  <w:rFonts w:ascii="Georgia" w:hAnsi="Georgia"/>
                  <w:color w:val="000000" w:themeColor="text1"/>
                  <w:szCs w:val="18"/>
                  <w:lang w:val="en-US"/>
                </w:rPr>
                <w:t xml:space="preserve"> </w:t>
              </w:r>
              <w:proofErr w:type="spellStart"/>
              <w:r w:rsidR="00C248C9" w:rsidRPr="00037CF8">
                <w:rPr>
                  <w:rFonts w:ascii="Georgia" w:hAnsi="Georgia"/>
                  <w:color w:val="000000" w:themeColor="text1"/>
                  <w:szCs w:val="18"/>
                  <w:lang w:val="en-US"/>
                </w:rPr>
                <w:t>Infrastructure_Adj</w:t>
              </w:r>
              <w:proofErr w:type="spellEnd"/>
              <w:r w:rsidR="00C248C9" w:rsidRPr="00037CF8">
                <w:rPr>
                  <w:rFonts w:ascii="Georgia" w:hAnsi="Georgia"/>
                  <w:color w:val="000000" w:themeColor="text1"/>
                  <w:szCs w:val="18"/>
                  <w:lang w:val="en-US"/>
                </w:rPr>
                <w:t xml:space="preserve">. </w:t>
              </w:r>
              <w:proofErr w:type="spellStart"/>
              <w:r w:rsidR="00C248C9" w:rsidRPr="00037CF8">
                <w:rPr>
                  <w:rFonts w:ascii="Georgia" w:hAnsi="Georgia"/>
                  <w:color w:val="000000" w:themeColor="text1"/>
                  <w:szCs w:val="18"/>
                  <w:lang w:val="en-US"/>
                </w:rPr>
                <w:t>TrS</w:t>
              </w:r>
              <w:proofErr w:type="spellEnd"/>
              <w:r w:rsidR="00C248C9" w:rsidRPr="00037CF8">
                <w:rPr>
                  <w:rFonts w:ascii="Georgia" w:hAnsi="Georgia"/>
                  <w:color w:val="000000" w:themeColor="text1"/>
                  <w:szCs w:val="18"/>
                  <w:lang w:val="en-US"/>
                </w:rPr>
                <w:t xml:space="preserve"> Introduction and Approach</w:t>
              </w:r>
            </w:hyperlink>
          </w:p>
        </w:tc>
        <w:tc>
          <w:tcPr>
            <w:tcW w:w="1337" w:type="dxa"/>
          </w:tcPr>
          <w:p w14:paraId="194658F2" w14:textId="7D9FDF0F" w:rsidR="00591F25" w:rsidRPr="00591F25" w:rsidRDefault="00F55A10" w:rsidP="00591F25">
            <w:pPr>
              <w:jc w:val="center"/>
              <w:rPr>
                <w:rFonts w:ascii="Georgia" w:hAnsi="Georgia"/>
                <w:szCs w:val="18"/>
              </w:rPr>
            </w:pPr>
            <w:r>
              <w:rPr>
                <w:rFonts w:ascii="Georgia" w:hAnsi="Georgia" w:cs="Tahoma"/>
                <w:szCs w:val="18"/>
                <w:lang w:val="en-US"/>
              </w:rPr>
              <w:t>5</w:t>
            </w:r>
            <w:r w:rsidR="00EB76F1" w:rsidRPr="00EB76F1">
              <w:rPr>
                <w:rFonts w:ascii="Georgia" w:hAnsi="Georgia" w:cs="Tahoma"/>
                <w:szCs w:val="18"/>
                <w:lang w:val="en-US"/>
              </w:rPr>
              <w:t>.0</w:t>
            </w:r>
          </w:p>
        </w:tc>
      </w:tr>
      <w:tr w:rsidR="00591F25" w:rsidRPr="00C01E3E" w14:paraId="194658F7" w14:textId="77777777" w:rsidTr="00591F25">
        <w:tc>
          <w:tcPr>
            <w:tcW w:w="438" w:type="dxa"/>
          </w:tcPr>
          <w:p w14:paraId="194658F4" w14:textId="77777777" w:rsidR="00591F25" w:rsidRPr="00422001" w:rsidRDefault="00591F25" w:rsidP="00591F25">
            <w:pPr>
              <w:numPr>
                <w:ilvl w:val="0"/>
                <w:numId w:val="42"/>
              </w:numPr>
              <w:ind w:left="426"/>
              <w:rPr>
                <w:rFonts w:ascii="Georgia" w:hAnsi="Georgia"/>
                <w:color w:val="000000" w:themeColor="text1"/>
                <w:szCs w:val="18"/>
                <w:lang w:val="en-US"/>
              </w:rPr>
            </w:pPr>
          </w:p>
        </w:tc>
        <w:tc>
          <w:tcPr>
            <w:tcW w:w="7467" w:type="dxa"/>
          </w:tcPr>
          <w:p w14:paraId="194658F5" w14:textId="77777777" w:rsidR="00591F25" w:rsidRPr="00422001" w:rsidRDefault="00591F25" w:rsidP="00591F25">
            <w:pPr>
              <w:rPr>
                <w:rFonts w:ascii="Georgia" w:hAnsi="Georgia"/>
                <w:szCs w:val="18"/>
                <w:lang w:val="en-US"/>
              </w:rPr>
            </w:pPr>
            <w:r w:rsidRPr="00422001">
              <w:rPr>
                <w:rFonts w:ascii="Georgia" w:hAnsi="Georgia"/>
                <w:szCs w:val="18"/>
                <w:lang w:val="en-US"/>
              </w:rPr>
              <w:t>SP-OI-000005 Staff Categories Fjernbane Railway</w:t>
            </w:r>
          </w:p>
        </w:tc>
        <w:tc>
          <w:tcPr>
            <w:tcW w:w="1337" w:type="dxa"/>
          </w:tcPr>
          <w:p w14:paraId="194658F6" w14:textId="77777777" w:rsidR="00591F25" w:rsidRPr="00591F25" w:rsidRDefault="00D91FFA" w:rsidP="00591F25">
            <w:pPr>
              <w:jc w:val="center"/>
              <w:rPr>
                <w:rFonts w:ascii="Georgia" w:hAnsi="Georgia"/>
                <w:szCs w:val="18"/>
                <w:lang w:val="en-US"/>
              </w:rPr>
            </w:pPr>
            <w:r>
              <w:rPr>
                <w:rFonts w:ascii="Georgia" w:hAnsi="Georgia"/>
                <w:szCs w:val="18"/>
                <w:lang w:val="en-US"/>
              </w:rPr>
              <w:t>6.0</w:t>
            </w:r>
          </w:p>
        </w:tc>
      </w:tr>
      <w:tr w:rsidR="00591F25" w:rsidRPr="00C01E3E" w14:paraId="194658FB" w14:textId="77777777" w:rsidTr="00591F25">
        <w:tc>
          <w:tcPr>
            <w:tcW w:w="438" w:type="dxa"/>
          </w:tcPr>
          <w:p w14:paraId="194658F8" w14:textId="77777777" w:rsidR="00591F25" w:rsidRPr="00422001" w:rsidRDefault="00591F25" w:rsidP="00591F25">
            <w:pPr>
              <w:numPr>
                <w:ilvl w:val="0"/>
                <w:numId w:val="42"/>
              </w:numPr>
              <w:ind w:left="426"/>
              <w:rPr>
                <w:rFonts w:ascii="Georgia" w:hAnsi="Georgia"/>
                <w:color w:val="000000" w:themeColor="text1"/>
                <w:szCs w:val="18"/>
                <w:lang w:val="en-US"/>
              </w:rPr>
            </w:pPr>
          </w:p>
        </w:tc>
        <w:tc>
          <w:tcPr>
            <w:tcW w:w="7467" w:type="dxa"/>
          </w:tcPr>
          <w:p w14:paraId="194658F9" w14:textId="357AD2D6" w:rsidR="00591F25" w:rsidRPr="006650F6" w:rsidRDefault="001A7B5F" w:rsidP="00591F25">
            <w:pPr>
              <w:rPr>
                <w:rFonts w:ascii="Georgia" w:hAnsi="Georgia"/>
                <w:szCs w:val="18"/>
              </w:rPr>
            </w:pPr>
            <w:r w:rsidRPr="001A7B5F">
              <w:rPr>
                <w:rFonts w:ascii="Georgia" w:hAnsi="Georgia"/>
                <w:szCs w:val="18"/>
              </w:rPr>
              <w:t>SP-TR-P2-</w:t>
            </w:r>
            <w:proofErr w:type="gramStart"/>
            <w:r w:rsidRPr="001A7B5F">
              <w:rPr>
                <w:rFonts w:ascii="Georgia" w:hAnsi="Georgia"/>
                <w:szCs w:val="18"/>
              </w:rPr>
              <w:t xml:space="preserve">005450 </w:t>
            </w:r>
            <w:r w:rsidR="00204B27">
              <w:t xml:space="preserve"> </w:t>
            </w:r>
            <w:r w:rsidR="00204B27" w:rsidRPr="00204B27">
              <w:rPr>
                <w:rFonts w:ascii="Georgia" w:hAnsi="Georgia"/>
                <w:szCs w:val="18"/>
              </w:rPr>
              <w:t>Fjernbane</w:t>
            </w:r>
            <w:proofErr w:type="gramEnd"/>
            <w:r w:rsidR="00204B27" w:rsidRPr="00204B27">
              <w:rPr>
                <w:rFonts w:ascii="Georgia" w:hAnsi="Georgia"/>
                <w:szCs w:val="18"/>
              </w:rPr>
              <w:t xml:space="preserve"> Infrastruktur, Specifikation for SP Suppleringsuddannelsen for SP Lærer Infrastruktur, Øst</w:t>
            </w:r>
          </w:p>
        </w:tc>
        <w:tc>
          <w:tcPr>
            <w:tcW w:w="1337" w:type="dxa"/>
          </w:tcPr>
          <w:p w14:paraId="194658FA" w14:textId="603F5E0A" w:rsidR="00591F25" w:rsidRPr="00591F25" w:rsidRDefault="00BB6DAE" w:rsidP="00591F25">
            <w:pPr>
              <w:jc w:val="center"/>
              <w:rPr>
                <w:rFonts w:ascii="Georgia" w:hAnsi="Georgia"/>
                <w:szCs w:val="18"/>
                <w:lang w:val="en-US"/>
              </w:rPr>
            </w:pPr>
            <w:r>
              <w:rPr>
                <w:rFonts w:ascii="Georgia" w:hAnsi="Georgia"/>
                <w:szCs w:val="18"/>
                <w:lang w:val="en-US"/>
              </w:rPr>
              <w:t>7</w:t>
            </w:r>
            <w:r w:rsidR="00EB76F1" w:rsidRPr="00EB76F1">
              <w:rPr>
                <w:rFonts w:ascii="Georgia" w:hAnsi="Georgia"/>
                <w:szCs w:val="18"/>
                <w:lang w:val="en-US"/>
              </w:rPr>
              <w:t>.0</w:t>
            </w:r>
          </w:p>
        </w:tc>
      </w:tr>
      <w:tr w:rsidR="00591F25" w:rsidRPr="00C01E3E" w14:paraId="194658FF" w14:textId="77777777" w:rsidTr="00591F25">
        <w:tc>
          <w:tcPr>
            <w:tcW w:w="438" w:type="dxa"/>
          </w:tcPr>
          <w:p w14:paraId="194658FC" w14:textId="77777777" w:rsidR="00591F25" w:rsidRPr="00422001" w:rsidRDefault="00591F25" w:rsidP="00591F25">
            <w:pPr>
              <w:numPr>
                <w:ilvl w:val="0"/>
                <w:numId w:val="42"/>
              </w:numPr>
              <w:ind w:left="426"/>
              <w:rPr>
                <w:rFonts w:ascii="Georgia" w:hAnsi="Georgia"/>
                <w:color w:val="000000" w:themeColor="text1"/>
                <w:szCs w:val="18"/>
                <w:lang w:val="en-US"/>
              </w:rPr>
            </w:pPr>
          </w:p>
        </w:tc>
        <w:tc>
          <w:tcPr>
            <w:tcW w:w="7467" w:type="dxa"/>
            <w:vAlign w:val="center"/>
          </w:tcPr>
          <w:p w14:paraId="194658FD" w14:textId="77777777" w:rsidR="00591F25" w:rsidRPr="00422001" w:rsidRDefault="00591F25" w:rsidP="00591F25">
            <w:pPr>
              <w:rPr>
                <w:rFonts w:ascii="Georgia" w:hAnsi="Georgia"/>
                <w:szCs w:val="18"/>
                <w:lang w:val="en-US"/>
              </w:rPr>
            </w:pPr>
            <w:r w:rsidRPr="00422001">
              <w:rPr>
                <w:rFonts w:ascii="Georgia" w:hAnsi="Georgia"/>
                <w:szCs w:val="18"/>
                <w:lang w:val="en-US"/>
              </w:rPr>
              <w:t>SP-TR-P2-001151 Training Programme PICOP Fjernbane Infrastructure East/West</w:t>
            </w:r>
          </w:p>
        </w:tc>
        <w:tc>
          <w:tcPr>
            <w:tcW w:w="1337" w:type="dxa"/>
          </w:tcPr>
          <w:p w14:paraId="194658FE" w14:textId="11D97B45" w:rsidR="00591F25" w:rsidRPr="00591F25" w:rsidRDefault="00E80AD5" w:rsidP="00591F25">
            <w:pPr>
              <w:jc w:val="center"/>
              <w:rPr>
                <w:rFonts w:ascii="Georgia" w:hAnsi="Georgia"/>
                <w:szCs w:val="18"/>
                <w:lang w:val="en-US"/>
              </w:rPr>
            </w:pPr>
            <w:r>
              <w:rPr>
                <w:rFonts w:ascii="Georgia" w:hAnsi="Georgia"/>
                <w:szCs w:val="18"/>
                <w:lang w:val="en-US"/>
              </w:rPr>
              <w:t>13</w:t>
            </w:r>
            <w:r w:rsidR="00375A69">
              <w:rPr>
                <w:rFonts w:ascii="Georgia" w:hAnsi="Georgia"/>
                <w:szCs w:val="18"/>
                <w:lang w:val="en-US"/>
              </w:rPr>
              <w:t>.0</w:t>
            </w:r>
          </w:p>
        </w:tc>
      </w:tr>
      <w:tr w:rsidR="00591F25" w:rsidRPr="00C01E3E" w14:paraId="19465903" w14:textId="77777777" w:rsidTr="00591F25">
        <w:tc>
          <w:tcPr>
            <w:tcW w:w="438" w:type="dxa"/>
          </w:tcPr>
          <w:p w14:paraId="19465900" w14:textId="77777777" w:rsidR="00591F25" w:rsidRPr="00422001" w:rsidRDefault="00591F25" w:rsidP="00591F25">
            <w:pPr>
              <w:numPr>
                <w:ilvl w:val="0"/>
                <w:numId w:val="42"/>
              </w:numPr>
              <w:ind w:left="426"/>
              <w:rPr>
                <w:rFonts w:ascii="Georgia" w:hAnsi="Georgia"/>
                <w:color w:val="000000" w:themeColor="text1"/>
                <w:szCs w:val="18"/>
                <w:lang w:val="en-US"/>
              </w:rPr>
            </w:pPr>
          </w:p>
        </w:tc>
        <w:tc>
          <w:tcPr>
            <w:tcW w:w="7467" w:type="dxa"/>
          </w:tcPr>
          <w:p w14:paraId="19465901" w14:textId="40FB1BA1" w:rsidR="00591F25" w:rsidRPr="00422001" w:rsidRDefault="00E919BD" w:rsidP="00591F25">
            <w:pPr>
              <w:rPr>
                <w:rFonts w:ascii="Georgia" w:hAnsi="Georgia"/>
                <w:szCs w:val="18"/>
                <w:lang w:val="en-US"/>
              </w:rPr>
            </w:pPr>
            <w:r w:rsidRPr="00F12379">
              <w:rPr>
                <w:rFonts w:ascii="Georgia" w:hAnsi="Georgia"/>
                <w:szCs w:val="18"/>
                <w:lang w:val="en-US"/>
              </w:rPr>
              <w:t>SPFE-380815376-10 Architectural Description</w:t>
            </w:r>
          </w:p>
        </w:tc>
        <w:tc>
          <w:tcPr>
            <w:tcW w:w="1337" w:type="dxa"/>
          </w:tcPr>
          <w:p w14:paraId="19465902" w14:textId="7C5FC07B" w:rsidR="00591F25" w:rsidRPr="00591F25" w:rsidRDefault="00E919BD" w:rsidP="00591F25">
            <w:pPr>
              <w:jc w:val="center"/>
              <w:rPr>
                <w:rFonts w:ascii="Georgia" w:hAnsi="Georgia"/>
                <w:szCs w:val="18"/>
                <w:lang w:val="en-US"/>
              </w:rPr>
            </w:pPr>
            <w:r>
              <w:rPr>
                <w:rFonts w:ascii="Georgia" w:hAnsi="Georgia"/>
                <w:szCs w:val="18"/>
                <w:lang w:val="en-US"/>
              </w:rPr>
              <w:t>1.0</w:t>
            </w:r>
          </w:p>
        </w:tc>
      </w:tr>
      <w:tr w:rsidR="00591F25" w:rsidRPr="004A2088" w14:paraId="19465907" w14:textId="77777777" w:rsidTr="00591F25">
        <w:tc>
          <w:tcPr>
            <w:tcW w:w="438" w:type="dxa"/>
          </w:tcPr>
          <w:p w14:paraId="19465904" w14:textId="77777777" w:rsidR="00591F25" w:rsidRPr="00422001" w:rsidRDefault="00591F25" w:rsidP="00591F25">
            <w:pPr>
              <w:numPr>
                <w:ilvl w:val="0"/>
                <w:numId w:val="42"/>
              </w:numPr>
              <w:ind w:left="426"/>
              <w:rPr>
                <w:rFonts w:ascii="Georgia" w:hAnsi="Georgia"/>
                <w:color w:val="000000" w:themeColor="text1"/>
                <w:szCs w:val="18"/>
                <w:lang w:val="en-US"/>
              </w:rPr>
            </w:pPr>
          </w:p>
        </w:tc>
        <w:tc>
          <w:tcPr>
            <w:tcW w:w="7467" w:type="dxa"/>
          </w:tcPr>
          <w:p w14:paraId="19465905" w14:textId="00683C74" w:rsidR="00591F25" w:rsidRPr="00422001" w:rsidRDefault="00E919BD" w:rsidP="001B0B77">
            <w:pPr>
              <w:rPr>
                <w:rFonts w:ascii="Georgia" w:hAnsi="Georgia"/>
                <w:szCs w:val="18"/>
                <w:lang w:val="en-US"/>
              </w:rPr>
            </w:pPr>
            <w:r w:rsidRPr="00C86645">
              <w:rPr>
                <w:rFonts w:ascii="Georgia" w:hAnsi="Georgia"/>
                <w:szCs w:val="18"/>
                <w:lang w:val="en-US"/>
              </w:rPr>
              <w:t>SPFE-2041883112-94 HHT user manual</w:t>
            </w:r>
          </w:p>
        </w:tc>
        <w:tc>
          <w:tcPr>
            <w:tcW w:w="1337" w:type="dxa"/>
          </w:tcPr>
          <w:p w14:paraId="19465906" w14:textId="39E3D4BB" w:rsidR="00591F25" w:rsidRPr="00591F25" w:rsidRDefault="00E919BD" w:rsidP="00591F25">
            <w:pPr>
              <w:jc w:val="center"/>
              <w:rPr>
                <w:rFonts w:ascii="Georgia" w:hAnsi="Georgia"/>
                <w:szCs w:val="18"/>
                <w:lang w:val="en-US"/>
              </w:rPr>
            </w:pPr>
            <w:r>
              <w:rPr>
                <w:rFonts w:ascii="Georgia" w:hAnsi="Georgia"/>
                <w:szCs w:val="18"/>
                <w:lang w:val="en-US"/>
              </w:rPr>
              <w:t>0.2</w:t>
            </w:r>
          </w:p>
        </w:tc>
      </w:tr>
      <w:tr w:rsidR="00591F25" w:rsidRPr="00C01E3E" w14:paraId="1946590B" w14:textId="77777777" w:rsidTr="00591F25">
        <w:trPr>
          <w:trHeight w:val="61"/>
        </w:trPr>
        <w:tc>
          <w:tcPr>
            <w:tcW w:w="438" w:type="dxa"/>
          </w:tcPr>
          <w:p w14:paraId="19465908" w14:textId="77777777" w:rsidR="00591F25" w:rsidRPr="00422001" w:rsidRDefault="00591F25" w:rsidP="00591F25">
            <w:pPr>
              <w:numPr>
                <w:ilvl w:val="0"/>
                <w:numId w:val="42"/>
              </w:numPr>
              <w:ind w:left="426"/>
              <w:rPr>
                <w:rFonts w:ascii="Georgia" w:hAnsi="Georgia"/>
                <w:color w:val="000000" w:themeColor="text1"/>
                <w:szCs w:val="18"/>
                <w:lang w:val="en-US"/>
              </w:rPr>
            </w:pPr>
          </w:p>
        </w:tc>
        <w:tc>
          <w:tcPr>
            <w:tcW w:w="7467" w:type="dxa"/>
          </w:tcPr>
          <w:p w14:paraId="19465909" w14:textId="5AE5411F" w:rsidR="00591F25" w:rsidRPr="00422001" w:rsidRDefault="00E919BD" w:rsidP="00591F25">
            <w:pPr>
              <w:rPr>
                <w:rFonts w:ascii="Georgia" w:hAnsi="Georgia"/>
                <w:szCs w:val="18"/>
                <w:lang w:val="en-US"/>
              </w:rPr>
            </w:pPr>
            <w:r w:rsidRPr="00C86645">
              <w:rPr>
                <w:rFonts w:ascii="Georgia" w:hAnsi="Georgia"/>
                <w:szCs w:val="18"/>
                <w:lang w:val="en-US"/>
              </w:rPr>
              <w:t>SPFE-2041883112-4 ICONIS RM 6 – Service Intentions Management and Data Model</w:t>
            </w:r>
          </w:p>
        </w:tc>
        <w:tc>
          <w:tcPr>
            <w:tcW w:w="1337" w:type="dxa"/>
          </w:tcPr>
          <w:p w14:paraId="1946590A" w14:textId="2800180E" w:rsidR="00591F25" w:rsidRPr="00591F25" w:rsidRDefault="00E919BD" w:rsidP="00591F25">
            <w:pPr>
              <w:jc w:val="center"/>
              <w:rPr>
                <w:rFonts w:ascii="Georgia" w:hAnsi="Georgia"/>
                <w:szCs w:val="18"/>
                <w:lang w:val="en-US"/>
              </w:rPr>
            </w:pPr>
            <w:r>
              <w:rPr>
                <w:rFonts w:ascii="Georgia" w:hAnsi="Georgia"/>
                <w:szCs w:val="18"/>
                <w:lang w:val="en-US"/>
              </w:rPr>
              <w:t>1.0</w:t>
            </w:r>
          </w:p>
        </w:tc>
      </w:tr>
      <w:tr w:rsidR="00591F25" w:rsidRPr="004A2088" w14:paraId="1946590F" w14:textId="77777777" w:rsidTr="00591F25">
        <w:tc>
          <w:tcPr>
            <w:tcW w:w="438" w:type="dxa"/>
          </w:tcPr>
          <w:p w14:paraId="1946590C" w14:textId="77777777" w:rsidR="00591F25" w:rsidRPr="00422001" w:rsidRDefault="00591F25" w:rsidP="00591F25">
            <w:pPr>
              <w:numPr>
                <w:ilvl w:val="0"/>
                <w:numId w:val="42"/>
              </w:numPr>
              <w:ind w:left="426"/>
              <w:rPr>
                <w:rFonts w:ascii="Georgia" w:hAnsi="Georgia"/>
                <w:color w:val="000000" w:themeColor="text1"/>
                <w:szCs w:val="18"/>
                <w:lang w:val="en-US"/>
              </w:rPr>
            </w:pPr>
          </w:p>
        </w:tc>
        <w:tc>
          <w:tcPr>
            <w:tcW w:w="7467" w:type="dxa"/>
          </w:tcPr>
          <w:p w14:paraId="1946590D" w14:textId="2A9F7030" w:rsidR="00591F25" w:rsidRPr="00037CF8" w:rsidRDefault="00C248C9" w:rsidP="001B0B77">
            <w:pPr>
              <w:rPr>
                <w:rFonts w:ascii="Georgia" w:hAnsi="Georgia"/>
                <w:i/>
                <w:szCs w:val="18"/>
                <w:lang w:val="en-US"/>
              </w:rPr>
            </w:pPr>
            <w:proofErr w:type="spellStart"/>
            <w:r w:rsidRPr="00037CF8">
              <w:rPr>
                <w:rFonts w:ascii="Georgia" w:hAnsi="Georgia"/>
                <w:i/>
                <w:szCs w:val="18"/>
                <w:lang w:val="en-US"/>
              </w:rPr>
              <w:t>Udgået</w:t>
            </w:r>
            <w:proofErr w:type="spellEnd"/>
          </w:p>
        </w:tc>
        <w:tc>
          <w:tcPr>
            <w:tcW w:w="1337" w:type="dxa"/>
          </w:tcPr>
          <w:p w14:paraId="1946590E" w14:textId="419FA4F3" w:rsidR="00591F25" w:rsidRPr="00591F25" w:rsidRDefault="00591F25" w:rsidP="00591F25">
            <w:pPr>
              <w:jc w:val="center"/>
              <w:rPr>
                <w:rFonts w:ascii="Georgia" w:hAnsi="Georgia"/>
                <w:szCs w:val="18"/>
                <w:lang w:val="en-US"/>
              </w:rPr>
            </w:pPr>
          </w:p>
        </w:tc>
      </w:tr>
      <w:tr w:rsidR="00591F25" w:rsidRPr="004A2088" w14:paraId="19465913" w14:textId="77777777" w:rsidTr="00591F25">
        <w:tc>
          <w:tcPr>
            <w:tcW w:w="438" w:type="dxa"/>
          </w:tcPr>
          <w:p w14:paraId="19465910" w14:textId="77777777" w:rsidR="00591F25" w:rsidRPr="00422001" w:rsidRDefault="00591F25" w:rsidP="00591F25">
            <w:pPr>
              <w:numPr>
                <w:ilvl w:val="0"/>
                <w:numId w:val="42"/>
              </w:numPr>
              <w:ind w:left="426"/>
              <w:rPr>
                <w:rFonts w:ascii="Georgia" w:hAnsi="Georgia"/>
                <w:color w:val="000000" w:themeColor="text1"/>
                <w:szCs w:val="18"/>
                <w:lang w:val="en-US"/>
              </w:rPr>
            </w:pPr>
          </w:p>
        </w:tc>
        <w:tc>
          <w:tcPr>
            <w:tcW w:w="7467" w:type="dxa"/>
          </w:tcPr>
          <w:p w14:paraId="19465911" w14:textId="2487CB02" w:rsidR="00591F25" w:rsidRPr="00037CF8" w:rsidRDefault="00C248C9" w:rsidP="001B0B77">
            <w:pPr>
              <w:rPr>
                <w:rFonts w:ascii="Georgia" w:hAnsi="Georgia"/>
                <w:i/>
                <w:szCs w:val="18"/>
                <w:lang w:val="en-US"/>
              </w:rPr>
            </w:pPr>
            <w:proofErr w:type="spellStart"/>
            <w:r w:rsidRPr="00037CF8">
              <w:rPr>
                <w:rFonts w:ascii="Georgia" w:hAnsi="Georgia"/>
                <w:i/>
                <w:szCs w:val="18"/>
                <w:lang w:val="en-US"/>
              </w:rPr>
              <w:t>Udgået</w:t>
            </w:r>
            <w:proofErr w:type="spellEnd"/>
          </w:p>
        </w:tc>
        <w:tc>
          <w:tcPr>
            <w:tcW w:w="1337" w:type="dxa"/>
          </w:tcPr>
          <w:p w14:paraId="19465912" w14:textId="0883BF35" w:rsidR="00591F25" w:rsidRPr="00591F25" w:rsidRDefault="00591F25" w:rsidP="00591F25">
            <w:pPr>
              <w:jc w:val="center"/>
              <w:rPr>
                <w:rFonts w:ascii="Georgia" w:hAnsi="Georgia"/>
                <w:szCs w:val="18"/>
                <w:lang w:val="en-US"/>
              </w:rPr>
            </w:pPr>
          </w:p>
        </w:tc>
      </w:tr>
      <w:tr w:rsidR="004262B0" w:rsidRPr="00C01E3E" w14:paraId="19465917" w14:textId="77777777" w:rsidTr="00591F25">
        <w:tc>
          <w:tcPr>
            <w:tcW w:w="438" w:type="dxa"/>
          </w:tcPr>
          <w:p w14:paraId="19465914" w14:textId="77777777" w:rsidR="004262B0" w:rsidRPr="00422001" w:rsidRDefault="004262B0" w:rsidP="00591F25">
            <w:pPr>
              <w:numPr>
                <w:ilvl w:val="0"/>
                <w:numId w:val="42"/>
              </w:numPr>
              <w:ind w:left="426"/>
              <w:rPr>
                <w:rFonts w:ascii="Georgia" w:hAnsi="Georgia"/>
                <w:color w:val="000000" w:themeColor="text1"/>
                <w:szCs w:val="18"/>
                <w:lang w:val="en-US"/>
              </w:rPr>
            </w:pPr>
          </w:p>
        </w:tc>
        <w:tc>
          <w:tcPr>
            <w:tcW w:w="7467" w:type="dxa"/>
          </w:tcPr>
          <w:p w14:paraId="19465915" w14:textId="3A7AEDE8" w:rsidR="004262B0" w:rsidRPr="00A11E29" w:rsidRDefault="00E80AD5" w:rsidP="00591F25">
            <w:pPr>
              <w:rPr>
                <w:rFonts w:ascii="Georgia" w:hAnsi="Georgia"/>
                <w:szCs w:val="18"/>
              </w:rPr>
            </w:pPr>
            <w:proofErr w:type="spellStart"/>
            <w:r w:rsidRPr="00037CF8">
              <w:rPr>
                <w:rFonts w:ascii="Georgia" w:hAnsi="Georgia"/>
                <w:i/>
                <w:szCs w:val="18"/>
                <w:lang w:val="en-US"/>
              </w:rPr>
              <w:t>Udgået</w:t>
            </w:r>
            <w:proofErr w:type="spellEnd"/>
          </w:p>
        </w:tc>
        <w:tc>
          <w:tcPr>
            <w:tcW w:w="1337" w:type="dxa"/>
          </w:tcPr>
          <w:p w14:paraId="19465916" w14:textId="19059FBF" w:rsidR="004262B0" w:rsidRPr="00A11E29" w:rsidRDefault="004262B0" w:rsidP="00591F25">
            <w:pPr>
              <w:jc w:val="center"/>
              <w:rPr>
                <w:rFonts w:ascii="Georgia" w:hAnsi="Georgia"/>
                <w:szCs w:val="18"/>
              </w:rPr>
            </w:pPr>
          </w:p>
        </w:tc>
      </w:tr>
      <w:tr w:rsidR="00C34049" w:rsidRPr="00C34049" w14:paraId="1946591B" w14:textId="77777777" w:rsidTr="00591F25">
        <w:tc>
          <w:tcPr>
            <w:tcW w:w="438" w:type="dxa"/>
          </w:tcPr>
          <w:p w14:paraId="19465918" w14:textId="77777777" w:rsidR="00C34049" w:rsidRPr="00422001" w:rsidRDefault="00C34049" w:rsidP="00591F25">
            <w:pPr>
              <w:numPr>
                <w:ilvl w:val="0"/>
                <w:numId w:val="42"/>
              </w:numPr>
              <w:ind w:left="426"/>
              <w:rPr>
                <w:rFonts w:ascii="Georgia" w:hAnsi="Georgia"/>
                <w:color w:val="000000" w:themeColor="text1"/>
                <w:szCs w:val="18"/>
                <w:lang w:val="en-US"/>
              </w:rPr>
            </w:pPr>
          </w:p>
        </w:tc>
        <w:tc>
          <w:tcPr>
            <w:tcW w:w="7467" w:type="dxa"/>
          </w:tcPr>
          <w:p w14:paraId="19465919" w14:textId="654FEE27" w:rsidR="00C34049" w:rsidRPr="00483544" w:rsidRDefault="006056B0" w:rsidP="00591F25">
            <w:pPr>
              <w:rPr>
                <w:rFonts w:ascii="Georgia" w:hAnsi="Georgia"/>
                <w:szCs w:val="18"/>
                <w:lang w:val="en-US"/>
              </w:rPr>
            </w:pPr>
            <w:r w:rsidRPr="00E30E6B">
              <w:rPr>
                <w:rFonts w:ascii="Georgia" w:hAnsi="Georgia"/>
                <w:color w:val="000000" w:themeColor="text1"/>
                <w:szCs w:val="18"/>
                <w:lang w:val="en-US"/>
              </w:rPr>
              <w:t>SP-</w:t>
            </w:r>
            <w:r w:rsidR="004A6731">
              <w:rPr>
                <w:rFonts w:ascii="Georgia" w:hAnsi="Georgia"/>
                <w:color w:val="000000" w:themeColor="text1"/>
                <w:szCs w:val="18"/>
                <w:lang w:val="en-US"/>
              </w:rPr>
              <w:t>ORF</w:t>
            </w:r>
            <w:r w:rsidRPr="00E30E6B">
              <w:rPr>
                <w:rFonts w:ascii="Georgia" w:hAnsi="Georgia"/>
                <w:color w:val="000000" w:themeColor="text1"/>
                <w:szCs w:val="18"/>
                <w:lang w:val="en-US"/>
              </w:rPr>
              <w:t>-P2-000525</w:t>
            </w:r>
            <w:r>
              <w:rPr>
                <w:rFonts w:ascii="Georgia" w:hAnsi="Georgia"/>
                <w:color w:val="000000" w:themeColor="text1"/>
                <w:szCs w:val="18"/>
                <w:lang w:val="en-US"/>
              </w:rPr>
              <w:t xml:space="preserve"> </w:t>
            </w:r>
            <w:r w:rsidR="00E30E6B" w:rsidRPr="00E30E6B">
              <w:rPr>
                <w:rFonts w:ascii="Georgia" w:hAnsi="Georgia"/>
                <w:color w:val="000000" w:themeColor="text1"/>
                <w:szCs w:val="18"/>
                <w:lang w:val="en-US"/>
              </w:rPr>
              <w:t>The Rule Development Approach</w:t>
            </w:r>
          </w:p>
        </w:tc>
        <w:tc>
          <w:tcPr>
            <w:tcW w:w="1337" w:type="dxa"/>
          </w:tcPr>
          <w:p w14:paraId="1946591A" w14:textId="003ACC91" w:rsidR="00C34049" w:rsidRPr="00422001" w:rsidRDefault="006056B0" w:rsidP="00591F25">
            <w:pPr>
              <w:jc w:val="center"/>
              <w:rPr>
                <w:rFonts w:ascii="Georgia" w:hAnsi="Georgia"/>
                <w:color w:val="000000" w:themeColor="text1"/>
                <w:szCs w:val="18"/>
                <w:lang w:val="en-US"/>
              </w:rPr>
            </w:pPr>
            <w:r>
              <w:rPr>
                <w:rFonts w:ascii="Georgia" w:hAnsi="Georgia"/>
                <w:color w:val="000000" w:themeColor="text1"/>
                <w:szCs w:val="18"/>
                <w:lang w:val="en-US"/>
              </w:rPr>
              <w:t>1</w:t>
            </w:r>
            <w:r w:rsidR="00C34049">
              <w:rPr>
                <w:rFonts w:ascii="Georgia" w:hAnsi="Georgia"/>
                <w:color w:val="000000" w:themeColor="text1"/>
                <w:szCs w:val="18"/>
                <w:lang w:val="en-US"/>
              </w:rPr>
              <w:t>.0</w:t>
            </w:r>
          </w:p>
        </w:tc>
      </w:tr>
      <w:tr w:rsidR="00E8301D" w:rsidRPr="00C34049" w14:paraId="2E7E3624" w14:textId="77777777" w:rsidTr="00591F25">
        <w:tc>
          <w:tcPr>
            <w:tcW w:w="438" w:type="dxa"/>
          </w:tcPr>
          <w:p w14:paraId="1A41598C" w14:textId="77777777" w:rsidR="00E8301D" w:rsidRPr="00422001" w:rsidRDefault="00E8301D" w:rsidP="00E8301D">
            <w:pPr>
              <w:numPr>
                <w:ilvl w:val="0"/>
                <w:numId w:val="42"/>
              </w:numPr>
              <w:ind w:left="426"/>
              <w:rPr>
                <w:rFonts w:ascii="Georgia" w:hAnsi="Georgia"/>
                <w:color w:val="000000" w:themeColor="text1"/>
                <w:szCs w:val="18"/>
                <w:lang w:val="en-US"/>
              </w:rPr>
            </w:pPr>
          </w:p>
        </w:tc>
        <w:tc>
          <w:tcPr>
            <w:tcW w:w="7467" w:type="dxa"/>
          </w:tcPr>
          <w:p w14:paraId="581514A4" w14:textId="28D0E8AB" w:rsidR="00E8301D" w:rsidRPr="00F313BE" w:rsidRDefault="00E8301D" w:rsidP="00E8301D">
            <w:pPr>
              <w:rPr>
                <w:rFonts w:ascii="Georgia" w:hAnsi="Georgia"/>
                <w:color w:val="000000" w:themeColor="text1"/>
                <w:szCs w:val="18"/>
              </w:rPr>
            </w:pPr>
            <w:r w:rsidRPr="008C5880">
              <w:rPr>
                <w:rFonts w:ascii="Georgia" w:hAnsi="Georgia"/>
                <w:szCs w:val="18"/>
              </w:rPr>
              <w:t>SPOP-183859831-2804</w:t>
            </w:r>
            <w:r>
              <w:rPr>
                <w:rFonts w:ascii="Georgia" w:hAnsi="Georgia"/>
                <w:szCs w:val="18"/>
              </w:rPr>
              <w:t xml:space="preserve"> </w:t>
            </w:r>
            <w:r w:rsidRPr="008C5880">
              <w:rPr>
                <w:rFonts w:ascii="Georgia" w:hAnsi="Georgia"/>
                <w:szCs w:val="18"/>
              </w:rPr>
              <w:t>TNA for sporspærringsleder med og uden rangering</w:t>
            </w:r>
          </w:p>
        </w:tc>
        <w:tc>
          <w:tcPr>
            <w:tcW w:w="1337" w:type="dxa"/>
          </w:tcPr>
          <w:p w14:paraId="3BC5CE0A" w14:textId="717AB705" w:rsidR="00E8301D" w:rsidRDefault="00E8301D" w:rsidP="00E8301D">
            <w:pPr>
              <w:jc w:val="center"/>
              <w:rPr>
                <w:rFonts w:ascii="Georgia" w:hAnsi="Georgia"/>
                <w:color w:val="000000" w:themeColor="text1"/>
                <w:szCs w:val="18"/>
                <w:lang w:val="en-US"/>
              </w:rPr>
            </w:pPr>
            <w:r>
              <w:rPr>
                <w:rFonts w:ascii="Georgia" w:hAnsi="Georgia"/>
                <w:color w:val="000000" w:themeColor="text1"/>
                <w:szCs w:val="18"/>
              </w:rPr>
              <w:t>1.0</w:t>
            </w:r>
          </w:p>
        </w:tc>
      </w:tr>
      <w:tr w:rsidR="005330AE" w:rsidRPr="00C34049" w14:paraId="0129658D" w14:textId="77777777" w:rsidTr="00591F25">
        <w:tc>
          <w:tcPr>
            <w:tcW w:w="438" w:type="dxa"/>
          </w:tcPr>
          <w:p w14:paraId="0D158898" w14:textId="77777777" w:rsidR="005330AE" w:rsidRPr="00422001" w:rsidRDefault="005330AE" w:rsidP="00E8301D">
            <w:pPr>
              <w:numPr>
                <w:ilvl w:val="0"/>
                <w:numId w:val="42"/>
              </w:numPr>
              <w:ind w:left="426"/>
              <w:rPr>
                <w:rFonts w:ascii="Georgia" w:hAnsi="Georgia"/>
                <w:color w:val="000000" w:themeColor="text1"/>
                <w:szCs w:val="18"/>
                <w:lang w:val="en-US"/>
              </w:rPr>
            </w:pPr>
          </w:p>
        </w:tc>
        <w:tc>
          <w:tcPr>
            <w:tcW w:w="7467" w:type="dxa"/>
          </w:tcPr>
          <w:p w14:paraId="0E25D5BC" w14:textId="46703199" w:rsidR="005330AE" w:rsidRPr="008C5880" w:rsidRDefault="005330AE" w:rsidP="000A1D13">
            <w:pPr>
              <w:rPr>
                <w:rFonts w:ascii="Georgia" w:hAnsi="Georgia"/>
                <w:szCs w:val="18"/>
              </w:rPr>
            </w:pPr>
            <w:r w:rsidRPr="005330AE">
              <w:rPr>
                <w:rFonts w:ascii="Georgia" w:hAnsi="Georgia"/>
                <w:szCs w:val="18"/>
              </w:rPr>
              <w:t>Funktionsbeskrivelse for:</w:t>
            </w:r>
            <w:r>
              <w:rPr>
                <w:rFonts w:ascii="Georgia" w:hAnsi="Georgia"/>
                <w:szCs w:val="18"/>
              </w:rPr>
              <w:t xml:space="preserve"> </w:t>
            </w:r>
            <w:r w:rsidRPr="005330AE">
              <w:rPr>
                <w:rFonts w:ascii="Georgia" w:hAnsi="Georgia"/>
                <w:szCs w:val="18"/>
              </w:rPr>
              <w:t>SR/</w:t>
            </w:r>
            <w:proofErr w:type="gramStart"/>
            <w:r w:rsidR="004A6731">
              <w:rPr>
                <w:rFonts w:ascii="Georgia" w:hAnsi="Georgia"/>
                <w:szCs w:val="18"/>
              </w:rPr>
              <w:t>ORF</w:t>
            </w:r>
            <w:r w:rsidRPr="005330AE">
              <w:rPr>
                <w:rFonts w:ascii="Georgia" w:hAnsi="Georgia"/>
                <w:szCs w:val="18"/>
              </w:rPr>
              <w:t xml:space="preserve"> kompetencer</w:t>
            </w:r>
            <w:proofErr w:type="gramEnd"/>
            <w:r w:rsidRPr="005330AE">
              <w:rPr>
                <w:rFonts w:ascii="Georgia" w:hAnsi="Georgia"/>
                <w:szCs w:val="18"/>
              </w:rPr>
              <w:t>, Sikkerhed</w:t>
            </w:r>
          </w:p>
        </w:tc>
        <w:tc>
          <w:tcPr>
            <w:tcW w:w="1337" w:type="dxa"/>
          </w:tcPr>
          <w:p w14:paraId="5C854EB5" w14:textId="3CDC04BA" w:rsidR="005330AE" w:rsidRDefault="005330AE" w:rsidP="00E8301D">
            <w:pPr>
              <w:jc w:val="center"/>
              <w:rPr>
                <w:rFonts w:ascii="Georgia" w:hAnsi="Georgia"/>
                <w:color w:val="000000" w:themeColor="text1"/>
                <w:szCs w:val="18"/>
              </w:rPr>
            </w:pPr>
            <w:r w:rsidRPr="005330AE">
              <w:rPr>
                <w:rFonts w:ascii="Georgia" w:hAnsi="Georgia"/>
                <w:color w:val="000000" w:themeColor="text1"/>
                <w:szCs w:val="18"/>
              </w:rPr>
              <w:t>14/06/2019</w:t>
            </w:r>
          </w:p>
        </w:tc>
      </w:tr>
    </w:tbl>
    <w:p w14:paraId="1946591C" w14:textId="77777777" w:rsidR="00B66B61" w:rsidRPr="006E5FCF" w:rsidRDefault="00B66B61" w:rsidP="00B66B61">
      <w:pPr>
        <w:pStyle w:val="ReportManchet"/>
      </w:pPr>
    </w:p>
    <w:p w14:paraId="1946591D" w14:textId="77777777" w:rsidR="00FF6C95" w:rsidRPr="006E5FCF" w:rsidRDefault="00FF6C95"/>
    <w:sectPr w:rsidR="00FF6C95" w:rsidRPr="006E5FCF" w:rsidSect="00BD3658">
      <w:headerReference w:type="default" r:id="rId21"/>
      <w:footerReference w:type="default" r:id="rId22"/>
      <w:pgSz w:w="11906" w:h="16838" w:code="9"/>
      <w:pgMar w:top="1134" w:right="1134" w:bottom="1418" w:left="2835" w:header="284"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80DB" w14:textId="77777777" w:rsidR="003B4602" w:rsidRDefault="003B4602">
      <w:pPr>
        <w:spacing w:line="240" w:lineRule="auto"/>
      </w:pPr>
      <w:r>
        <w:separator/>
      </w:r>
    </w:p>
  </w:endnote>
  <w:endnote w:type="continuationSeparator" w:id="0">
    <w:p w14:paraId="57F42476" w14:textId="77777777" w:rsidR="003B4602" w:rsidRDefault="003B4602">
      <w:pPr>
        <w:spacing w:line="240" w:lineRule="auto"/>
      </w:pPr>
      <w:r>
        <w:continuationSeparator/>
      </w:r>
    </w:p>
  </w:endnote>
  <w:endnote w:type="continuationNotice" w:id="1">
    <w:p w14:paraId="393B592C" w14:textId="77777777" w:rsidR="00736472" w:rsidRDefault="007364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lstom">
    <w:altName w:val="Corbel"/>
    <w:charset w:val="00"/>
    <w:family w:val="auto"/>
    <w:pitch w:val="variable"/>
    <w:sig w:usb0="00000001"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5930" w14:textId="77777777" w:rsidR="003B4602" w:rsidRDefault="003B4602">
    <w:pPr>
      <w:pStyle w:val="Sidefod"/>
    </w:pPr>
  </w:p>
  <w:p w14:paraId="19465931" w14:textId="77777777" w:rsidR="003B4602" w:rsidRDefault="003B460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5934" w14:textId="77777777" w:rsidR="003B4602" w:rsidRPr="009B4ECF" w:rsidRDefault="003B4602" w:rsidP="009B4EC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5936" w14:textId="77777777" w:rsidR="003B4602" w:rsidRDefault="003B4602" w:rsidP="00C06487">
    <w:pPr>
      <w:pStyle w:val="Sidefod"/>
    </w:pPr>
  </w:p>
  <w:p w14:paraId="19465937" w14:textId="40113ECD" w:rsidR="003B4602" w:rsidRPr="006B4230" w:rsidRDefault="003B4602" w:rsidP="00C06487">
    <w:pPr>
      <w:pStyle w:val="Sidefod"/>
    </w:pPr>
    <w:r>
      <w:fldChar w:fldCharType="begin"/>
    </w:r>
    <w:r w:rsidRPr="006B4230">
      <w:instrText xml:space="preserve"> STYLEREF  ReportTitle </w:instrText>
    </w:r>
    <w:r>
      <w:fldChar w:fldCharType="separate"/>
    </w:r>
    <w:r w:rsidR="0039028B">
      <w:rPr>
        <w:noProof/>
      </w:rPr>
      <w:t>Specifikation for SP suppleringsuddannelsen for Sporspærringsleder og Sporspærringsleder med rangering, Øst</w:t>
    </w:r>
    <w:r>
      <w:rPr>
        <w:noProof/>
      </w:rPr>
      <w:fldChar w:fldCharType="end"/>
    </w:r>
    <w:r w:rsidRPr="006B4230">
      <w:tab/>
    </w:r>
    <w:r w:rsidRPr="003068FD">
      <w:rPr>
        <w:rStyle w:val="Sidetal"/>
        <w:sz w:val="16"/>
        <w:szCs w:val="16"/>
      </w:rPr>
      <w:fldChar w:fldCharType="begin"/>
    </w:r>
    <w:r w:rsidRPr="006B4230">
      <w:rPr>
        <w:rStyle w:val="Sidetal"/>
        <w:sz w:val="16"/>
        <w:szCs w:val="16"/>
      </w:rPr>
      <w:instrText xml:space="preserve"> PAGE </w:instrText>
    </w:r>
    <w:r w:rsidRPr="003068FD">
      <w:rPr>
        <w:rStyle w:val="Sidetal"/>
        <w:sz w:val="16"/>
        <w:szCs w:val="16"/>
      </w:rPr>
      <w:fldChar w:fldCharType="separate"/>
    </w:r>
    <w:r>
      <w:rPr>
        <w:rStyle w:val="Sidetal"/>
        <w:noProof/>
        <w:sz w:val="16"/>
        <w:szCs w:val="16"/>
      </w:rPr>
      <w:t>12</w:t>
    </w:r>
    <w:r w:rsidRPr="003068FD">
      <w:rPr>
        <w:rStyle w:val="Sidetal"/>
        <w:sz w:val="16"/>
        <w:szCs w:val="16"/>
      </w:rPr>
      <w:fldChar w:fldCharType="end"/>
    </w:r>
    <w:r w:rsidRPr="006B4230">
      <w:rPr>
        <w:rStyle w:val="Sidetal"/>
        <w:sz w:val="16"/>
        <w:szCs w:val="16"/>
      </w:rPr>
      <w:t>/</w:t>
    </w:r>
    <w:r>
      <w:rPr>
        <w:rStyle w:val="Sidetal"/>
        <w:sz w:val="16"/>
        <w:szCs w:val="16"/>
      </w:rPr>
      <w:fldChar w:fldCharType="begin"/>
    </w:r>
    <w:r w:rsidRPr="006B4230">
      <w:rPr>
        <w:rStyle w:val="Sidetal"/>
        <w:sz w:val="16"/>
        <w:szCs w:val="16"/>
      </w:rPr>
      <w:instrText xml:space="preserve"> NUMPAGES</w:instrText>
    </w:r>
    <w:r>
      <w:rPr>
        <w:rStyle w:val="Sidetal"/>
        <w:sz w:val="16"/>
        <w:szCs w:val="16"/>
      </w:rPr>
      <w:fldChar w:fldCharType="separate"/>
    </w:r>
    <w:r>
      <w:rPr>
        <w:rStyle w:val="Sidetal"/>
        <w:noProof/>
        <w:sz w:val="16"/>
        <w:szCs w:val="16"/>
      </w:rPr>
      <w:t>17</w:t>
    </w:r>
    <w:r>
      <w:rPr>
        <w:rStyle w:val="Sidet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EAD5" w14:textId="77777777" w:rsidR="003B4602" w:rsidRDefault="003B4602">
      <w:pPr>
        <w:spacing w:line="240" w:lineRule="auto"/>
      </w:pPr>
      <w:r>
        <w:separator/>
      </w:r>
    </w:p>
  </w:footnote>
  <w:footnote w:type="continuationSeparator" w:id="0">
    <w:p w14:paraId="20C87EE4" w14:textId="77777777" w:rsidR="003B4602" w:rsidRDefault="003B4602">
      <w:pPr>
        <w:spacing w:line="240" w:lineRule="auto"/>
      </w:pPr>
      <w:r>
        <w:continuationSeparator/>
      </w:r>
    </w:p>
  </w:footnote>
  <w:footnote w:type="continuationNotice" w:id="1">
    <w:p w14:paraId="26F990E3" w14:textId="77777777" w:rsidR="00736472" w:rsidRDefault="007364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5932" w14:textId="77777777" w:rsidR="003B4602" w:rsidRPr="00400788" w:rsidRDefault="003B4602" w:rsidP="00400788">
    <w:pPr>
      <w:pStyle w:val="Sidehoved"/>
    </w:pPr>
    <w:r>
      <w:rPr>
        <w:noProof/>
        <w:lang w:val="en-US" w:eastAsia="en-US"/>
      </w:rPr>
      <w:drawing>
        <wp:anchor distT="0" distB="0" distL="114300" distR="114300" simplePos="0" relativeHeight="251658240" behindDoc="1" locked="0" layoutInCell="1" allowOverlap="1" wp14:anchorId="19465938" wp14:editId="19465939">
          <wp:simplePos x="0" y="0"/>
          <wp:positionH relativeFrom="page">
            <wp:posOffset>0</wp:posOffset>
          </wp:positionH>
          <wp:positionV relativeFrom="page">
            <wp:posOffset>0</wp:posOffset>
          </wp:positionV>
          <wp:extent cx="7581900" cy="10709910"/>
          <wp:effectExtent l="19050" t="0" r="0" b="0"/>
          <wp:wrapNone/>
          <wp:docPr id="22" name="Billede 16" descr="C:\Users\Christine Bonde\Desktop\Midlertidige filer\BDK Rapportforsider\produk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descr="C:\Users\Christine Bonde\Desktop\Midlertidige filer\BDK Rapportforsider\produktion.jpg"/>
                  <pic:cNvPicPr>
                    <a:picLocks noChangeAspect="1" noChangeArrowheads="1"/>
                  </pic:cNvPicPr>
                </pic:nvPicPr>
                <pic:blipFill>
                  <a:blip r:embed="rId1"/>
                  <a:srcRect/>
                  <a:stretch>
                    <a:fillRect/>
                  </a:stretch>
                </pic:blipFill>
                <pic:spPr bwMode="auto">
                  <a:xfrm>
                    <a:off x="0" y="0"/>
                    <a:ext cx="7581900" cy="1070991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5933" w14:textId="77777777" w:rsidR="003B4602" w:rsidRPr="00EC00BC" w:rsidRDefault="003B460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5935" w14:textId="77777777" w:rsidR="003B4602" w:rsidRDefault="003B460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B6B"/>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68C518A"/>
    <w:multiLevelType w:val="hybridMultilevel"/>
    <w:tmpl w:val="BDE0E5F8"/>
    <w:lvl w:ilvl="0" w:tplc="E0A47CB0">
      <w:start w:val="1"/>
      <w:numFmt w:val="lowerLetter"/>
      <w:lvlText w:val="%1)"/>
      <w:lvlJc w:val="left"/>
      <w:pPr>
        <w:ind w:left="1931" w:hanging="360"/>
      </w:pPr>
      <w:rPr>
        <w:i w:val="0"/>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2" w15:restartNumberingAfterBreak="0">
    <w:nsid w:val="0745162B"/>
    <w:multiLevelType w:val="hybridMultilevel"/>
    <w:tmpl w:val="25522408"/>
    <w:lvl w:ilvl="0" w:tplc="04060017">
      <w:start w:val="1"/>
      <w:numFmt w:val="lowerLetter"/>
      <w:lvlText w:val="%1)"/>
      <w:lvlJc w:val="left"/>
      <w:pPr>
        <w:ind w:left="1931" w:hanging="360"/>
      </w:p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3" w15:restartNumberingAfterBreak="0">
    <w:nsid w:val="08333F6D"/>
    <w:multiLevelType w:val="multilevel"/>
    <w:tmpl w:val="2EC23CBC"/>
    <w:lvl w:ilvl="0">
      <w:start w:val="1"/>
      <w:numFmt w:val="bullet"/>
      <w:pStyle w:val="Bullet2"/>
      <w:lvlText w:val="o"/>
      <w:lvlJc w:val="left"/>
      <w:pPr>
        <w:tabs>
          <w:tab w:val="num" w:pos="425"/>
        </w:tabs>
        <w:ind w:left="425" w:firstLine="284"/>
      </w:pPr>
      <w:rPr>
        <w:rFonts w:ascii="Times New Roman" w:hAnsi="Times New Roman" w:hint="default"/>
        <w:b w:val="0"/>
        <w:i/>
        <w:color w:val="auto"/>
      </w:rPr>
    </w:lvl>
    <w:lvl w:ilvl="1">
      <w:start w:val="1"/>
      <w:numFmt w:val="bullet"/>
      <w:lvlText w:val="o"/>
      <w:lvlJc w:val="left"/>
      <w:pPr>
        <w:tabs>
          <w:tab w:val="num" w:pos="709"/>
        </w:tabs>
        <w:ind w:left="709" w:firstLine="284"/>
      </w:pPr>
      <w:rPr>
        <w:rFonts w:ascii="Times New Roman" w:hAnsi="Times New Roman" w:cs="Times New Roman" w:hint="default"/>
        <w:b w:val="0"/>
        <w:i/>
      </w:rPr>
    </w:lvl>
    <w:lvl w:ilvl="2">
      <w:start w:val="1"/>
      <w:numFmt w:val="bullet"/>
      <w:lvlText w:val=""/>
      <w:lvlJc w:val="left"/>
      <w:pPr>
        <w:tabs>
          <w:tab w:val="num" w:pos="1364"/>
        </w:tabs>
        <w:ind w:left="1364" w:hanging="360"/>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4" w15:restartNumberingAfterBreak="0">
    <w:nsid w:val="098E49E3"/>
    <w:multiLevelType w:val="hybridMultilevel"/>
    <w:tmpl w:val="999EC6FA"/>
    <w:lvl w:ilvl="0" w:tplc="C4EE786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9F07277"/>
    <w:multiLevelType w:val="hybridMultilevel"/>
    <w:tmpl w:val="3B6AD59E"/>
    <w:lvl w:ilvl="0" w:tplc="05F6F0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6007DA"/>
    <w:multiLevelType w:val="hybridMultilevel"/>
    <w:tmpl w:val="56A8D8C2"/>
    <w:lvl w:ilvl="0" w:tplc="05F6F0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035949"/>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14912F1B"/>
    <w:multiLevelType w:val="hybridMultilevel"/>
    <w:tmpl w:val="D36679A0"/>
    <w:lvl w:ilvl="0" w:tplc="05F6F0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3705AB"/>
    <w:multiLevelType w:val="hybridMultilevel"/>
    <w:tmpl w:val="7864F1C4"/>
    <w:lvl w:ilvl="0" w:tplc="04060017">
      <w:start w:val="1"/>
      <w:numFmt w:val="lowerLetter"/>
      <w:lvlText w:val="%1)"/>
      <w:lvlJc w:val="left"/>
      <w:pPr>
        <w:ind w:left="1931" w:hanging="360"/>
      </w:p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10" w15:restartNumberingAfterBreak="0">
    <w:nsid w:val="1E6369F4"/>
    <w:multiLevelType w:val="hybridMultilevel"/>
    <w:tmpl w:val="BB60EE9C"/>
    <w:lvl w:ilvl="0" w:tplc="04060017">
      <w:start w:val="1"/>
      <w:numFmt w:val="lowerLetter"/>
      <w:lvlText w:val="%1)"/>
      <w:lvlJc w:val="left"/>
      <w:pPr>
        <w:ind w:left="1931" w:hanging="360"/>
      </w:p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11" w15:restartNumberingAfterBreak="0">
    <w:nsid w:val="1EB5334F"/>
    <w:multiLevelType w:val="hybridMultilevel"/>
    <w:tmpl w:val="ECFC3304"/>
    <w:lvl w:ilvl="0" w:tplc="BC8A99F4">
      <w:start w:val="1"/>
      <w:numFmt w:val="lowerLetter"/>
      <w:lvlText w:val="%1)"/>
      <w:lvlJc w:val="left"/>
      <w:pPr>
        <w:ind w:left="785"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61C4018"/>
    <w:multiLevelType w:val="hybridMultilevel"/>
    <w:tmpl w:val="90A80170"/>
    <w:lvl w:ilvl="0" w:tplc="A5D44F8E">
      <w:start w:val="1"/>
      <w:numFmt w:val="lowerLetter"/>
      <w:lvlText w:val="%1)"/>
      <w:lvlJc w:val="left"/>
      <w:pPr>
        <w:ind w:left="1931" w:hanging="360"/>
      </w:pPr>
      <w:rPr>
        <w:rFonts w:ascii="Georgia" w:hAnsi="Georgia" w:hint="default"/>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13" w15:restartNumberingAfterBreak="0">
    <w:nsid w:val="26D74B6E"/>
    <w:multiLevelType w:val="hybridMultilevel"/>
    <w:tmpl w:val="FEE05C50"/>
    <w:lvl w:ilvl="0" w:tplc="04060017">
      <w:start w:val="1"/>
      <w:numFmt w:val="lowerLetter"/>
      <w:lvlText w:val="%1)"/>
      <w:lvlJc w:val="left"/>
      <w:pPr>
        <w:ind w:left="360" w:hanging="360"/>
      </w:pPr>
      <w:rPr>
        <w:rFonts w:hint="default"/>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F1162F0"/>
    <w:multiLevelType w:val="hybridMultilevel"/>
    <w:tmpl w:val="90A80170"/>
    <w:lvl w:ilvl="0" w:tplc="A5D44F8E">
      <w:start w:val="1"/>
      <w:numFmt w:val="lowerLetter"/>
      <w:lvlText w:val="%1)"/>
      <w:lvlJc w:val="left"/>
      <w:pPr>
        <w:ind w:left="1931" w:hanging="360"/>
      </w:pPr>
      <w:rPr>
        <w:rFonts w:ascii="Georgia" w:hAnsi="Georgia" w:hint="default"/>
      </w:rPr>
    </w:lvl>
    <w:lvl w:ilvl="1" w:tplc="04060019">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15" w15:restartNumberingAfterBreak="0">
    <w:nsid w:val="335D41C0"/>
    <w:multiLevelType w:val="hybridMultilevel"/>
    <w:tmpl w:val="E3F6CEDE"/>
    <w:lvl w:ilvl="0" w:tplc="BDC846B2">
      <w:start w:val="1"/>
      <w:numFmt w:val="lowerLetter"/>
      <w:lvlText w:val="%1)"/>
      <w:lvlJc w:val="left"/>
      <w:pPr>
        <w:ind w:left="2651" w:hanging="360"/>
      </w:pPr>
      <w:rPr>
        <w:i w:val="0"/>
      </w:rPr>
    </w:lvl>
    <w:lvl w:ilvl="1" w:tplc="04060019" w:tentative="1">
      <w:start w:val="1"/>
      <w:numFmt w:val="lowerLetter"/>
      <w:lvlText w:val="%2."/>
      <w:lvlJc w:val="left"/>
      <w:pPr>
        <w:ind w:left="3371" w:hanging="360"/>
      </w:pPr>
    </w:lvl>
    <w:lvl w:ilvl="2" w:tplc="0406001B" w:tentative="1">
      <w:start w:val="1"/>
      <w:numFmt w:val="lowerRoman"/>
      <w:lvlText w:val="%3."/>
      <w:lvlJc w:val="right"/>
      <w:pPr>
        <w:ind w:left="4091" w:hanging="180"/>
      </w:pPr>
    </w:lvl>
    <w:lvl w:ilvl="3" w:tplc="0406000F" w:tentative="1">
      <w:start w:val="1"/>
      <w:numFmt w:val="decimal"/>
      <w:lvlText w:val="%4."/>
      <w:lvlJc w:val="left"/>
      <w:pPr>
        <w:ind w:left="4811" w:hanging="360"/>
      </w:pPr>
    </w:lvl>
    <w:lvl w:ilvl="4" w:tplc="04060019" w:tentative="1">
      <w:start w:val="1"/>
      <w:numFmt w:val="lowerLetter"/>
      <w:lvlText w:val="%5."/>
      <w:lvlJc w:val="left"/>
      <w:pPr>
        <w:ind w:left="5531" w:hanging="360"/>
      </w:pPr>
    </w:lvl>
    <w:lvl w:ilvl="5" w:tplc="0406001B" w:tentative="1">
      <w:start w:val="1"/>
      <w:numFmt w:val="lowerRoman"/>
      <w:lvlText w:val="%6."/>
      <w:lvlJc w:val="right"/>
      <w:pPr>
        <w:ind w:left="6251" w:hanging="180"/>
      </w:pPr>
    </w:lvl>
    <w:lvl w:ilvl="6" w:tplc="0406000F" w:tentative="1">
      <w:start w:val="1"/>
      <w:numFmt w:val="decimal"/>
      <w:lvlText w:val="%7."/>
      <w:lvlJc w:val="left"/>
      <w:pPr>
        <w:ind w:left="6971" w:hanging="360"/>
      </w:pPr>
    </w:lvl>
    <w:lvl w:ilvl="7" w:tplc="04060019" w:tentative="1">
      <w:start w:val="1"/>
      <w:numFmt w:val="lowerLetter"/>
      <w:lvlText w:val="%8."/>
      <w:lvlJc w:val="left"/>
      <w:pPr>
        <w:ind w:left="7691" w:hanging="360"/>
      </w:pPr>
    </w:lvl>
    <w:lvl w:ilvl="8" w:tplc="0406001B" w:tentative="1">
      <w:start w:val="1"/>
      <w:numFmt w:val="lowerRoman"/>
      <w:lvlText w:val="%9."/>
      <w:lvlJc w:val="right"/>
      <w:pPr>
        <w:ind w:left="8411" w:hanging="180"/>
      </w:pPr>
    </w:lvl>
  </w:abstractNum>
  <w:abstractNum w:abstractNumId="16" w15:restartNumberingAfterBreak="0">
    <w:nsid w:val="33F921B4"/>
    <w:multiLevelType w:val="hybridMultilevel"/>
    <w:tmpl w:val="471C4C02"/>
    <w:lvl w:ilvl="0" w:tplc="05F6F0BA">
      <w:numFmt w:val="bullet"/>
      <w:lvlText w:val="-"/>
      <w:lvlJc w:val="left"/>
      <w:pPr>
        <w:ind w:left="1211" w:hanging="360"/>
      </w:pPr>
      <w:rPr>
        <w:rFonts w:ascii="Times New Roman" w:eastAsia="Times New Roman" w:hAnsi="Times New Roman" w:cs="Times New Roman" w:hint="default"/>
      </w:rPr>
    </w:lvl>
    <w:lvl w:ilvl="1" w:tplc="05F6F0BA">
      <w:numFmt w:val="bullet"/>
      <w:lvlText w:val="-"/>
      <w:lvlJc w:val="left"/>
      <w:pPr>
        <w:ind w:left="1931" w:hanging="360"/>
      </w:pPr>
      <w:rPr>
        <w:rFonts w:ascii="Times New Roman" w:eastAsia="Times New Roman" w:hAnsi="Times New Roman" w:cs="Times New Roman" w:hint="default"/>
      </w:r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7" w15:restartNumberingAfterBreak="0">
    <w:nsid w:val="3468343E"/>
    <w:multiLevelType w:val="hybridMultilevel"/>
    <w:tmpl w:val="1ECA87AA"/>
    <w:lvl w:ilvl="0" w:tplc="04100005">
      <w:start w:val="1"/>
      <w:numFmt w:val="bullet"/>
      <w:lvlText w:val=""/>
      <w:lvlJc w:val="left"/>
      <w:pPr>
        <w:ind w:left="720" w:hanging="360"/>
      </w:pPr>
      <w:rPr>
        <w:rFonts w:ascii="Wingdings" w:hAnsi="Wingdings" w:hint="default"/>
      </w:rPr>
    </w:lvl>
    <w:lvl w:ilvl="1" w:tplc="EB9433A8">
      <w:numFmt w:val="bullet"/>
      <w:lvlText w:val="-"/>
      <w:lvlJc w:val="left"/>
      <w:pPr>
        <w:ind w:left="1440" w:hanging="360"/>
      </w:pPr>
      <w:rPr>
        <w:rFonts w:ascii="Times New Roman" w:eastAsia="Times New Roman" w:hAnsi="Times New Roman" w:cs="Times New Roman" w:hint="default"/>
        <w:color w:val="auto"/>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382D517B"/>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39DB3AA1"/>
    <w:multiLevelType w:val="hybridMultilevel"/>
    <w:tmpl w:val="7864F1C4"/>
    <w:lvl w:ilvl="0" w:tplc="04060017">
      <w:start w:val="1"/>
      <w:numFmt w:val="lowerLetter"/>
      <w:lvlText w:val="%1)"/>
      <w:lvlJc w:val="left"/>
      <w:pPr>
        <w:ind w:left="1931" w:hanging="360"/>
      </w:p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20" w15:restartNumberingAfterBreak="0">
    <w:nsid w:val="3CE43B78"/>
    <w:multiLevelType w:val="hybridMultilevel"/>
    <w:tmpl w:val="78828B34"/>
    <w:lvl w:ilvl="0" w:tplc="56B270AC">
      <w:numFmt w:val="bullet"/>
      <w:lvlText w:val="-"/>
      <w:lvlJc w:val="left"/>
      <w:pPr>
        <w:ind w:left="1211" w:hanging="360"/>
      </w:pPr>
      <w:rPr>
        <w:rFonts w:ascii="Alstom" w:eastAsia="Times New Roman" w:hAnsi="Alstom" w:cs="Arial" w:hint="default"/>
      </w:rPr>
    </w:lvl>
    <w:lvl w:ilvl="1" w:tplc="9CCA8578">
      <w:start w:val="1"/>
      <w:numFmt w:val="lowerLetter"/>
      <w:lvlText w:val="%2)"/>
      <w:lvlJc w:val="left"/>
      <w:pPr>
        <w:ind w:left="785" w:hanging="360"/>
      </w:pPr>
      <w:rPr>
        <w:rFonts w:hint="default"/>
        <w:i w:val="0"/>
      </w:r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1" w15:restartNumberingAfterBreak="0">
    <w:nsid w:val="3E0E5B5B"/>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433E7509"/>
    <w:multiLevelType w:val="hybridMultilevel"/>
    <w:tmpl w:val="7864F1C4"/>
    <w:lvl w:ilvl="0" w:tplc="04060017">
      <w:start w:val="1"/>
      <w:numFmt w:val="lowerLetter"/>
      <w:lvlText w:val="%1)"/>
      <w:lvlJc w:val="left"/>
      <w:pPr>
        <w:ind w:left="1931" w:hanging="360"/>
      </w:p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23" w15:restartNumberingAfterBreak="0">
    <w:nsid w:val="448B43A7"/>
    <w:multiLevelType w:val="hybridMultilevel"/>
    <w:tmpl w:val="90A80170"/>
    <w:lvl w:ilvl="0" w:tplc="A5D44F8E">
      <w:start w:val="1"/>
      <w:numFmt w:val="lowerLetter"/>
      <w:lvlText w:val="%1)"/>
      <w:lvlJc w:val="left"/>
      <w:pPr>
        <w:ind w:left="1931" w:hanging="360"/>
      </w:pPr>
      <w:rPr>
        <w:rFonts w:ascii="Georgia" w:hAnsi="Georgia" w:hint="default"/>
      </w:rPr>
    </w:lvl>
    <w:lvl w:ilvl="1" w:tplc="04060019">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24" w15:restartNumberingAfterBreak="0">
    <w:nsid w:val="481E6406"/>
    <w:multiLevelType w:val="hybridMultilevel"/>
    <w:tmpl w:val="58D2D44C"/>
    <w:lvl w:ilvl="0" w:tplc="BC8A99F4">
      <w:start w:val="1"/>
      <w:numFmt w:val="lowerLetter"/>
      <w:lvlText w:val="%1)"/>
      <w:lvlJc w:val="left"/>
      <w:pPr>
        <w:ind w:left="785"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9DE0A7A"/>
    <w:multiLevelType w:val="hybridMultilevel"/>
    <w:tmpl w:val="E3F6CEDE"/>
    <w:lvl w:ilvl="0" w:tplc="BDC846B2">
      <w:start w:val="1"/>
      <w:numFmt w:val="lowerLetter"/>
      <w:lvlText w:val="%1)"/>
      <w:lvlJc w:val="left"/>
      <w:pPr>
        <w:ind w:left="2651" w:hanging="360"/>
      </w:pPr>
      <w:rPr>
        <w:i w:val="0"/>
      </w:rPr>
    </w:lvl>
    <w:lvl w:ilvl="1" w:tplc="04060019" w:tentative="1">
      <w:start w:val="1"/>
      <w:numFmt w:val="lowerLetter"/>
      <w:lvlText w:val="%2."/>
      <w:lvlJc w:val="left"/>
      <w:pPr>
        <w:ind w:left="3371" w:hanging="360"/>
      </w:pPr>
    </w:lvl>
    <w:lvl w:ilvl="2" w:tplc="0406001B" w:tentative="1">
      <w:start w:val="1"/>
      <w:numFmt w:val="lowerRoman"/>
      <w:lvlText w:val="%3."/>
      <w:lvlJc w:val="right"/>
      <w:pPr>
        <w:ind w:left="4091" w:hanging="180"/>
      </w:pPr>
    </w:lvl>
    <w:lvl w:ilvl="3" w:tplc="0406000F" w:tentative="1">
      <w:start w:val="1"/>
      <w:numFmt w:val="decimal"/>
      <w:lvlText w:val="%4."/>
      <w:lvlJc w:val="left"/>
      <w:pPr>
        <w:ind w:left="4811" w:hanging="360"/>
      </w:pPr>
    </w:lvl>
    <w:lvl w:ilvl="4" w:tplc="04060019" w:tentative="1">
      <w:start w:val="1"/>
      <w:numFmt w:val="lowerLetter"/>
      <w:lvlText w:val="%5."/>
      <w:lvlJc w:val="left"/>
      <w:pPr>
        <w:ind w:left="5531" w:hanging="360"/>
      </w:pPr>
    </w:lvl>
    <w:lvl w:ilvl="5" w:tplc="0406001B" w:tentative="1">
      <w:start w:val="1"/>
      <w:numFmt w:val="lowerRoman"/>
      <w:lvlText w:val="%6."/>
      <w:lvlJc w:val="right"/>
      <w:pPr>
        <w:ind w:left="6251" w:hanging="180"/>
      </w:pPr>
    </w:lvl>
    <w:lvl w:ilvl="6" w:tplc="0406000F" w:tentative="1">
      <w:start w:val="1"/>
      <w:numFmt w:val="decimal"/>
      <w:lvlText w:val="%7."/>
      <w:lvlJc w:val="left"/>
      <w:pPr>
        <w:ind w:left="6971" w:hanging="360"/>
      </w:pPr>
    </w:lvl>
    <w:lvl w:ilvl="7" w:tplc="04060019" w:tentative="1">
      <w:start w:val="1"/>
      <w:numFmt w:val="lowerLetter"/>
      <w:lvlText w:val="%8."/>
      <w:lvlJc w:val="left"/>
      <w:pPr>
        <w:ind w:left="7691" w:hanging="360"/>
      </w:pPr>
    </w:lvl>
    <w:lvl w:ilvl="8" w:tplc="0406001B" w:tentative="1">
      <w:start w:val="1"/>
      <w:numFmt w:val="lowerRoman"/>
      <w:lvlText w:val="%9."/>
      <w:lvlJc w:val="right"/>
      <w:pPr>
        <w:ind w:left="8411" w:hanging="180"/>
      </w:pPr>
    </w:lvl>
  </w:abstractNum>
  <w:abstractNum w:abstractNumId="26" w15:restartNumberingAfterBreak="0">
    <w:nsid w:val="4AAC78A2"/>
    <w:multiLevelType w:val="hybridMultilevel"/>
    <w:tmpl w:val="7716F330"/>
    <w:lvl w:ilvl="0" w:tplc="04060017">
      <w:start w:val="1"/>
      <w:numFmt w:val="lowerLetter"/>
      <w:lvlText w:val="%1)"/>
      <w:lvlJc w:val="left"/>
      <w:pPr>
        <w:ind w:left="2651" w:hanging="360"/>
      </w:pPr>
    </w:lvl>
    <w:lvl w:ilvl="1" w:tplc="04060019" w:tentative="1">
      <w:start w:val="1"/>
      <w:numFmt w:val="lowerLetter"/>
      <w:lvlText w:val="%2."/>
      <w:lvlJc w:val="left"/>
      <w:pPr>
        <w:ind w:left="3371" w:hanging="360"/>
      </w:pPr>
    </w:lvl>
    <w:lvl w:ilvl="2" w:tplc="0406001B" w:tentative="1">
      <w:start w:val="1"/>
      <w:numFmt w:val="lowerRoman"/>
      <w:lvlText w:val="%3."/>
      <w:lvlJc w:val="right"/>
      <w:pPr>
        <w:ind w:left="4091" w:hanging="180"/>
      </w:pPr>
    </w:lvl>
    <w:lvl w:ilvl="3" w:tplc="0406000F" w:tentative="1">
      <w:start w:val="1"/>
      <w:numFmt w:val="decimal"/>
      <w:lvlText w:val="%4."/>
      <w:lvlJc w:val="left"/>
      <w:pPr>
        <w:ind w:left="4811" w:hanging="360"/>
      </w:pPr>
    </w:lvl>
    <w:lvl w:ilvl="4" w:tplc="04060019" w:tentative="1">
      <w:start w:val="1"/>
      <w:numFmt w:val="lowerLetter"/>
      <w:lvlText w:val="%5."/>
      <w:lvlJc w:val="left"/>
      <w:pPr>
        <w:ind w:left="5531" w:hanging="360"/>
      </w:pPr>
    </w:lvl>
    <w:lvl w:ilvl="5" w:tplc="0406001B" w:tentative="1">
      <w:start w:val="1"/>
      <w:numFmt w:val="lowerRoman"/>
      <w:lvlText w:val="%6."/>
      <w:lvlJc w:val="right"/>
      <w:pPr>
        <w:ind w:left="6251" w:hanging="180"/>
      </w:pPr>
    </w:lvl>
    <w:lvl w:ilvl="6" w:tplc="0406000F" w:tentative="1">
      <w:start w:val="1"/>
      <w:numFmt w:val="decimal"/>
      <w:lvlText w:val="%7."/>
      <w:lvlJc w:val="left"/>
      <w:pPr>
        <w:ind w:left="6971" w:hanging="360"/>
      </w:pPr>
    </w:lvl>
    <w:lvl w:ilvl="7" w:tplc="04060019" w:tentative="1">
      <w:start w:val="1"/>
      <w:numFmt w:val="lowerLetter"/>
      <w:lvlText w:val="%8."/>
      <w:lvlJc w:val="left"/>
      <w:pPr>
        <w:ind w:left="7691" w:hanging="360"/>
      </w:pPr>
    </w:lvl>
    <w:lvl w:ilvl="8" w:tplc="0406001B" w:tentative="1">
      <w:start w:val="1"/>
      <w:numFmt w:val="lowerRoman"/>
      <w:lvlText w:val="%9."/>
      <w:lvlJc w:val="right"/>
      <w:pPr>
        <w:ind w:left="8411" w:hanging="180"/>
      </w:pPr>
    </w:lvl>
  </w:abstractNum>
  <w:abstractNum w:abstractNumId="27" w15:restartNumberingAfterBreak="0">
    <w:nsid w:val="4E920E43"/>
    <w:multiLevelType w:val="hybridMultilevel"/>
    <w:tmpl w:val="BB60EE9C"/>
    <w:lvl w:ilvl="0" w:tplc="04060017">
      <w:start w:val="1"/>
      <w:numFmt w:val="lowerLetter"/>
      <w:lvlText w:val="%1)"/>
      <w:lvlJc w:val="left"/>
      <w:pPr>
        <w:ind w:left="1931" w:hanging="360"/>
      </w:p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28" w15:restartNumberingAfterBreak="0">
    <w:nsid w:val="50D82A7F"/>
    <w:multiLevelType w:val="hybridMultilevel"/>
    <w:tmpl w:val="E65CE444"/>
    <w:lvl w:ilvl="0" w:tplc="5BB46FEE">
      <w:start w:val="1"/>
      <w:numFmt w:val="decimal"/>
      <w:lvlText w:val="%1."/>
      <w:lvlJc w:val="left"/>
      <w:pPr>
        <w:ind w:left="1211" w:hanging="360"/>
      </w:pPr>
      <w:rPr>
        <w:rFonts w:hint="default"/>
      </w:rPr>
    </w:lvl>
    <w:lvl w:ilvl="1" w:tplc="04060017">
      <w:start w:val="1"/>
      <w:numFmt w:val="lowerLetter"/>
      <w:lvlText w:val="%2)"/>
      <w:lvlJc w:val="left"/>
      <w:pPr>
        <w:ind w:left="1931" w:hanging="360"/>
      </w:pPr>
      <w:rPr>
        <w:rFonts w:hint="default"/>
      </w:r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9" w15:restartNumberingAfterBreak="0">
    <w:nsid w:val="5241565C"/>
    <w:multiLevelType w:val="hybridMultilevel"/>
    <w:tmpl w:val="FFFC26B2"/>
    <w:lvl w:ilvl="0" w:tplc="F6DACB42">
      <w:start w:val="1"/>
      <w:numFmt w:val="lowerLetter"/>
      <w:lvlText w:val="%1)"/>
      <w:lvlJc w:val="left"/>
      <w:pPr>
        <w:ind w:left="1931" w:hanging="360"/>
      </w:pPr>
      <w:rPr>
        <w:i w:val="0"/>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30" w15:restartNumberingAfterBreak="0">
    <w:nsid w:val="52DA2A5B"/>
    <w:multiLevelType w:val="hybridMultilevel"/>
    <w:tmpl w:val="C0A03EFE"/>
    <w:lvl w:ilvl="0" w:tplc="16866C12">
      <w:start w:val="1"/>
      <w:numFmt w:val="lowerLetter"/>
      <w:lvlText w:val="%1)"/>
      <w:lvlJc w:val="left"/>
      <w:pPr>
        <w:ind w:left="360" w:hanging="360"/>
      </w:pPr>
      <w:rPr>
        <w:i w:val="0"/>
        <w:i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1" w15:restartNumberingAfterBreak="0">
    <w:nsid w:val="53291B39"/>
    <w:multiLevelType w:val="hybridMultilevel"/>
    <w:tmpl w:val="303CC2B4"/>
    <w:lvl w:ilvl="0" w:tplc="EB9433A8">
      <w:numFmt w:val="bullet"/>
      <w:lvlText w:val="-"/>
      <w:lvlJc w:val="left"/>
      <w:pPr>
        <w:ind w:left="720" w:hanging="360"/>
      </w:pPr>
      <w:rPr>
        <w:rFonts w:ascii="Times New Roman" w:eastAsia="Times New Roman" w:hAnsi="Times New Roman" w:cs="Times New Roman"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3D31B8D"/>
    <w:multiLevelType w:val="hybridMultilevel"/>
    <w:tmpl w:val="00925F5A"/>
    <w:lvl w:ilvl="0" w:tplc="8F4CC44E">
      <w:start w:val="1"/>
      <w:numFmt w:val="lowerLetter"/>
      <w:lvlText w:val="%1)"/>
      <w:lvlJc w:val="left"/>
      <w:pPr>
        <w:ind w:left="1931" w:hanging="360"/>
      </w:pPr>
      <w:rPr>
        <w:rFonts w:ascii="Georgia" w:hAnsi="Georgia" w:hint="default"/>
        <w:i w:val="0"/>
        <w:sz w:val="18"/>
        <w:szCs w:val="18"/>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33" w15:restartNumberingAfterBreak="0">
    <w:nsid w:val="5760420A"/>
    <w:multiLevelType w:val="hybridMultilevel"/>
    <w:tmpl w:val="C0A03EFE"/>
    <w:lvl w:ilvl="0" w:tplc="16866C12">
      <w:start w:val="1"/>
      <w:numFmt w:val="lowerLetter"/>
      <w:lvlText w:val="%1)"/>
      <w:lvlJc w:val="left"/>
      <w:pPr>
        <w:ind w:left="360" w:hanging="360"/>
      </w:pPr>
      <w:rPr>
        <w:i w:val="0"/>
        <w:i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57C44955"/>
    <w:multiLevelType w:val="hybridMultilevel"/>
    <w:tmpl w:val="144A99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5BC029BC"/>
    <w:multiLevelType w:val="multilevel"/>
    <w:tmpl w:val="7B7CCC44"/>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BDD070D"/>
    <w:multiLevelType w:val="multilevel"/>
    <w:tmpl w:val="92B49654"/>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425"/>
        </w:tabs>
        <w:ind w:left="425" w:firstLine="284"/>
      </w:pPr>
      <w:rPr>
        <w:rFonts w:ascii="Times New Roman" w:hAnsi="Times New Roman" w:cs="Times New Roman" w:hint="default"/>
        <w:b w:val="0"/>
        <w:i/>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5D195FD5"/>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8" w15:restartNumberingAfterBreak="0">
    <w:nsid w:val="60BC49C0"/>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9" w15:restartNumberingAfterBreak="0">
    <w:nsid w:val="61565B95"/>
    <w:multiLevelType w:val="hybridMultilevel"/>
    <w:tmpl w:val="69B6D392"/>
    <w:lvl w:ilvl="0" w:tplc="3FD06D66">
      <w:start w:val="1"/>
      <w:numFmt w:val="lowerLetter"/>
      <w:lvlText w:val="%1)"/>
      <w:lvlJc w:val="left"/>
      <w:pPr>
        <w:ind w:left="2651" w:hanging="360"/>
      </w:pPr>
      <w:rPr>
        <w:rFonts w:ascii="Georgia" w:hAnsi="Georgia" w:hint="default"/>
        <w:i w:val="0"/>
      </w:rPr>
    </w:lvl>
    <w:lvl w:ilvl="1" w:tplc="04060019" w:tentative="1">
      <w:start w:val="1"/>
      <w:numFmt w:val="lowerLetter"/>
      <w:lvlText w:val="%2."/>
      <w:lvlJc w:val="left"/>
      <w:pPr>
        <w:ind w:left="3371" w:hanging="360"/>
      </w:pPr>
    </w:lvl>
    <w:lvl w:ilvl="2" w:tplc="0406001B" w:tentative="1">
      <w:start w:val="1"/>
      <w:numFmt w:val="lowerRoman"/>
      <w:lvlText w:val="%3."/>
      <w:lvlJc w:val="right"/>
      <w:pPr>
        <w:ind w:left="4091" w:hanging="180"/>
      </w:pPr>
    </w:lvl>
    <w:lvl w:ilvl="3" w:tplc="0406000F" w:tentative="1">
      <w:start w:val="1"/>
      <w:numFmt w:val="decimal"/>
      <w:lvlText w:val="%4."/>
      <w:lvlJc w:val="left"/>
      <w:pPr>
        <w:ind w:left="4811" w:hanging="360"/>
      </w:pPr>
    </w:lvl>
    <w:lvl w:ilvl="4" w:tplc="04060019" w:tentative="1">
      <w:start w:val="1"/>
      <w:numFmt w:val="lowerLetter"/>
      <w:lvlText w:val="%5."/>
      <w:lvlJc w:val="left"/>
      <w:pPr>
        <w:ind w:left="5531" w:hanging="360"/>
      </w:pPr>
    </w:lvl>
    <w:lvl w:ilvl="5" w:tplc="0406001B" w:tentative="1">
      <w:start w:val="1"/>
      <w:numFmt w:val="lowerRoman"/>
      <w:lvlText w:val="%6."/>
      <w:lvlJc w:val="right"/>
      <w:pPr>
        <w:ind w:left="6251" w:hanging="180"/>
      </w:pPr>
    </w:lvl>
    <w:lvl w:ilvl="6" w:tplc="0406000F" w:tentative="1">
      <w:start w:val="1"/>
      <w:numFmt w:val="decimal"/>
      <w:lvlText w:val="%7."/>
      <w:lvlJc w:val="left"/>
      <w:pPr>
        <w:ind w:left="6971" w:hanging="360"/>
      </w:pPr>
    </w:lvl>
    <w:lvl w:ilvl="7" w:tplc="04060019" w:tentative="1">
      <w:start w:val="1"/>
      <w:numFmt w:val="lowerLetter"/>
      <w:lvlText w:val="%8."/>
      <w:lvlJc w:val="left"/>
      <w:pPr>
        <w:ind w:left="7691" w:hanging="360"/>
      </w:pPr>
    </w:lvl>
    <w:lvl w:ilvl="8" w:tplc="0406001B" w:tentative="1">
      <w:start w:val="1"/>
      <w:numFmt w:val="lowerRoman"/>
      <w:lvlText w:val="%9."/>
      <w:lvlJc w:val="right"/>
      <w:pPr>
        <w:ind w:left="8411" w:hanging="180"/>
      </w:pPr>
    </w:lvl>
  </w:abstractNum>
  <w:abstractNum w:abstractNumId="40" w15:restartNumberingAfterBreak="0">
    <w:nsid w:val="61AE1D1A"/>
    <w:multiLevelType w:val="hybridMultilevel"/>
    <w:tmpl w:val="099E5BA8"/>
    <w:lvl w:ilvl="0" w:tplc="9DD0E28E">
      <w:start w:val="1"/>
      <w:numFmt w:val="lowerLetter"/>
      <w:lvlText w:val="%1)"/>
      <w:lvlJc w:val="left"/>
      <w:pPr>
        <w:ind w:left="1931" w:hanging="360"/>
      </w:pPr>
      <w:rPr>
        <w:rFonts w:ascii="Georgia" w:hAnsi="Georgia" w:hint="default"/>
        <w:i w:val="0"/>
      </w:rPr>
    </w:lvl>
    <w:lvl w:ilvl="1" w:tplc="04060019">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41" w15:restartNumberingAfterBreak="0">
    <w:nsid w:val="61AF375F"/>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2" w15:restartNumberingAfterBreak="0">
    <w:nsid w:val="62B21839"/>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3" w15:restartNumberingAfterBreak="0">
    <w:nsid w:val="63E92D81"/>
    <w:multiLevelType w:val="hybridMultilevel"/>
    <w:tmpl w:val="7864F1C4"/>
    <w:lvl w:ilvl="0" w:tplc="04060017">
      <w:start w:val="1"/>
      <w:numFmt w:val="lowerLetter"/>
      <w:lvlText w:val="%1)"/>
      <w:lvlJc w:val="left"/>
      <w:pPr>
        <w:ind w:left="1931" w:hanging="360"/>
      </w:p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abstractNum w:abstractNumId="44" w15:restartNumberingAfterBreak="0">
    <w:nsid w:val="64EE440F"/>
    <w:multiLevelType w:val="hybridMultilevel"/>
    <w:tmpl w:val="796CC15E"/>
    <w:lvl w:ilvl="0" w:tplc="05F6F0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63D0DE9"/>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6" w15:restartNumberingAfterBreak="0">
    <w:nsid w:val="6881798B"/>
    <w:multiLevelType w:val="hybridMultilevel"/>
    <w:tmpl w:val="96F82F18"/>
    <w:lvl w:ilvl="0" w:tplc="1436BA8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6A9349E3"/>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8" w15:restartNumberingAfterBreak="0">
    <w:nsid w:val="6AEA5593"/>
    <w:multiLevelType w:val="hybridMultilevel"/>
    <w:tmpl w:val="144A99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6CCF1FA9"/>
    <w:multiLevelType w:val="hybridMultilevel"/>
    <w:tmpl w:val="4CB65562"/>
    <w:lvl w:ilvl="0" w:tplc="05F6F0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6CF13389"/>
    <w:multiLevelType w:val="hybridMultilevel"/>
    <w:tmpl w:val="C698627C"/>
    <w:lvl w:ilvl="0" w:tplc="5BB46FEE">
      <w:start w:val="1"/>
      <w:numFmt w:val="decimal"/>
      <w:lvlText w:val="%1."/>
      <w:lvlJc w:val="left"/>
      <w:pPr>
        <w:ind w:left="1211" w:hanging="360"/>
      </w:pPr>
      <w:rPr>
        <w:rFonts w:hint="default"/>
      </w:rPr>
    </w:lvl>
    <w:lvl w:ilvl="1" w:tplc="04090019">
      <w:start w:val="1"/>
      <w:numFmt w:val="lowerLetter"/>
      <w:lvlText w:val="%2."/>
      <w:lvlJc w:val="left"/>
      <w:pPr>
        <w:ind w:left="1931" w:hanging="360"/>
      </w:pPr>
      <w:rPr>
        <w:rFonts w:hint="default"/>
      </w:r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51" w15:restartNumberingAfterBreak="0">
    <w:nsid w:val="6EC956ED"/>
    <w:multiLevelType w:val="hybridMultilevel"/>
    <w:tmpl w:val="047C5426"/>
    <w:lvl w:ilvl="0" w:tplc="9ECC5F86">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70971620"/>
    <w:multiLevelType w:val="hybridMultilevel"/>
    <w:tmpl w:val="D88ABCE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3" w15:restartNumberingAfterBreak="0">
    <w:nsid w:val="727119E9"/>
    <w:multiLevelType w:val="hybridMultilevel"/>
    <w:tmpl w:val="86003BA4"/>
    <w:lvl w:ilvl="0" w:tplc="1436BA8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728C23AC"/>
    <w:multiLevelType w:val="hybridMultilevel"/>
    <w:tmpl w:val="6B14701A"/>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74315217"/>
    <w:multiLevelType w:val="hybridMultilevel"/>
    <w:tmpl w:val="144A99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15:restartNumberingAfterBreak="0">
    <w:nsid w:val="750518E5"/>
    <w:multiLevelType w:val="hybridMultilevel"/>
    <w:tmpl w:val="BFC6A126"/>
    <w:lvl w:ilvl="0" w:tplc="CCB48CA2">
      <w:numFmt w:val="bullet"/>
      <w:lvlText w:val="–"/>
      <w:lvlJc w:val="left"/>
      <w:pPr>
        <w:ind w:left="408" w:hanging="360"/>
      </w:pPr>
      <w:rPr>
        <w:rFonts w:ascii="Georgia" w:eastAsia="Times New Roman" w:hAnsi="Georgia" w:cs="Times New Roman" w:hint="default"/>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57" w15:restartNumberingAfterBreak="0">
    <w:nsid w:val="77AE17E6"/>
    <w:multiLevelType w:val="hybridMultilevel"/>
    <w:tmpl w:val="C0A03EFE"/>
    <w:lvl w:ilvl="0" w:tplc="16866C12">
      <w:start w:val="1"/>
      <w:numFmt w:val="lowerLetter"/>
      <w:lvlText w:val="%1)"/>
      <w:lvlJc w:val="left"/>
      <w:pPr>
        <w:ind w:left="360" w:hanging="360"/>
      </w:pPr>
      <w:rPr>
        <w:i w:val="0"/>
        <w:i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8" w15:restartNumberingAfterBreak="0">
    <w:nsid w:val="785475C1"/>
    <w:multiLevelType w:val="hybridMultilevel"/>
    <w:tmpl w:val="7716F330"/>
    <w:lvl w:ilvl="0" w:tplc="04060017">
      <w:start w:val="1"/>
      <w:numFmt w:val="lowerLetter"/>
      <w:lvlText w:val="%1)"/>
      <w:lvlJc w:val="left"/>
      <w:pPr>
        <w:ind w:left="2651" w:hanging="360"/>
      </w:pPr>
    </w:lvl>
    <w:lvl w:ilvl="1" w:tplc="04060019" w:tentative="1">
      <w:start w:val="1"/>
      <w:numFmt w:val="lowerLetter"/>
      <w:lvlText w:val="%2."/>
      <w:lvlJc w:val="left"/>
      <w:pPr>
        <w:ind w:left="3371" w:hanging="360"/>
      </w:pPr>
    </w:lvl>
    <w:lvl w:ilvl="2" w:tplc="0406001B" w:tentative="1">
      <w:start w:val="1"/>
      <w:numFmt w:val="lowerRoman"/>
      <w:lvlText w:val="%3."/>
      <w:lvlJc w:val="right"/>
      <w:pPr>
        <w:ind w:left="4091" w:hanging="180"/>
      </w:pPr>
    </w:lvl>
    <w:lvl w:ilvl="3" w:tplc="0406000F" w:tentative="1">
      <w:start w:val="1"/>
      <w:numFmt w:val="decimal"/>
      <w:lvlText w:val="%4."/>
      <w:lvlJc w:val="left"/>
      <w:pPr>
        <w:ind w:left="4811" w:hanging="360"/>
      </w:pPr>
    </w:lvl>
    <w:lvl w:ilvl="4" w:tplc="04060019" w:tentative="1">
      <w:start w:val="1"/>
      <w:numFmt w:val="lowerLetter"/>
      <w:lvlText w:val="%5."/>
      <w:lvlJc w:val="left"/>
      <w:pPr>
        <w:ind w:left="5531" w:hanging="360"/>
      </w:pPr>
    </w:lvl>
    <w:lvl w:ilvl="5" w:tplc="0406001B" w:tentative="1">
      <w:start w:val="1"/>
      <w:numFmt w:val="lowerRoman"/>
      <w:lvlText w:val="%6."/>
      <w:lvlJc w:val="right"/>
      <w:pPr>
        <w:ind w:left="6251" w:hanging="180"/>
      </w:pPr>
    </w:lvl>
    <w:lvl w:ilvl="6" w:tplc="0406000F" w:tentative="1">
      <w:start w:val="1"/>
      <w:numFmt w:val="decimal"/>
      <w:lvlText w:val="%7."/>
      <w:lvlJc w:val="left"/>
      <w:pPr>
        <w:ind w:left="6971" w:hanging="360"/>
      </w:pPr>
    </w:lvl>
    <w:lvl w:ilvl="7" w:tplc="04060019" w:tentative="1">
      <w:start w:val="1"/>
      <w:numFmt w:val="lowerLetter"/>
      <w:lvlText w:val="%8."/>
      <w:lvlJc w:val="left"/>
      <w:pPr>
        <w:ind w:left="7691" w:hanging="360"/>
      </w:pPr>
    </w:lvl>
    <w:lvl w:ilvl="8" w:tplc="0406001B" w:tentative="1">
      <w:start w:val="1"/>
      <w:numFmt w:val="lowerRoman"/>
      <w:lvlText w:val="%9."/>
      <w:lvlJc w:val="right"/>
      <w:pPr>
        <w:ind w:left="8411" w:hanging="180"/>
      </w:pPr>
    </w:lvl>
  </w:abstractNum>
  <w:abstractNum w:abstractNumId="59" w15:restartNumberingAfterBreak="0">
    <w:nsid w:val="7D1200BB"/>
    <w:multiLevelType w:val="hybridMultilevel"/>
    <w:tmpl w:val="5234EFF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0" w15:restartNumberingAfterBreak="0">
    <w:nsid w:val="7E0134BA"/>
    <w:multiLevelType w:val="hybridMultilevel"/>
    <w:tmpl w:val="90A80170"/>
    <w:lvl w:ilvl="0" w:tplc="A5D44F8E">
      <w:start w:val="1"/>
      <w:numFmt w:val="lowerLetter"/>
      <w:lvlText w:val="%1)"/>
      <w:lvlJc w:val="left"/>
      <w:pPr>
        <w:ind w:left="1931" w:hanging="360"/>
      </w:pPr>
      <w:rPr>
        <w:rFonts w:ascii="Georgia" w:hAnsi="Georgia" w:hint="default"/>
      </w:rPr>
    </w:lvl>
    <w:lvl w:ilvl="1" w:tplc="04060019" w:tentative="1">
      <w:start w:val="1"/>
      <w:numFmt w:val="lowerLetter"/>
      <w:lvlText w:val="%2."/>
      <w:lvlJc w:val="left"/>
      <w:pPr>
        <w:ind w:left="2651" w:hanging="360"/>
      </w:pPr>
    </w:lvl>
    <w:lvl w:ilvl="2" w:tplc="0406001B" w:tentative="1">
      <w:start w:val="1"/>
      <w:numFmt w:val="lowerRoman"/>
      <w:lvlText w:val="%3."/>
      <w:lvlJc w:val="right"/>
      <w:pPr>
        <w:ind w:left="3371" w:hanging="180"/>
      </w:pPr>
    </w:lvl>
    <w:lvl w:ilvl="3" w:tplc="0406000F" w:tentative="1">
      <w:start w:val="1"/>
      <w:numFmt w:val="decimal"/>
      <w:lvlText w:val="%4."/>
      <w:lvlJc w:val="left"/>
      <w:pPr>
        <w:ind w:left="4091" w:hanging="360"/>
      </w:pPr>
    </w:lvl>
    <w:lvl w:ilvl="4" w:tplc="04060019" w:tentative="1">
      <w:start w:val="1"/>
      <w:numFmt w:val="lowerLetter"/>
      <w:lvlText w:val="%5."/>
      <w:lvlJc w:val="left"/>
      <w:pPr>
        <w:ind w:left="4811" w:hanging="360"/>
      </w:pPr>
    </w:lvl>
    <w:lvl w:ilvl="5" w:tplc="0406001B" w:tentative="1">
      <w:start w:val="1"/>
      <w:numFmt w:val="lowerRoman"/>
      <w:lvlText w:val="%6."/>
      <w:lvlJc w:val="right"/>
      <w:pPr>
        <w:ind w:left="5531" w:hanging="180"/>
      </w:pPr>
    </w:lvl>
    <w:lvl w:ilvl="6" w:tplc="0406000F" w:tentative="1">
      <w:start w:val="1"/>
      <w:numFmt w:val="decimal"/>
      <w:lvlText w:val="%7."/>
      <w:lvlJc w:val="left"/>
      <w:pPr>
        <w:ind w:left="6251" w:hanging="360"/>
      </w:pPr>
    </w:lvl>
    <w:lvl w:ilvl="7" w:tplc="04060019" w:tentative="1">
      <w:start w:val="1"/>
      <w:numFmt w:val="lowerLetter"/>
      <w:lvlText w:val="%8."/>
      <w:lvlJc w:val="left"/>
      <w:pPr>
        <w:ind w:left="6971" w:hanging="360"/>
      </w:pPr>
    </w:lvl>
    <w:lvl w:ilvl="8" w:tplc="0406001B" w:tentative="1">
      <w:start w:val="1"/>
      <w:numFmt w:val="lowerRoman"/>
      <w:lvlText w:val="%9."/>
      <w:lvlJc w:val="right"/>
      <w:pPr>
        <w:ind w:left="7691" w:hanging="180"/>
      </w:pPr>
    </w:lvl>
  </w:abstractNum>
  <w:num w:numId="1">
    <w:abstractNumId w:val="35"/>
  </w:num>
  <w:num w:numId="2">
    <w:abstractNumId w:val="36"/>
  </w:num>
  <w:num w:numId="3">
    <w:abstractNumId w:val="3"/>
  </w:num>
  <w:num w:numId="4">
    <w:abstractNumId w:val="51"/>
  </w:num>
  <w:num w:numId="5">
    <w:abstractNumId w:val="35"/>
  </w:num>
  <w:num w:numId="6">
    <w:abstractNumId w:val="49"/>
  </w:num>
  <w:num w:numId="7">
    <w:abstractNumId w:val="31"/>
  </w:num>
  <w:num w:numId="8">
    <w:abstractNumId w:val="59"/>
  </w:num>
  <w:num w:numId="9">
    <w:abstractNumId w:val="6"/>
  </w:num>
  <w:num w:numId="10">
    <w:abstractNumId w:val="44"/>
  </w:num>
  <w:num w:numId="11">
    <w:abstractNumId w:val="50"/>
  </w:num>
  <w:num w:numId="12">
    <w:abstractNumId w:val="28"/>
  </w:num>
  <w:num w:numId="13">
    <w:abstractNumId w:val="22"/>
  </w:num>
  <w:num w:numId="14">
    <w:abstractNumId w:val="26"/>
  </w:num>
  <w:num w:numId="15">
    <w:abstractNumId w:val="19"/>
  </w:num>
  <w:num w:numId="16">
    <w:abstractNumId w:val="58"/>
  </w:num>
  <w:num w:numId="17">
    <w:abstractNumId w:val="43"/>
  </w:num>
  <w:num w:numId="18">
    <w:abstractNumId w:val="15"/>
  </w:num>
  <w:num w:numId="19">
    <w:abstractNumId w:val="9"/>
  </w:num>
  <w:num w:numId="20">
    <w:abstractNumId w:val="25"/>
  </w:num>
  <w:num w:numId="21">
    <w:abstractNumId w:val="32"/>
  </w:num>
  <w:num w:numId="22">
    <w:abstractNumId w:val="39"/>
  </w:num>
  <w:num w:numId="23">
    <w:abstractNumId w:val="60"/>
  </w:num>
  <w:num w:numId="24">
    <w:abstractNumId w:val="16"/>
  </w:num>
  <w:num w:numId="25">
    <w:abstractNumId w:val="46"/>
  </w:num>
  <w:num w:numId="26">
    <w:abstractNumId w:val="27"/>
  </w:num>
  <w:num w:numId="27">
    <w:abstractNumId w:val="51"/>
  </w:num>
  <w:num w:numId="28">
    <w:abstractNumId w:val="51"/>
  </w:num>
  <w:num w:numId="29">
    <w:abstractNumId w:val="51"/>
  </w:num>
  <w:num w:numId="30">
    <w:abstractNumId w:val="51"/>
  </w:num>
  <w:num w:numId="31">
    <w:abstractNumId w:val="51"/>
  </w:num>
  <w:num w:numId="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4"/>
  </w:num>
  <w:num w:numId="37">
    <w:abstractNumId w:val="51"/>
  </w:num>
  <w:num w:numId="38">
    <w:abstractNumId w:val="10"/>
  </w:num>
  <w:num w:numId="39">
    <w:abstractNumId w:val="51"/>
  </w:num>
  <w:num w:numId="40">
    <w:abstractNumId w:val="51"/>
  </w:num>
  <w:num w:numId="41">
    <w:abstractNumId w:val="51"/>
  </w:num>
  <w:num w:numId="42">
    <w:abstractNumId w:val="55"/>
  </w:num>
  <w:num w:numId="43">
    <w:abstractNumId w:val="48"/>
  </w:num>
  <w:num w:numId="44">
    <w:abstractNumId w:val="51"/>
  </w:num>
  <w:num w:numId="45">
    <w:abstractNumId w:val="8"/>
  </w:num>
  <w:num w:numId="46">
    <w:abstractNumId w:val="51"/>
  </w:num>
  <w:num w:numId="47">
    <w:abstractNumId w:val="4"/>
  </w:num>
  <w:num w:numId="48">
    <w:abstractNumId w:val="24"/>
  </w:num>
  <w:num w:numId="49">
    <w:abstractNumId w:val="20"/>
  </w:num>
  <w:num w:numId="50">
    <w:abstractNumId w:val="11"/>
  </w:num>
  <w:num w:numId="51">
    <w:abstractNumId w:val="29"/>
  </w:num>
  <w:num w:numId="52">
    <w:abstractNumId w:val="1"/>
  </w:num>
  <w:num w:numId="53">
    <w:abstractNumId w:val="13"/>
  </w:num>
  <w:num w:numId="54">
    <w:abstractNumId w:val="42"/>
  </w:num>
  <w:num w:numId="55">
    <w:abstractNumId w:val="54"/>
  </w:num>
  <w:num w:numId="56">
    <w:abstractNumId w:val="2"/>
  </w:num>
  <w:num w:numId="57">
    <w:abstractNumId w:val="51"/>
  </w:num>
  <w:num w:numId="58">
    <w:abstractNumId w:val="51"/>
  </w:num>
  <w:num w:numId="59">
    <w:abstractNumId w:val="51"/>
  </w:num>
  <w:num w:numId="60">
    <w:abstractNumId w:val="51"/>
  </w:num>
  <w:num w:numId="61">
    <w:abstractNumId w:val="51"/>
  </w:num>
  <w:num w:numId="62">
    <w:abstractNumId w:val="51"/>
  </w:num>
  <w:num w:numId="63">
    <w:abstractNumId w:val="35"/>
  </w:num>
  <w:num w:numId="64">
    <w:abstractNumId w:val="37"/>
  </w:num>
  <w:num w:numId="65">
    <w:abstractNumId w:val="23"/>
  </w:num>
  <w:num w:numId="66">
    <w:abstractNumId w:val="51"/>
  </w:num>
  <w:num w:numId="67">
    <w:abstractNumId w:val="51"/>
  </w:num>
  <w:num w:numId="68">
    <w:abstractNumId w:val="35"/>
  </w:num>
  <w:num w:numId="69">
    <w:abstractNumId w:val="53"/>
  </w:num>
  <w:num w:numId="70">
    <w:abstractNumId w:val="45"/>
  </w:num>
  <w:num w:numId="71">
    <w:abstractNumId w:val="12"/>
  </w:num>
  <w:num w:numId="72">
    <w:abstractNumId w:val="14"/>
  </w:num>
  <w:num w:numId="73">
    <w:abstractNumId w:val="51"/>
  </w:num>
  <w:num w:numId="74">
    <w:abstractNumId w:val="35"/>
  </w:num>
  <w:num w:numId="75">
    <w:abstractNumId w:val="52"/>
  </w:num>
  <w:num w:numId="76">
    <w:abstractNumId w:val="40"/>
  </w:num>
  <w:num w:numId="77">
    <w:abstractNumId w:val="51"/>
  </w:num>
  <w:num w:numId="78">
    <w:abstractNumId w:val="18"/>
  </w:num>
  <w:num w:numId="79">
    <w:abstractNumId w:val="47"/>
  </w:num>
  <w:num w:numId="80">
    <w:abstractNumId w:val="51"/>
  </w:num>
  <w:num w:numId="81">
    <w:abstractNumId w:val="35"/>
  </w:num>
  <w:num w:numId="82">
    <w:abstractNumId w:val="35"/>
  </w:num>
  <w:num w:numId="83">
    <w:abstractNumId w:val="51"/>
  </w:num>
  <w:num w:numId="84">
    <w:abstractNumId w:val="35"/>
  </w:num>
  <w:num w:numId="85">
    <w:abstractNumId w:val="35"/>
  </w:num>
  <w:num w:numId="86">
    <w:abstractNumId w:val="21"/>
  </w:num>
  <w:num w:numId="87">
    <w:abstractNumId w:val="0"/>
  </w:num>
  <w:num w:numId="88">
    <w:abstractNumId w:val="56"/>
  </w:num>
  <w:num w:numId="89">
    <w:abstractNumId w:val="35"/>
  </w:num>
  <w:num w:numId="90">
    <w:abstractNumId w:val="51"/>
  </w:num>
  <w:num w:numId="91">
    <w:abstractNumId w:val="51"/>
  </w:num>
  <w:num w:numId="92">
    <w:abstractNumId w:val="7"/>
  </w:num>
  <w:num w:numId="93">
    <w:abstractNumId w:val="30"/>
  </w:num>
  <w:num w:numId="94">
    <w:abstractNumId w:val="51"/>
  </w:num>
  <w:num w:numId="95">
    <w:abstractNumId w:val="41"/>
  </w:num>
  <w:num w:numId="96">
    <w:abstractNumId w:val="33"/>
  </w:num>
  <w:num w:numId="97">
    <w:abstractNumId w:val="51"/>
  </w:num>
  <w:num w:numId="98">
    <w:abstractNumId w:val="38"/>
  </w:num>
  <w:num w:numId="99">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rawingGridHorizontalSpacing w:val="90"/>
  <w:displayHorizont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der" w:val="1"/>
  </w:docVars>
  <w:rsids>
    <w:rsidRoot w:val="0021575D"/>
    <w:rsid w:val="00000C01"/>
    <w:rsid w:val="00000C0C"/>
    <w:rsid w:val="00002782"/>
    <w:rsid w:val="00003645"/>
    <w:rsid w:val="00004040"/>
    <w:rsid w:val="00004CB5"/>
    <w:rsid w:val="00007E19"/>
    <w:rsid w:val="00011727"/>
    <w:rsid w:val="000132B5"/>
    <w:rsid w:val="00017F33"/>
    <w:rsid w:val="00020418"/>
    <w:rsid w:val="00021E2F"/>
    <w:rsid w:val="00024ACE"/>
    <w:rsid w:val="0003500B"/>
    <w:rsid w:val="000374DA"/>
    <w:rsid w:val="00037929"/>
    <w:rsid w:val="00037CF8"/>
    <w:rsid w:val="000406DA"/>
    <w:rsid w:val="00040E08"/>
    <w:rsid w:val="000416BC"/>
    <w:rsid w:val="00041FA5"/>
    <w:rsid w:val="000425C9"/>
    <w:rsid w:val="000463C4"/>
    <w:rsid w:val="00047E0E"/>
    <w:rsid w:val="000503BD"/>
    <w:rsid w:val="00053255"/>
    <w:rsid w:val="00053BF7"/>
    <w:rsid w:val="00054503"/>
    <w:rsid w:val="000569B6"/>
    <w:rsid w:val="00057218"/>
    <w:rsid w:val="00057C33"/>
    <w:rsid w:val="0006100E"/>
    <w:rsid w:val="000659E7"/>
    <w:rsid w:val="000707C6"/>
    <w:rsid w:val="000714C1"/>
    <w:rsid w:val="000724D7"/>
    <w:rsid w:val="00072B4C"/>
    <w:rsid w:val="00080094"/>
    <w:rsid w:val="00082889"/>
    <w:rsid w:val="00084F47"/>
    <w:rsid w:val="000873A4"/>
    <w:rsid w:val="00087B38"/>
    <w:rsid w:val="00090A94"/>
    <w:rsid w:val="00092FA5"/>
    <w:rsid w:val="0009496B"/>
    <w:rsid w:val="00095189"/>
    <w:rsid w:val="000978AB"/>
    <w:rsid w:val="000A1D13"/>
    <w:rsid w:val="000A2B13"/>
    <w:rsid w:val="000A34F0"/>
    <w:rsid w:val="000A3F60"/>
    <w:rsid w:val="000A5851"/>
    <w:rsid w:val="000B1BD3"/>
    <w:rsid w:val="000B5BB1"/>
    <w:rsid w:val="000C19D6"/>
    <w:rsid w:val="000C265C"/>
    <w:rsid w:val="000C36AD"/>
    <w:rsid w:val="000C5456"/>
    <w:rsid w:val="000C786D"/>
    <w:rsid w:val="000D0D4D"/>
    <w:rsid w:val="000D29FF"/>
    <w:rsid w:val="000D46A9"/>
    <w:rsid w:val="000F1239"/>
    <w:rsid w:val="000F142C"/>
    <w:rsid w:val="000F42F9"/>
    <w:rsid w:val="000F784E"/>
    <w:rsid w:val="00103565"/>
    <w:rsid w:val="0010377F"/>
    <w:rsid w:val="001045EC"/>
    <w:rsid w:val="00107BF4"/>
    <w:rsid w:val="00112B91"/>
    <w:rsid w:val="00113376"/>
    <w:rsid w:val="00113AAC"/>
    <w:rsid w:val="001148ED"/>
    <w:rsid w:val="00114EE9"/>
    <w:rsid w:val="001164CB"/>
    <w:rsid w:val="001201B8"/>
    <w:rsid w:val="001208F0"/>
    <w:rsid w:val="0012395C"/>
    <w:rsid w:val="0012443E"/>
    <w:rsid w:val="001252B2"/>
    <w:rsid w:val="00125CAF"/>
    <w:rsid w:val="0012729F"/>
    <w:rsid w:val="001345A3"/>
    <w:rsid w:val="001421A5"/>
    <w:rsid w:val="00146F62"/>
    <w:rsid w:val="00147037"/>
    <w:rsid w:val="00153587"/>
    <w:rsid w:val="00153E44"/>
    <w:rsid w:val="0015430C"/>
    <w:rsid w:val="00164E4C"/>
    <w:rsid w:val="00166A7D"/>
    <w:rsid w:val="00170592"/>
    <w:rsid w:val="00170D6D"/>
    <w:rsid w:val="00172D2F"/>
    <w:rsid w:val="00173E55"/>
    <w:rsid w:val="00174C47"/>
    <w:rsid w:val="00175716"/>
    <w:rsid w:val="00176DF2"/>
    <w:rsid w:val="001771E7"/>
    <w:rsid w:val="00182A1D"/>
    <w:rsid w:val="00184873"/>
    <w:rsid w:val="00187DB4"/>
    <w:rsid w:val="00196C0D"/>
    <w:rsid w:val="001974F6"/>
    <w:rsid w:val="001A13BD"/>
    <w:rsid w:val="001A3B6F"/>
    <w:rsid w:val="001A4E3B"/>
    <w:rsid w:val="001A68F3"/>
    <w:rsid w:val="001A7704"/>
    <w:rsid w:val="001A7B5F"/>
    <w:rsid w:val="001B0B77"/>
    <w:rsid w:val="001B1837"/>
    <w:rsid w:val="001B5DDB"/>
    <w:rsid w:val="001B7DCD"/>
    <w:rsid w:val="001C11A3"/>
    <w:rsid w:val="001C21B8"/>
    <w:rsid w:val="001C312F"/>
    <w:rsid w:val="001C52B7"/>
    <w:rsid w:val="001D18D5"/>
    <w:rsid w:val="001D6826"/>
    <w:rsid w:val="001D719D"/>
    <w:rsid w:val="001D7C68"/>
    <w:rsid w:val="001E2B6B"/>
    <w:rsid w:val="001E4BCB"/>
    <w:rsid w:val="001E5CBA"/>
    <w:rsid w:val="001E5E6A"/>
    <w:rsid w:val="001F0B5E"/>
    <w:rsid w:val="001F3626"/>
    <w:rsid w:val="001F4E4B"/>
    <w:rsid w:val="001F67D3"/>
    <w:rsid w:val="001F680F"/>
    <w:rsid w:val="00202025"/>
    <w:rsid w:val="002036FB"/>
    <w:rsid w:val="00204B27"/>
    <w:rsid w:val="00204E28"/>
    <w:rsid w:val="00206EA6"/>
    <w:rsid w:val="00207393"/>
    <w:rsid w:val="002108E4"/>
    <w:rsid w:val="00212662"/>
    <w:rsid w:val="00212D4D"/>
    <w:rsid w:val="002155BB"/>
    <w:rsid w:val="0021575D"/>
    <w:rsid w:val="002228C8"/>
    <w:rsid w:val="0022404D"/>
    <w:rsid w:val="00225B51"/>
    <w:rsid w:val="00226B11"/>
    <w:rsid w:val="00230C4F"/>
    <w:rsid w:val="002312AE"/>
    <w:rsid w:val="00235DD3"/>
    <w:rsid w:val="002363DF"/>
    <w:rsid w:val="00240BF1"/>
    <w:rsid w:val="00240D85"/>
    <w:rsid w:val="0024127D"/>
    <w:rsid w:val="0024328C"/>
    <w:rsid w:val="00245331"/>
    <w:rsid w:val="00245A7F"/>
    <w:rsid w:val="00250984"/>
    <w:rsid w:val="00250D62"/>
    <w:rsid w:val="00254DD9"/>
    <w:rsid w:val="002600B1"/>
    <w:rsid w:val="00261B44"/>
    <w:rsid w:val="0026409F"/>
    <w:rsid w:val="00264BC9"/>
    <w:rsid w:val="00265704"/>
    <w:rsid w:val="00267459"/>
    <w:rsid w:val="002714CC"/>
    <w:rsid w:val="0027241B"/>
    <w:rsid w:val="002761CE"/>
    <w:rsid w:val="00280857"/>
    <w:rsid w:val="00281090"/>
    <w:rsid w:val="002824BD"/>
    <w:rsid w:val="00282CF9"/>
    <w:rsid w:val="00283C51"/>
    <w:rsid w:val="002915E1"/>
    <w:rsid w:val="002A1EAD"/>
    <w:rsid w:val="002A41C6"/>
    <w:rsid w:val="002A5C59"/>
    <w:rsid w:val="002A6844"/>
    <w:rsid w:val="002A7FCD"/>
    <w:rsid w:val="002B0C88"/>
    <w:rsid w:val="002B478E"/>
    <w:rsid w:val="002B7CF6"/>
    <w:rsid w:val="002C0129"/>
    <w:rsid w:val="002C17A0"/>
    <w:rsid w:val="002C3E8D"/>
    <w:rsid w:val="002C3F0D"/>
    <w:rsid w:val="002C5EE5"/>
    <w:rsid w:val="002C7988"/>
    <w:rsid w:val="002D00A5"/>
    <w:rsid w:val="002D571A"/>
    <w:rsid w:val="002D7E43"/>
    <w:rsid w:val="002E5997"/>
    <w:rsid w:val="002E75A0"/>
    <w:rsid w:val="002E7713"/>
    <w:rsid w:val="002F0114"/>
    <w:rsid w:val="002F1DA0"/>
    <w:rsid w:val="002F581E"/>
    <w:rsid w:val="002F5FB7"/>
    <w:rsid w:val="002F7C38"/>
    <w:rsid w:val="003019EF"/>
    <w:rsid w:val="00301B48"/>
    <w:rsid w:val="003068FD"/>
    <w:rsid w:val="00307B35"/>
    <w:rsid w:val="00307E50"/>
    <w:rsid w:val="00310CB3"/>
    <w:rsid w:val="00311AD9"/>
    <w:rsid w:val="00311B12"/>
    <w:rsid w:val="003127AC"/>
    <w:rsid w:val="00313213"/>
    <w:rsid w:val="0031569F"/>
    <w:rsid w:val="00315E1A"/>
    <w:rsid w:val="003219A2"/>
    <w:rsid w:val="00325E29"/>
    <w:rsid w:val="00331D61"/>
    <w:rsid w:val="00331DD4"/>
    <w:rsid w:val="00332894"/>
    <w:rsid w:val="003330B5"/>
    <w:rsid w:val="00335DED"/>
    <w:rsid w:val="00337228"/>
    <w:rsid w:val="00340157"/>
    <w:rsid w:val="003418FA"/>
    <w:rsid w:val="00350994"/>
    <w:rsid w:val="00352261"/>
    <w:rsid w:val="003523EB"/>
    <w:rsid w:val="0035642F"/>
    <w:rsid w:val="00356AD2"/>
    <w:rsid w:val="00360798"/>
    <w:rsid w:val="00366C25"/>
    <w:rsid w:val="003707BD"/>
    <w:rsid w:val="003723ED"/>
    <w:rsid w:val="00372855"/>
    <w:rsid w:val="00374F79"/>
    <w:rsid w:val="00375A69"/>
    <w:rsid w:val="00376274"/>
    <w:rsid w:val="00377FB6"/>
    <w:rsid w:val="003828D0"/>
    <w:rsid w:val="003834A5"/>
    <w:rsid w:val="00384811"/>
    <w:rsid w:val="00386328"/>
    <w:rsid w:val="0039028B"/>
    <w:rsid w:val="00390383"/>
    <w:rsid w:val="00390FFD"/>
    <w:rsid w:val="00391790"/>
    <w:rsid w:val="00392CB6"/>
    <w:rsid w:val="0039558A"/>
    <w:rsid w:val="003957FE"/>
    <w:rsid w:val="003A1FAC"/>
    <w:rsid w:val="003A2627"/>
    <w:rsid w:val="003A4E9B"/>
    <w:rsid w:val="003B0585"/>
    <w:rsid w:val="003B085C"/>
    <w:rsid w:val="003B0983"/>
    <w:rsid w:val="003B2801"/>
    <w:rsid w:val="003B4602"/>
    <w:rsid w:val="003B6628"/>
    <w:rsid w:val="003C1337"/>
    <w:rsid w:val="003C159E"/>
    <w:rsid w:val="003C1945"/>
    <w:rsid w:val="003C1A49"/>
    <w:rsid w:val="003C29FE"/>
    <w:rsid w:val="003C3886"/>
    <w:rsid w:val="003C684C"/>
    <w:rsid w:val="003C71F9"/>
    <w:rsid w:val="003C7F82"/>
    <w:rsid w:val="003D0AEE"/>
    <w:rsid w:val="003D3DA1"/>
    <w:rsid w:val="003D5B31"/>
    <w:rsid w:val="003E3D2A"/>
    <w:rsid w:val="003E6446"/>
    <w:rsid w:val="003F04D9"/>
    <w:rsid w:val="003F19FB"/>
    <w:rsid w:val="003F4211"/>
    <w:rsid w:val="003F53BB"/>
    <w:rsid w:val="003F5FC6"/>
    <w:rsid w:val="00400788"/>
    <w:rsid w:val="0040129E"/>
    <w:rsid w:val="00402709"/>
    <w:rsid w:val="00403C9D"/>
    <w:rsid w:val="00403E5E"/>
    <w:rsid w:val="004047A6"/>
    <w:rsid w:val="00404B03"/>
    <w:rsid w:val="00411521"/>
    <w:rsid w:val="004124F9"/>
    <w:rsid w:val="004125A5"/>
    <w:rsid w:val="004156F4"/>
    <w:rsid w:val="004202CA"/>
    <w:rsid w:val="00420866"/>
    <w:rsid w:val="0042137D"/>
    <w:rsid w:val="004262B0"/>
    <w:rsid w:val="0042633A"/>
    <w:rsid w:val="00427FDC"/>
    <w:rsid w:val="0043468F"/>
    <w:rsid w:val="0043554F"/>
    <w:rsid w:val="00444AD1"/>
    <w:rsid w:val="0044696F"/>
    <w:rsid w:val="00447FA8"/>
    <w:rsid w:val="00453230"/>
    <w:rsid w:val="0045349A"/>
    <w:rsid w:val="00457FC2"/>
    <w:rsid w:val="00460A45"/>
    <w:rsid w:val="00460CF4"/>
    <w:rsid w:val="00460E80"/>
    <w:rsid w:val="0046569C"/>
    <w:rsid w:val="004672C4"/>
    <w:rsid w:val="00467310"/>
    <w:rsid w:val="004710A6"/>
    <w:rsid w:val="00475922"/>
    <w:rsid w:val="00475D63"/>
    <w:rsid w:val="00475F92"/>
    <w:rsid w:val="00483544"/>
    <w:rsid w:val="00484549"/>
    <w:rsid w:val="004847EB"/>
    <w:rsid w:val="00485058"/>
    <w:rsid w:val="00485DAD"/>
    <w:rsid w:val="0049371F"/>
    <w:rsid w:val="00496C0E"/>
    <w:rsid w:val="004A5D74"/>
    <w:rsid w:val="004A6107"/>
    <w:rsid w:val="004A6731"/>
    <w:rsid w:val="004A684A"/>
    <w:rsid w:val="004A7665"/>
    <w:rsid w:val="004B1C4D"/>
    <w:rsid w:val="004B248B"/>
    <w:rsid w:val="004B33B3"/>
    <w:rsid w:val="004B4466"/>
    <w:rsid w:val="004B56E5"/>
    <w:rsid w:val="004B787E"/>
    <w:rsid w:val="004C09E7"/>
    <w:rsid w:val="004C4A13"/>
    <w:rsid w:val="004C6EFB"/>
    <w:rsid w:val="004D00A2"/>
    <w:rsid w:val="004D07C7"/>
    <w:rsid w:val="004D384B"/>
    <w:rsid w:val="004D3E8A"/>
    <w:rsid w:val="004D536E"/>
    <w:rsid w:val="004D5FAC"/>
    <w:rsid w:val="004E262A"/>
    <w:rsid w:val="004E3686"/>
    <w:rsid w:val="004E4ADB"/>
    <w:rsid w:val="004F039E"/>
    <w:rsid w:val="004F18E3"/>
    <w:rsid w:val="004F4B92"/>
    <w:rsid w:val="004F4D66"/>
    <w:rsid w:val="00501982"/>
    <w:rsid w:val="00502D04"/>
    <w:rsid w:val="00503565"/>
    <w:rsid w:val="005072F9"/>
    <w:rsid w:val="00507318"/>
    <w:rsid w:val="005109EC"/>
    <w:rsid w:val="00511985"/>
    <w:rsid w:val="0051655F"/>
    <w:rsid w:val="00517D96"/>
    <w:rsid w:val="00520627"/>
    <w:rsid w:val="00522183"/>
    <w:rsid w:val="005231F4"/>
    <w:rsid w:val="00523C8F"/>
    <w:rsid w:val="00525CC3"/>
    <w:rsid w:val="0052617A"/>
    <w:rsid w:val="0052728B"/>
    <w:rsid w:val="00530C74"/>
    <w:rsid w:val="0053245C"/>
    <w:rsid w:val="005328F4"/>
    <w:rsid w:val="005330AE"/>
    <w:rsid w:val="00536486"/>
    <w:rsid w:val="00536874"/>
    <w:rsid w:val="00540B52"/>
    <w:rsid w:val="00547B89"/>
    <w:rsid w:val="00553925"/>
    <w:rsid w:val="0055398D"/>
    <w:rsid w:val="00556030"/>
    <w:rsid w:val="005569E9"/>
    <w:rsid w:val="005574CC"/>
    <w:rsid w:val="00557ED0"/>
    <w:rsid w:val="00560D8C"/>
    <w:rsid w:val="005614AE"/>
    <w:rsid w:val="00562951"/>
    <w:rsid w:val="00562F35"/>
    <w:rsid w:val="005732DC"/>
    <w:rsid w:val="005736A4"/>
    <w:rsid w:val="005741D6"/>
    <w:rsid w:val="005763DD"/>
    <w:rsid w:val="00577E29"/>
    <w:rsid w:val="00586A58"/>
    <w:rsid w:val="00590EF6"/>
    <w:rsid w:val="00591F25"/>
    <w:rsid w:val="005921E2"/>
    <w:rsid w:val="00595972"/>
    <w:rsid w:val="00596404"/>
    <w:rsid w:val="00597157"/>
    <w:rsid w:val="005B37DB"/>
    <w:rsid w:val="005B388E"/>
    <w:rsid w:val="005B4CC8"/>
    <w:rsid w:val="005B7565"/>
    <w:rsid w:val="005C03B5"/>
    <w:rsid w:val="005C469F"/>
    <w:rsid w:val="005C568D"/>
    <w:rsid w:val="005C5DEC"/>
    <w:rsid w:val="005C611A"/>
    <w:rsid w:val="005D1E79"/>
    <w:rsid w:val="005D31B6"/>
    <w:rsid w:val="005D34E5"/>
    <w:rsid w:val="005E017A"/>
    <w:rsid w:val="005E3679"/>
    <w:rsid w:val="005E4613"/>
    <w:rsid w:val="005E464C"/>
    <w:rsid w:val="005E4BAC"/>
    <w:rsid w:val="005E5A62"/>
    <w:rsid w:val="005E6364"/>
    <w:rsid w:val="005F2180"/>
    <w:rsid w:val="005F402E"/>
    <w:rsid w:val="005F5D0E"/>
    <w:rsid w:val="005F6654"/>
    <w:rsid w:val="00601623"/>
    <w:rsid w:val="0060206E"/>
    <w:rsid w:val="006056B0"/>
    <w:rsid w:val="006060BE"/>
    <w:rsid w:val="00606693"/>
    <w:rsid w:val="00615052"/>
    <w:rsid w:val="0061518C"/>
    <w:rsid w:val="00616F92"/>
    <w:rsid w:val="006233C6"/>
    <w:rsid w:val="00624F6E"/>
    <w:rsid w:val="006317C0"/>
    <w:rsid w:val="00632FE8"/>
    <w:rsid w:val="00633D04"/>
    <w:rsid w:val="00634390"/>
    <w:rsid w:val="00635039"/>
    <w:rsid w:val="00635245"/>
    <w:rsid w:val="00636196"/>
    <w:rsid w:val="0063636F"/>
    <w:rsid w:val="00641322"/>
    <w:rsid w:val="00642448"/>
    <w:rsid w:val="00645D80"/>
    <w:rsid w:val="006511C3"/>
    <w:rsid w:val="00651CB7"/>
    <w:rsid w:val="00652D60"/>
    <w:rsid w:val="00656E3C"/>
    <w:rsid w:val="006573D2"/>
    <w:rsid w:val="006650F6"/>
    <w:rsid w:val="00665184"/>
    <w:rsid w:val="00670841"/>
    <w:rsid w:val="00670E98"/>
    <w:rsid w:val="00671D96"/>
    <w:rsid w:val="0067287E"/>
    <w:rsid w:val="00674545"/>
    <w:rsid w:val="00674F70"/>
    <w:rsid w:val="0067531F"/>
    <w:rsid w:val="00676115"/>
    <w:rsid w:val="006806B0"/>
    <w:rsid w:val="0068172C"/>
    <w:rsid w:val="00681E22"/>
    <w:rsid w:val="00684989"/>
    <w:rsid w:val="006857D0"/>
    <w:rsid w:val="00685BAA"/>
    <w:rsid w:val="00687D83"/>
    <w:rsid w:val="00695FAB"/>
    <w:rsid w:val="00697804"/>
    <w:rsid w:val="006A4BCB"/>
    <w:rsid w:val="006A4F8E"/>
    <w:rsid w:val="006A61DA"/>
    <w:rsid w:val="006B0EBB"/>
    <w:rsid w:val="006B4230"/>
    <w:rsid w:val="006B458F"/>
    <w:rsid w:val="006B4635"/>
    <w:rsid w:val="006B4A88"/>
    <w:rsid w:val="006B75E1"/>
    <w:rsid w:val="006B7D4D"/>
    <w:rsid w:val="006C0125"/>
    <w:rsid w:val="006C0948"/>
    <w:rsid w:val="006C0C7A"/>
    <w:rsid w:val="006C7559"/>
    <w:rsid w:val="006D146B"/>
    <w:rsid w:val="006D17D2"/>
    <w:rsid w:val="006D47BE"/>
    <w:rsid w:val="006D53C4"/>
    <w:rsid w:val="006D5ADD"/>
    <w:rsid w:val="006D6E88"/>
    <w:rsid w:val="006E175F"/>
    <w:rsid w:val="006E20C6"/>
    <w:rsid w:val="006E2E95"/>
    <w:rsid w:val="006E4043"/>
    <w:rsid w:val="006E5FCF"/>
    <w:rsid w:val="006F0C69"/>
    <w:rsid w:val="006F1B82"/>
    <w:rsid w:val="006F6244"/>
    <w:rsid w:val="006F6C6D"/>
    <w:rsid w:val="006F7451"/>
    <w:rsid w:val="007022EC"/>
    <w:rsid w:val="007036AE"/>
    <w:rsid w:val="00705B53"/>
    <w:rsid w:val="00705E64"/>
    <w:rsid w:val="007111F8"/>
    <w:rsid w:val="00716C9E"/>
    <w:rsid w:val="00717827"/>
    <w:rsid w:val="00721343"/>
    <w:rsid w:val="00722560"/>
    <w:rsid w:val="0072271E"/>
    <w:rsid w:val="00725F75"/>
    <w:rsid w:val="0072663C"/>
    <w:rsid w:val="007314C3"/>
    <w:rsid w:val="00732448"/>
    <w:rsid w:val="0073413C"/>
    <w:rsid w:val="00736472"/>
    <w:rsid w:val="007440B4"/>
    <w:rsid w:val="00747E15"/>
    <w:rsid w:val="0075187A"/>
    <w:rsid w:val="007537FF"/>
    <w:rsid w:val="007560B5"/>
    <w:rsid w:val="00762AE6"/>
    <w:rsid w:val="00763C60"/>
    <w:rsid w:val="00764115"/>
    <w:rsid w:val="00767BB1"/>
    <w:rsid w:val="007704E9"/>
    <w:rsid w:val="00771989"/>
    <w:rsid w:val="00771E44"/>
    <w:rsid w:val="00773A96"/>
    <w:rsid w:val="00774BF0"/>
    <w:rsid w:val="00774E0D"/>
    <w:rsid w:val="00775B56"/>
    <w:rsid w:val="00777449"/>
    <w:rsid w:val="0077775D"/>
    <w:rsid w:val="0078126B"/>
    <w:rsid w:val="0078357B"/>
    <w:rsid w:val="00784678"/>
    <w:rsid w:val="00785D3D"/>
    <w:rsid w:val="00785DFE"/>
    <w:rsid w:val="00797218"/>
    <w:rsid w:val="007A04A0"/>
    <w:rsid w:val="007A1833"/>
    <w:rsid w:val="007B1B84"/>
    <w:rsid w:val="007B2518"/>
    <w:rsid w:val="007B45D5"/>
    <w:rsid w:val="007B47B1"/>
    <w:rsid w:val="007C2DA1"/>
    <w:rsid w:val="007C332F"/>
    <w:rsid w:val="007C575B"/>
    <w:rsid w:val="007C7185"/>
    <w:rsid w:val="007D1392"/>
    <w:rsid w:val="007D4083"/>
    <w:rsid w:val="007D5DA0"/>
    <w:rsid w:val="007D74B0"/>
    <w:rsid w:val="007E3956"/>
    <w:rsid w:val="007F0080"/>
    <w:rsid w:val="007F053A"/>
    <w:rsid w:val="007F1CB7"/>
    <w:rsid w:val="007F7528"/>
    <w:rsid w:val="00800C70"/>
    <w:rsid w:val="00800FB2"/>
    <w:rsid w:val="00802905"/>
    <w:rsid w:val="0080519D"/>
    <w:rsid w:val="00807725"/>
    <w:rsid w:val="0081503A"/>
    <w:rsid w:val="00817992"/>
    <w:rsid w:val="00821506"/>
    <w:rsid w:val="00823E2D"/>
    <w:rsid w:val="00825383"/>
    <w:rsid w:val="00832610"/>
    <w:rsid w:val="00832B01"/>
    <w:rsid w:val="008345F9"/>
    <w:rsid w:val="0083680F"/>
    <w:rsid w:val="00841B1A"/>
    <w:rsid w:val="0084495F"/>
    <w:rsid w:val="008461B8"/>
    <w:rsid w:val="00850E0F"/>
    <w:rsid w:val="008553FC"/>
    <w:rsid w:val="00866D0E"/>
    <w:rsid w:val="00867490"/>
    <w:rsid w:val="008710E2"/>
    <w:rsid w:val="00872401"/>
    <w:rsid w:val="00874635"/>
    <w:rsid w:val="0087560F"/>
    <w:rsid w:val="00880D90"/>
    <w:rsid w:val="008830C4"/>
    <w:rsid w:val="0088531F"/>
    <w:rsid w:val="00890B8B"/>
    <w:rsid w:val="008962AB"/>
    <w:rsid w:val="008969BF"/>
    <w:rsid w:val="008A0CA5"/>
    <w:rsid w:val="008A1395"/>
    <w:rsid w:val="008A31A6"/>
    <w:rsid w:val="008A3BC0"/>
    <w:rsid w:val="008A4DEB"/>
    <w:rsid w:val="008A7648"/>
    <w:rsid w:val="008B071C"/>
    <w:rsid w:val="008B3EAD"/>
    <w:rsid w:val="008B40AC"/>
    <w:rsid w:val="008B595A"/>
    <w:rsid w:val="008B7D22"/>
    <w:rsid w:val="008C29E1"/>
    <w:rsid w:val="008D1A72"/>
    <w:rsid w:val="008D6393"/>
    <w:rsid w:val="008D7510"/>
    <w:rsid w:val="008D7805"/>
    <w:rsid w:val="008D78E1"/>
    <w:rsid w:val="008E0EED"/>
    <w:rsid w:val="008E5E55"/>
    <w:rsid w:val="008F310E"/>
    <w:rsid w:val="008F70E1"/>
    <w:rsid w:val="008F7CCA"/>
    <w:rsid w:val="009018B8"/>
    <w:rsid w:val="00905483"/>
    <w:rsid w:val="009055BE"/>
    <w:rsid w:val="00910677"/>
    <w:rsid w:val="00912C5D"/>
    <w:rsid w:val="00912FAC"/>
    <w:rsid w:val="00913B3D"/>
    <w:rsid w:val="00914951"/>
    <w:rsid w:val="0091662C"/>
    <w:rsid w:val="00932A57"/>
    <w:rsid w:val="00936847"/>
    <w:rsid w:val="00937EDF"/>
    <w:rsid w:val="00946897"/>
    <w:rsid w:val="0095011C"/>
    <w:rsid w:val="00952386"/>
    <w:rsid w:val="009525FA"/>
    <w:rsid w:val="0095330F"/>
    <w:rsid w:val="00954B0A"/>
    <w:rsid w:val="00955A8A"/>
    <w:rsid w:val="00955AF8"/>
    <w:rsid w:val="009612F4"/>
    <w:rsid w:val="00961777"/>
    <w:rsid w:val="0096243E"/>
    <w:rsid w:val="00963DF4"/>
    <w:rsid w:val="00964622"/>
    <w:rsid w:val="0096496F"/>
    <w:rsid w:val="009655B2"/>
    <w:rsid w:val="00967662"/>
    <w:rsid w:val="00970FEF"/>
    <w:rsid w:val="00971A93"/>
    <w:rsid w:val="00974717"/>
    <w:rsid w:val="00975977"/>
    <w:rsid w:val="00981BFE"/>
    <w:rsid w:val="009823CC"/>
    <w:rsid w:val="00984EC0"/>
    <w:rsid w:val="0098665F"/>
    <w:rsid w:val="0098723B"/>
    <w:rsid w:val="009909F1"/>
    <w:rsid w:val="0099217D"/>
    <w:rsid w:val="00994478"/>
    <w:rsid w:val="00995A76"/>
    <w:rsid w:val="009A026B"/>
    <w:rsid w:val="009A0792"/>
    <w:rsid w:val="009A1C0C"/>
    <w:rsid w:val="009A387A"/>
    <w:rsid w:val="009A3F8D"/>
    <w:rsid w:val="009A7F2A"/>
    <w:rsid w:val="009B1062"/>
    <w:rsid w:val="009B1CE4"/>
    <w:rsid w:val="009B21E0"/>
    <w:rsid w:val="009B356D"/>
    <w:rsid w:val="009B48B7"/>
    <w:rsid w:val="009B4ECF"/>
    <w:rsid w:val="009B518E"/>
    <w:rsid w:val="009B5E58"/>
    <w:rsid w:val="009C23BB"/>
    <w:rsid w:val="009C2EFF"/>
    <w:rsid w:val="009C3FFE"/>
    <w:rsid w:val="009C5E29"/>
    <w:rsid w:val="009C73B0"/>
    <w:rsid w:val="009D120F"/>
    <w:rsid w:val="009D2274"/>
    <w:rsid w:val="009D333C"/>
    <w:rsid w:val="009D3928"/>
    <w:rsid w:val="009D42BB"/>
    <w:rsid w:val="009D6281"/>
    <w:rsid w:val="009D669E"/>
    <w:rsid w:val="009D72A5"/>
    <w:rsid w:val="009D7E89"/>
    <w:rsid w:val="009E2581"/>
    <w:rsid w:val="009E3807"/>
    <w:rsid w:val="009F0E4D"/>
    <w:rsid w:val="009F2012"/>
    <w:rsid w:val="009F4201"/>
    <w:rsid w:val="009F4593"/>
    <w:rsid w:val="009F5DCA"/>
    <w:rsid w:val="009F7F16"/>
    <w:rsid w:val="00A01145"/>
    <w:rsid w:val="00A11A19"/>
    <w:rsid w:val="00A11E29"/>
    <w:rsid w:val="00A158A4"/>
    <w:rsid w:val="00A15A34"/>
    <w:rsid w:val="00A23248"/>
    <w:rsid w:val="00A25FF2"/>
    <w:rsid w:val="00A27361"/>
    <w:rsid w:val="00A35463"/>
    <w:rsid w:val="00A402C6"/>
    <w:rsid w:val="00A42CB4"/>
    <w:rsid w:val="00A52BF9"/>
    <w:rsid w:val="00A57D52"/>
    <w:rsid w:val="00A64994"/>
    <w:rsid w:val="00A6579F"/>
    <w:rsid w:val="00A67636"/>
    <w:rsid w:val="00A71CCC"/>
    <w:rsid w:val="00A71CE0"/>
    <w:rsid w:val="00A7303C"/>
    <w:rsid w:val="00A73241"/>
    <w:rsid w:val="00A747FD"/>
    <w:rsid w:val="00A77684"/>
    <w:rsid w:val="00A81782"/>
    <w:rsid w:val="00A81D63"/>
    <w:rsid w:val="00A86749"/>
    <w:rsid w:val="00A86BD2"/>
    <w:rsid w:val="00A94130"/>
    <w:rsid w:val="00A94336"/>
    <w:rsid w:val="00AA0554"/>
    <w:rsid w:val="00AA2178"/>
    <w:rsid w:val="00AA362D"/>
    <w:rsid w:val="00AA3E3D"/>
    <w:rsid w:val="00AA4AF8"/>
    <w:rsid w:val="00AA7272"/>
    <w:rsid w:val="00AB20D9"/>
    <w:rsid w:val="00AB3A23"/>
    <w:rsid w:val="00AB41AA"/>
    <w:rsid w:val="00AB52CD"/>
    <w:rsid w:val="00AB5342"/>
    <w:rsid w:val="00AC05A1"/>
    <w:rsid w:val="00AC58D9"/>
    <w:rsid w:val="00AC5E40"/>
    <w:rsid w:val="00AC6CFB"/>
    <w:rsid w:val="00AD22B1"/>
    <w:rsid w:val="00AD4945"/>
    <w:rsid w:val="00AD5A8E"/>
    <w:rsid w:val="00AE2482"/>
    <w:rsid w:val="00AE5F46"/>
    <w:rsid w:val="00AF111F"/>
    <w:rsid w:val="00AF340D"/>
    <w:rsid w:val="00AF4371"/>
    <w:rsid w:val="00AF6FA8"/>
    <w:rsid w:val="00B00C2E"/>
    <w:rsid w:val="00B00F6E"/>
    <w:rsid w:val="00B02091"/>
    <w:rsid w:val="00B039FE"/>
    <w:rsid w:val="00B06AAD"/>
    <w:rsid w:val="00B1165B"/>
    <w:rsid w:val="00B20899"/>
    <w:rsid w:val="00B233E3"/>
    <w:rsid w:val="00B25154"/>
    <w:rsid w:val="00B25751"/>
    <w:rsid w:val="00B31E39"/>
    <w:rsid w:val="00B323DC"/>
    <w:rsid w:val="00B3671C"/>
    <w:rsid w:val="00B36ADF"/>
    <w:rsid w:val="00B3736F"/>
    <w:rsid w:val="00B37E21"/>
    <w:rsid w:val="00B40D2D"/>
    <w:rsid w:val="00B40E71"/>
    <w:rsid w:val="00B414E3"/>
    <w:rsid w:val="00B44CFD"/>
    <w:rsid w:val="00B4511D"/>
    <w:rsid w:val="00B46E51"/>
    <w:rsid w:val="00B50541"/>
    <w:rsid w:val="00B50EA5"/>
    <w:rsid w:val="00B52002"/>
    <w:rsid w:val="00B543AB"/>
    <w:rsid w:val="00B54DD1"/>
    <w:rsid w:val="00B61B8E"/>
    <w:rsid w:val="00B620DE"/>
    <w:rsid w:val="00B63FC7"/>
    <w:rsid w:val="00B64ABE"/>
    <w:rsid w:val="00B64D22"/>
    <w:rsid w:val="00B66B61"/>
    <w:rsid w:val="00B743BB"/>
    <w:rsid w:val="00B76A95"/>
    <w:rsid w:val="00B76ED5"/>
    <w:rsid w:val="00B77CAE"/>
    <w:rsid w:val="00B8122E"/>
    <w:rsid w:val="00B83C29"/>
    <w:rsid w:val="00B8462C"/>
    <w:rsid w:val="00B84C30"/>
    <w:rsid w:val="00B919DC"/>
    <w:rsid w:val="00B93889"/>
    <w:rsid w:val="00B96703"/>
    <w:rsid w:val="00BA0C5C"/>
    <w:rsid w:val="00BA1247"/>
    <w:rsid w:val="00BA1A49"/>
    <w:rsid w:val="00BA2F9E"/>
    <w:rsid w:val="00BA433B"/>
    <w:rsid w:val="00BB259C"/>
    <w:rsid w:val="00BB2CFD"/>
    <w:rsid w:val="00BB4234"/>
    <w:rsid w:val="00BB48F2"/>
    <w:rsid w:val="00BB6DAE"/>
    <w:rsid w:val="00BB75E8"/>
    <w:rsid w:val="00BC17AB"/>
    <w:rsid w:val="00BC34A3"/>
    <w:rsid w:val="00BC5E23"/>
    <w:rsid w:val="00BD22F9"/>
    <w:rsid w:val="00BD25DD"/>
    <w:rsid w:val="00BD2FC0"/>
    <w:rsid w:val="00BD3658"/>
    <w:rsid w:val="00BD7AF7"/>
    <w:rsid w:val="00BD7C90"/>
    <w:rsid w:val="00BE22E8"/>
    <w:rsid w:val="00BE334B"/>
    <w:rsid w:val="00BF3659"/>
    <w:rsid w:val="00C06487"/>
    <w:rsid w:val="00C139B7"/>
    <w:rsid w:val="00C21342"/>
    <w:rsid w:val="00C227FD"/>
    <w:rsid w:val="00C23167"/>
    <w:rsid w:val="00C2352A"/>
    <w:rsid w:val="00C248A1"/>
    <w:rsid w:val="00C248C9"/>
    <w:rsid w:val="00C260B8"/>
    <w:rsid w:val="00C31833"/>
    <w:rsid w:val="00C34049"/>
    <w:rsid w:val="00C341A1"/>
    <w:rsid w:val="00C40B4D"/>
    <w:rsid w:val="00C434D4"/>
    <w:rsid w:val="00C50DF4"/>
    <w:rsid w:val="00C55B61"/>
    <w:rsid w:val="00C57FE0"/>
    <w:rsid w:val="00C618A9"/>
    <w:rsid w:val="00C63FB6"/>
    <w:rsid w:val="00C669A2"/>
    <w:rsid w:val="00C7075F"/>
    <w:rsid w:val="00C70B3E"/>
    <w:rsid w:val="00C70E3F"/>
    <w:rsid w:val="00C70E77"/>
    <w:rsid w:val="00C723CC"/>
    <w:rsid w:val="00C72AE4"/>
    <w:rsid w:val="00C73D6A"/>
    <w:rsid w:val="00C74350"/>
    <w:rsid w:val="00C75705"/>
    <w:rsid w:val="00C75FD9"/>
    <w:rsid w:val="00C84A77"/>
    <w:rsid w:val="00C95849"/>
    <w:rsid w:val="00C95DBA"/>
    <w:rsid w:val="00C95E99"/>
    <w:rsid w:val="00C9692B"/>
    <w:rsid w:val="00CA05E2"/>
    <w:rsid w:val="00CA41DB"/>
    <w:rsid w:val="00CA6894"/>
    <w:rsid w:val="00CB0845"/>
    <w:rsid w:val="00CB0BF8"/>
    <w:rsid w:val="00CB24E6"/>
    <w:rsid w:val="00CB5B1C"/>
    <w:rsid w:val="00CB6C24"/>
    <w:rsid w:val="00CC0DF0"/>
    <w:rsid w:val="00CC1453"/>
    <w:rsid w:val="00CC31B0"/>
    <w:rsid w:val="00CC3AF6"/>
    <w:rsid w:val="00CC4DAE"/>
    <w:rsid w:val="00CC4F9F"/>
    <w:rsid w:val="00CD1749"/>
    <w:rsid w:val="00CD2C9B"/>
    <w:rsid w:val="00CE1489"/>
    <w:rsid w:val="00CE1CC8"/>
    <w:rsid w:val="00CE2B5F"/>
    <w:rsid w:val="00CE3B14"/>
    <w:rsid w:val="00CE5616"/>
    <w:rsid w:val="00CE5E59"/>
    <w:rsid w:val="00CF0C05"/>
    <w:rsid w:val="00CF60EA"/>
    <w:rsid w:val="00CF6B55"/>
    <w:rsid w:val="00D058BB"/>
    <w:rsid w:val="00D05F30"/>
    <w:rsid w:val="00D119CA"/>
    <w:rsid w:val="00D11D1F"/>
    <w:rsid w:val="00D1281A"/>
    <w:rsid w:val="00D14445"/>
    <w:rsid w:val="00D15C68"/>
    <w:rsid w:val="00D160B5"/>
    <w:rsid w:val="00D179FA"/>
    <w:rsid w:val="00D17E4A"/>
    <w:rsid w:val="00D228AC"/>
    <w:rsid w:val="00D251B2"/>
    <w:rsid w:val="00D2770F"/>
    <w:rsid w:val="00D27E67"/>
    <w:rsid w:val="00D36E59"/>
    <w:rsid w:val="00D370E0"/>
    <w:rsid w:val="00D405D3"/>
    <w:rsid w:val="00D42FC9"/>
    <w:rsid w:val="00D440EC"/>
    <w:rsid w:val="00D45044"/>
    <w:rsid w:val="00D53739"/>
    <w:rsid w:val="00D5512E"/>
    <w:rsid w:val="00D5587C"/>
    <w:rsid w:val="00D61FCE"/>
    <w:rsid w:val="00D650F1"/>
    <w:rsid w:val="00D6663E"/>
    <w:rsid w:val="00D66956"/>
    <w:rsid w:val="00D67C63"/>
    <w:rsid w:val="00D702F1"/>
    <w:rsid w:val="00D71205"/>
    <w:rsid w:val="00D75F42"/>
    <w:rsid w:val="00D76C39"/>
    <w:rsid w:val="00D77BD7"/>
    <w:rsid w:val="00D77C79"/>
    <w:rsid w:val="00D819C4"/>
    <w:rsid w:val="00D82281"/>
    <w:rsid w:val="00D87319"/>
    <w:rsid w:val="00D87DC1"/>
    <w:rsid w:val="00D9198E"/>
    <w:rsid w:val="00D91FFA"/>
    <w:rsid w:val="00D9362E"/>
    <w:rsid w:val="00D94E9A"/>
    <w:rsid w:val="00D97926"/>
    <w:rsid w:val="00D97B4F"/>
    <w:rsid w:val="00D97BDD"/>
    <w:rsid w:val="00DA280F"/>
    <w:rsid w:val="00DA2D85"/>
    <w:rsid w:val="00DA69DA"/>
    <w:rsid w:val="00DA7DD7"/>
    <w:rsid w:val="00DB3EB1"/>
    <w:rsid w:val="00DB641E"/>
    <w:rsid w:val="00DC30FA"/>
    <w:rsid w:val="00DD0015"/>
    <w:rsid w:val="00DD0B2C"/>
    <w:rsid w:val="00DD7502"/>
    <w:rsid w:val="00DE206E"/>
    <w:rsid w:val="00DE2A94"/>
    <w:rsid w:val="00DE2DB0"/>
    <w:rsid w:val="00DE333C"/>
    <w:rsid w:val="00DE4A66"/>
    <w:rsid w:val="00DE63F1"/>
    <w:rsid w:val="00DF0E89"/>
    <w:rsid w:val="00DF63EF"/>
    <w:rsid w:val="00DF656F"/>
    <w:rsid w:val="00DF71CF"/>
    <w:rsid w:val="00E00921"/>
    <w:rsid w:val="00E0126F"/>
    <w:rsid w:val="00E0590C"/>
    <w:rsid w:val="00E06201"/>
    <w:rsid w:val="00E14BB8"/>
    <w:rsid w:val="00E15E6B"/>
    <w:rsid w:val="00E17126"/>
    <w:rsid w:val="00E20BB7"/>
    <w:rsid w:val="00E23494"/>
    <w:rsid w:val="00E27D7B"/>
    <w:rsid w:val="00E30E6B"/>
    <w:rsid w:val="00E311DB"/>
    <w:rsid w:val="00E3126A"/>
    <w:rsid w:val="00E3240C"/>
    <w:rsid w:val="00E41A30"/>
    <w:rsid w:val="00E41AA8"/>
    <w:rsid w:val="00E41F92"/>
    <w:rsid w:val="00E4448B"/>
    <w:rsid w:val="00E449C8"/>
    <w:rsid w:val="00E51208"/>
    <w:rsid w:val="00E51702"/>
    <w:rsid w:val="00E5423B"/>
    <w:rsid w:val="00E604A1"/>
    <w:rsid w:val="00E64C5F"/>
    <w:rsid w:val="00E6555D"/>
    <w:rsid w:val="00E7661C"/>
    <w:rsid w:val="00E80AD5"/>
    <w:rsid w:val="00E811E0"/>
    <w:rsid w:val="00E81759"/>
    <w:rsid w:val="00E81DED"/>
    <w:rsid w:val="00E8301D"/>
    <w:rsid w:val="00E85F1A"/>
    <w:rsid w:val="00E87361"/>
    <w:rsid w:val="00E901EC"/>
    <w:rsid w:val="00E90F04"/>
    <w:rsid w:val="00E91357"/>
    <w:rsid w:val="00E919BD"/>
    <w:rsid w:val="00E941E2"/>
    <w:rsid w:val="00E9466A"/>
    <w:rsid w:val="00E96076"/>
    <w:rsid w:val="00EA0084"/>
    <w:rsid w:val="00EA2B5B"/>
    <w:rsid w:val="00EA4713"/>
    <w:rsid w:val="00EA51DE"/>
    <w:rsid w:val="00EB15D9"/>
    <w:rsid w:val="00EB3853"/>
    <w:rsid w:val="00EB53FC"/>
    <w:rsid w:val="00EB6335"/>
    <w:rsid w:val="00EB6A9C"/>
    <w:rsid w:val="00EB76F1"/>
    <w:rsid w:val="00EC00BC"/>
    <w:rsid w:val="00EC160D"/>
    <w:rsid w:val="00EC2F9D"/>
    <w:rsid w:val="00EC47ED"/>
    <w:rsid w:val="00EC5E8A"/>
    <w:rsid w:val="00ED0303"/>
    <w:rsid w:val="00ED133E"/>
    <w:rsid w:val="00ED21FF"/>
    <w:rsid w:val="00ED37AD"/>
    <w:rsid w:val="00ED3F29"/>
    <w:rsid w:val="00ED7587"/>
    <w:rsid w:val="00EE0E5C"/>
    <w:rsid w:val="00EE2D25"/>
    <w:rsid w:val="00EE39ED"/>
    <w:rsid w:val="00EE49B7"/>
    <w:rsid w:val="00EE7357"/>
    <w:rsid w:val="00EE738A"/>
    <w:rsid w:val="00EF043C"/>
    <w:rsid w:val="00EF4C20"/>
    <w:rsid w:val="00EF539E"/>
    <w:rsid w:val="00EF59B0"/>
    <w:rsid w:val="00EF6080"/>
    <w:rsid w:val="00EF6DE8"/>
    <w:rsid w:val="00EF7D20"/>
    <w:rsid w:val="00F00874"/>
    <w:rsid w:val="00F02B34"/>
    <w:rsid w:val="00F04B66"/>
    <w:rsid w:val="00F05F18"/>
    <w:rsid w:val="00F074FC"/>
    <w:rsid w:val="00F102BB"/>
    <w:rsid w:val="00F107F5"/>
    <w:rsid w:val="00F14005"/>
    <w:rsid w:val="00F14D49"/>
    <w:rsid w:val="00F1543A"/>
    <w:rsid w:val="00F208FF"/>
    <w:rsid w:val="00F22106"/>
    <w:rsid w:val="00F229A4"/>
    <w:rsid w:val="00F25465"/>
    <w:rsid w:val="00F30001"/>
    <w:rsid w:val="00F313BE"/>
    <w:rsid w:val="00F35499"/>
    <w:rsid w:val="00F35F9C"/>
    <w:rsid w:val="00F36688"/>
    <w:rsid w:val="00F407F0"/>
    <w:rsid w:val="00F4303B"/>
    <w:rsid w:val="00F44A40"/>
    <w:rsid w:val="00F50274"/>
    <w:rsid w:val="00F5207C"/>
    <w:rsid w:val="00F52082"/>
    <w:rsid w:val="00F525C1"/>
    <w:rsid w:val="00F52F93"/>
    <w:rsid w:val="00F55A10"/>
    <w:rsid w:val="00F62932"/>
    <w:rsid w:val="00F64B5A"/>
    <w:rsid w:val="00F726F8"/>
    <w:rsid w:val="00F74330"/>
    <w:rsid w:val="00F757DC"/>
    <w:rsid w:val="00F7754B"/>
    <w:rsid w:val="00F85A93"/>
    <w:rsid w:val="00F868A4"/>
    <w:rsid w:val="00F8696B"/>
    <w:rsid w:val="00F90D2F"/>
    <w:rsid w:val="00F91711"/>
    <w:rsid w:val="00F9185A"/>
    <w:rsid w:val="00F93B1D"/>
    <w:rsid w:val="00F940C7"/>
    <w:rsid w:val="00FA4216"/>
    <w:rsid w:val="00FB031F"/>
    <w:rsid w:val="00FB2AC4"/>
    <w:rsid w:val="00FB5582"/>
    <w:rsid w:val="00FC0157"/>
    <w:rsid w:val="00FC01AE"/>
    <w:rsid w:val="00FC10EB"/>
    <w:rsid w:val="00FC1ABE"/>
    <w:rsid w:val="00FC4775"/>
    <w:rsid w:val="00FC6B29"/>
    <w:rsid w:val="00FD4129"/>
    <w:rsid w:val="00FD65A4"/>
    <w:rsid w:val="00FE21B9"/>
    <w:rsid w:val="00FE2DB9"/>
    <w:rsid w:val="00FE687A"/>
    <w:rsid w:val="00FF13EE"/>
    <w:rsid w:val="00FF148E"/>
    <w:rsid w:val="00FF6C95"/>
    <w:rsid w:val="00FF70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4656C9"/>
  <w15:docId w15:val="{03F71F1C-3003-4F12-BE89-CDFC2F22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3B5"/>
    <w:pPr>
      <w:spacing w:line="280" w:lineRule="atLeast"/>
    </w:pPr>
    <w:rPr>
      <w:rFonts w:ascii="Verdana" w:hAnsi="Verdana"/>
      <w:sz w:val="18"/>
      <w:szCs w:val="22"/>
    </w:rPr>
  </w:style>
  <w:style w:type="paragraph" w:styleId="Overskrift1">
    <w:name w:val="heading 1"/>
    <w:aliases w:val="Main heading,Kapitel"/>
    <w:basedOn w:val="Normal"/>
    <w:next w:val="ReportManchet"/>
    <w:qFormat/>
    <w:rsid w:val="004A7665"/>
    <w:pPr>
      <w:keepNext/>
      <w:pageBreakBefore/>
      <w:numPr>
        <w:numId w:val="5"/>
      </w:numPr>
      <w:spacing w:after="600"/>
      <w:outlineLvl w:val="0"/>
    </w:pPr>
    <w:rPr>
      <w:bCs/>
      <w:kern w:val="32"/>
      <w:sz w:val="36"/>
      <w:szCs w:val="60"/>
    </w:rPr>
  </w:style>
  <w:style w:type="paragraph" w:styleId="Overskrift2">
    <w:name w:val="heading 2"/>
    <w:aliases w:val="Heading,Afsnit"/>
    <w:basedOn w:val="Normal"/>
    <w:next w:val="Normal"/>
    <w:qFormat/>
    <w:rsid w:val="004A7665"/>
    <w:pPr>
      <w:keepNext/>
      <w:numPr>
        <w:ilvl w:val="1"/>
        <w:numId w:val="5"/>
      </w:numPr>
      <w:pBdr>
        <w:bottom w:val="single" w:sz="4" w:space="1" w:color="auto"/>
      </w:pBdr>
      <w:spacing w:before="360" w:after="360"/>
      <w:outlineLvl w:val="1"/>
    </w:pPr>
    <w:rPr>
      <w:b/>
      <w:bCs/>
      <w:iCs/>
      <w:sz w:val="24"/>
      <w:szCs w:val="36"/>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qFormat/>
    <w:rsid w:val="004A7665"/>
    <w:pPr>
      <w:keepNext/>
      <w:numPr>
        <w:ilvl w:val="2"/>
        <w:numId w:val="5"/>
      </w:numPr>
      <w:spacing w:before="240" w:after="240"/>
      <w:outlineLvl w:val="2"/>
    </w:pPr>
    <w:rPr>
      <w:b/>
      <w:bCs/>
      <w:sz w:val="20"/>
      <w:szCs w:val="24"/>
    </w:rPr>
  </w:style>
  <w:style w:type="paragraph" w:styleId="Overskrift4">
    <w:name w:val="heading 4"/>
    <w:aliases w:val="Sub / Sub Heading,Underunderafsnit"/>
    <w:basedOn w:val="Normal"/>
    <w:next w:val="Normal"/>
    <w:link w:val="Overskrift4Tegn"/>
    <w:qFormat/>
    <w:rsid w:val="004A7665"/>
    <w:pPr>
      <w:keepNext/>
      <w:numPr>
        <w:ilvl w:val="3"/>
        <w:numId w:val="5"/>
      </w:numPr>
      <w:spacing w:before="240" w:after="60"/>
      <w:outlineLvl w:val="3"/>
    </w:pPr>
    <w:rPr>
      <w:bCs/>
      <w:i/>
      <w:sz w:val="20"/>
      <w:szCs w:val="24"/>
    </w:rPr>
  </w:style>
  <w:style w:type="paragraph" w:styleId="Overskrift5">
    <w:name w:val="heading 5"/>
    <w:basedOn w:val="Normal"/>
    <w:next w:val="Normal"/>
    <w:qFormat/>
    <w:rsid w:val="004A7665"/>
    <w:pPr>
      <w:numPr>
        <w:ilvl w:val="4"/>
        <w:numId w:val="5"/>
      </w:numPr>
      <w:spacing w:before="240" w:after="60"/>
      <w:outlineLvl w:val="4"/>
    </w:pPr>
    <w:rPr>
      <w:b/>
      <w:bCs/>
      <w:i/>
      <w:iCs/>
      <w:szCs w:val="18"/>
    </w:rPr>
  </w:style>
  <w:style w:type="paragraph" w:styleId="Overskrift6">
    <w:name w:val="heading 6"/>
    <w:basedOn w:val="Normal"/>
    <w:next w:val="Normal"/>
    <w:qFormat/>
    <w:rsid w:val="000C36AD"/>
    <w:pPr>
      <w:spacing w:before="240" w:after="60"/>
      <w:outlineLvl w:val="5"/>
    </w:pPr>
    <w:rPr>
      <w:bCs/>
      <w:i/>
      <w:szCs w:val="18"/>
    </w:rPr>
  </w:style>
  <w:style w:type="paragraph" w:styleId="Overskrift7">
    <w:name w:val="heading 7"/>
    <w:basedOn w:val="Overskrift6"/>
    <w:next w:val="Normal"/>
    <w:qFormat/>
    <w:rsid w:val="00BF3659"/>
    <w:pPr>
      <w:outlineLvl w:val="6"/>
    </w:pPr>
    <w:rPr>
      <w:szCs w:val="24"/>
    </w:rPr>
  </w:style>
  <w:style w:type="paragraph" w:styleId="Overskrift8">
    <w:name w:val="heading 8"/>
    <w:basedOn w:val="Normal"/>
    <w:next w:val="Normal"/>
    <w:qFormat/>
    <w:rsid w:val="00BF3659"/>
    <w:pPr>
      <w:spacing w:before="240" w:after="60"/>
      <w:outlineLvl w:val="7"/>
    </w:pPr>
    <w:rPr>
      <w:i/>
      <w:iCs/>
      <w:szCs w:val="18"/>
    </w:rPr>
  </w:style>
  <w:style w:type="paragraph" w:styleId="Overskrift9">
    <w:name w:val="heading 9"/>
    <w:basedOn w:val="Normal"/>
    <w:next w:val="Normal"/>
    <w:qFormat/>
    <w:rsid w:val="00BF3659"/>
    <w:pPr>
      <w:spacing w:before="240" w:after="60"/>
      <w:outlineLvl w:val="8"/>
    </w:pPr>
    <w:rPr>
      <w:rFonts w:cs="Arial"/>
      <w:i/>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CD1749"/>
    <w:pPr>
      <w:tabs>
        <w:tab w:val="center" w:pos="4819"/>
        <w:tab w:val="right" w:pos="9638"/>
      </w:tabs>
    </w:pPr>
  </w:style>
  <w:style w:type="paragraph" w:styleId="Sidefod">
    <w:name w:val="footer"/>
    <w:basedOn w:val="Normal"/>
    <w:link w:val="SidefodTegn"/>
    <w:uiPriority w:val="99"/>
    <w:rsid w:val="0063636F"/>
    <w:pPr>
      <w:tabs>
        <w:tab w:val="right" w:pos="7937"/>
      </w:tabs>
    </w:pPr>
    <w:rPr>
      <w:sz w:val="16"/>
      <w:szCs w:val="16"/>
    </w:rPr>
  </w:style>
  <w:style w:type="paragraph" w:customStyle="1" w:styleId="Bullet2">
    <w:name w:val="Bullet2"/>
    <w:basedOn w:val="Normal"/>
    <w:rsid w:val="00EC160D"/>
    <w:pPr>
      <w:numPr>
        <w:numId w:val="3"/>
      </w:numPr>
      <w:tabs>
        <w:tab w:val="clear" w:pos="425"/>
        <w:tab w:val="left" w:pos="1134"/>
      </w:tabs>
      <w:ind w:left="1134" w:hanging="425"/>
    </w:pPr>
    <w:rPr>
      <w:i/>
    </w:rPr>
  </w:style>
  <w:style w:type="paragraph" w:customStyle="1" w:styleId="Bullet1">
    <w:name w:val="Bullet1"/>
    <w:basedOn w:val="Normal"/>
    <w:rsid w:val="00652D60"/>
    <w:pPr>
      <w:numPr>
        <w:numId w:val="2"/>
      </w:numPr>
    </w:pPr>
  </w:style>
  <w:style w:type="paragraph" w:customStyle="1" w:styleId="RapportTitel">
    <w:name w:val="RapportTitel"/>
    <w:basedOn w:val="Normal"/>
    <w:rsid w:val="000406DA"/>
    <w:pPr>
      <w:spacing w:line="480" w:lineRule="auto"/>
    </w:pPr>
    <w:rPr>
      <w:sz w:val="36"/>
      <w:szCs w:val="60"/>
    </w:rPr>
  </w:style>
  <w:style w:type="character" w:styleId="Sidetal">
    <w:name w:val="page number"/>
    <w:rsid w:val="006A4F8E"/>
    <w:rPr>
      <w:sz w:val="18"/>
      <w:szCs w:val="36"/>
    </w:rPr>
  </w:style>
  <w:style w:type="paragraph" w:styleId="Indholdsfortegnelse1">
    <w:name w:val="toc 1"/>
    <w:basedOn w:val="Normal"/>
    <w:next w:val="Normal"/>
    <w:uiPriority w:val="39"/>
    <w:rsid w:val="000406DA"/>
    <w:pPr>
      <w:spacing w:before="280"/>
      <w:ind w:hanging="1134"/>
    </w:pPr>
    <w:rPr>
      <w:b/>
    </w:rPr>
  </w:style>
  <w:style w:type="paragraph" w:styleId="Indholdsfortegnelse2">
    <w:name w:val="toc 2"/>
    <w:basedOn w:val="Normal"/>
    <w:next w:val="Normal"/>
    <w:uiPriority w:val="39"/>
    <w:rsid w:val="000406DA"/>
    <w:pPr>
      <w:ind w:left="425" w:hanging="1559"/>
    </w:pPr>
  </w:style>
  <w:style w:type="paragraph" w:styleId="Indholdsfortegnelse3">
    <w:name w:val="toc 3"/>
    <w:basedOn w:val="Normal"/>
    <w:next w:val="Normal"/>
    <w:uiPriority w:val="39"/>
    <w:rsid w:val="000406DA"/>
    <w:pPr>
      <w:tabs>
        <w:tab w:val="right" w:pos="7938"/>
      </w:tabs>
      <w:ind w:left="425" w:hanging="1559"/>
    </w:pPr>
  </w:style>
  <w:style w:type="paragraph" w:customStyle="1" w:styleId="Figurtitel">
    <w:name w:val="Figurtitel"/>
    <w:basedOn w:val="Normal"/>
    <w:rsid w:val="00331D61"/>
    <w:pPr>
      <w:keepNext/>
      <w:spacing w:before="160" w:after="120"/>
    </w:pPr>
    <w:rPr>
      <w:b/>
      <w:sz w:val="16"/>
      <w:szCs w:val="16"/>
    </w:rPr>
  </w:style>
  <w:style w:type="paragraph" w:customStyle="1" w:styleId="Billedetekst">
    <w:name w:val="Billedetekst"/>
    <w:basedOn w:val="Billedtekst"/>
    <w:rsid w:val="003B0585"/>
    <w:pPr>
      <w:keepNext/>
      <w:ind w:left="1134" w:hanging="1134"/>
    </w:pPr>
    <w:rPr>
      <w:sz w:val="16"/>
      <w:szCs w:val="14"/>
    </w:rPr>
  </w:style>
  <w:style w:type="paragraph" w:customStyle="1" w:styleId="TabelTitel">
    <w:name w:val="TabelTitel"/>
    <w:basedOn w:val="Figurtitel"/>
    <w:next w:val="Normal"/>
    <w:rsid w:val="00331D61"/>
  </w:style>
  <w:style w:type="character" w:customStyle="1" w:styleId="Typografi18ptFed">
    <w:name w:val="Typografi 18 pt Fed"/>
    <w:rsid w:val="00D94E9A"/>
    <w:rPr>
      <w:rFonts w:ascii="Verdana" w:hAnsi="Verdana"/>
      <w:b/>
      <w:bCs/>
      <w:sz w:val="28"/>
    </w:rPr>
  </w:style>
  <w:style w:type="paragraph" w:styleId="Billedtekst">
    <w:name w:val="caption"/>
    <w:basedOn w:val="Normal"/>
    <w:next w:val="Normal"/>
    <w:qFormat/>
    <w:rsid w:val="00D9362E"/>
    <w:pPr>
      <w:spacing w:before="120" w:after="120"/>
    </w:pPr>
    <w:rPr>
      <w:b/>
      <w:bCs/>
      <w:sz w:val="20"/>
      <w:szCs w:val="20"/>
    </w:rPr>
  </w:style>
  <w:style w:type="table" w:styleId="Tabel-Gitter">
    <w:name w:val="Table Grid"/>
    <w:basedOn w:val="Tabel-Normal"/>
    <w:uiPriority w:val="59"/>
    <w:rsid w:val="00B3671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ledeUndertekst">
    <w:name w:val="BilledeUndertekst"/>
    <w:basedOn w:val="Billedetekst"/>
    <w:next w:val="Normal"/>
    <w:rsid w:val="00961777"/>
    <w:rPr>
      <w:b w:val="0"/>
    </w:rPr>
  </w:style>
  <w:style w:type="paragraph" w:customStyle="1" w:styleId="TabelCelle">
    <w:name w:val="TabelCelle"/>
    <w:basedOn w:val="Normal"/>
    <w:rsid w:val="00636196"/>
    <w:pPr>
      <w:spacing w:line="240" w:lineRule="auto"/>
    </w:pPr>
    <w:rPr>
      <w:sz w:val="16"/>
    </w:rPr>
  </w:style>
  <w:style w:type="paragraph" w:customStyle="1" w:styleId="TabelOverskriftCelle">
    <w:name w:val="TabelOverskriftCelle"/>
    <w:basedOn w:val="Normal"/>
    <w:rsid w:val="00636196"/>
    <w:pPr>
      <w:spacing w:line="240" w:lineRule="auto"/>
    </w:pPr>
    <w:rPr>
      <w:b/>
      <w:sz w:val="16"/>
    </w:rPr>
  </w:style>
  <w:style w:type="paragraph" w:styleId="Indholdsfortegnelse4">
    <w:name w:val="toc 4"/>
    <w:basedOn w:val="Normal"/>
    <w:next w:val="Normal"/>
    <w:semiHidden/>
    <w:rsid w:val="000406DA"/>
    <w:pPr>
      <w:tabs>
        <w:tab w:val="right" w:pos="7938"/>
      </w:tabs>
      <w:ind w:left="425" w:hanging="1559"/>
    </w:pPr>
  </w:style>
  <w:style w:type="paragraph" w:styleId="Indholdsfortegnelse5">
    <w:name w:val="toc 5"/>
    <w:basedOn w:val="Normal"/>
    <w:next w:val="Normal"/>
    <w:semiHidden/>
    <w:rsid w:val="00352261"/>
    <w:pPr>
      <w:tabs>
        <w:tab w:val="right" w:pos="7938"/>
      </w:tabs>
      <w:ind w:left="425" w:hanging="1559"/>
    </w:pPr>
  </w:style>
  <w:style w:type="paragraph" w:styleId="Indholdsfortegnelse6">
    <w:name w:val="toc 6"/>
    <w:basedOn w:val="Normal"/>
    <w:next w:val="Normal"/>
    <w:semiHidden/>
    <w:rsid w:val="00EE39ED"/>
    <w:pPr>
      <w:tabs>
        <w:tab w:val="right" w:pos="7938"/>
      </w:tabs>
      <w:ind w:left="425"/>
    </w:pPr>
    <w:rPr>
      <w:i/>
    </w:rPr>
  </w:style>
  <w:style w:type="paragraph" w:styleId="Markeringsbobletekst">
    <w:name w:val="Balloon Text"/>
    <w:basedOn w:val="Normal"/>
    <w:link w:val="MarkeringsbobletekstTegn"/>
    <w:uiPriority w:val="99"/>
    <w:semiHidden/>
    <w:unhideWhenUsed/>
    <w:rsid w:val="000A5851"/>
    <w:pPr>
      <w:spacing w:line="240" w:lineRule="auto"/>
    </w:pPr>
    <w:rPr>
      <w:rFonts w:ascii="Tahoma" w:hAnsi="Tahoma"/>
      <w:sz w:val="16"/>
      <w:szCs w:val="16"/>
    </w:rPr>
  </w:style>
  <w:style w:type="character" w:customStyle="1" w:styleId="MarkeringsbobletekstTegn">
    <w:name w:val="Markeringsbobletekst Tegn"/>
    <w:link w:val="Markeringsbobletekst"/>
    <w:uiPriority w:val="99"/>
    <w:semiHidden/>
    <w:rsid w:val="000A5851"/>
    <w:rPr>
      <w:rFonts w:ascii="Tahoma" w:hAnsi="Tahoma" w:cs="Tahoma"/>
      <w:sz w:val="16"/>
      <w:szCs w:val="16"/>
    </w:rPr>
  </w:style>
  <w:style w:type="paragraph" w:styleId="Listeafsnit">
    <w:name w:val="List Paragraph"/>
    <w:basedOn w:val="Normal"/>
    <w:uiPriority w:val="99"/>
    <w:qFormat/>
    <w:rsid w:val="0003500B"/>
    <w:pPr>
      <w:numPr>
        <w:numId w:val="4"/>
      </w:numPr>
      <w:contextualSpacing/>
    </w:pPr>
  </w:style>
  <w:style w:type="table" w:customStyle="1" w:styleId="BanedanmarkTabel">
    <w:name w:val="Banedanmark Tabel"/>
    <w:basedOn w:val="Tabel-Normal"/>
    <w:uiPriority w:val="99"/>
    <w:qFormat/>
    <w:rsid w:val="00636196"/>
    <w:rPr>
      <w:rFonts w:ascii="Verdana" w:hAnsi="Verdana"/>
      <w:sz w:val="16"/>
    </w:rPr>
    <w:tblPr>
      <w:tblBorders>
        <w:top w:val="single" w:sz="2" w:space="0" w:color="607C8C"/>
        <w:left w:val="single" w:sz="2" w:space="0" w:color="607C8C"/>
        <w:bottom w:val="single" w:sz="2" w:space="0" w:color="607C8C"/>
        <w:right w:val="single" w:sz="2" w:space="0" w:color="607C8C"/>
        <w:insideH w:val="single" w:sz="2" w:space="0" w:color="607C8C"/>
        <w:insideV w:val="single" w:sz="2" w:space="0" w:color="607C8C"/>
      </w:tblBorders>
    </w:tblPr>
  </w:style>
  <w:style w:type="character" w:customStyle="1" w:styleId="SidefodTegn">
    <w:name w:val="Sidefod Tegn"/>
    <w:link w:val="Sidefod"/>
    <w:uiPriority w:val="99"/>
    <w:rsid w:val="00EF539E"/>
    <w:rPr>
      <w:rFonts w:ascii="Verdana" w:hAnsi="Verdana"/>
      <w:sz w:val="16"/>
      <w:szCs w:val="16"/>
    </w:rPr>
  </w:style>
  <w:style w:type="paragraph" w:customStyle="1" w:styleId="ReportManchet">
    <w:name w:val="ReportManchet"/>
    <w:basedOn w:val="Normal"/>
    <w:next w:val="Overskrift2"/>
    <w:qFormat/>
    <w:rsid w:val="00B50EA5"/>
    <w:pPr>
      <w:spacing w:after="600"/>
    </w:pPr>
    <w:rPr>
      <w:sz w:val="24"/>
    </w:rPr>
  </w:style>
  <w:style w:type="paragraph" w:customStyle="1" w:styleId="ReportHeading1">
    <w:name w:val="ReportHeading1"/>
    <w:basedOn w:val="Overskrift1"/>
    <w:next w:val="Normal"/>
    <w:qFormat/>
    <w:rsid w:val="003C1A49"/>
    <w:pPr>
      <w:tabs>
        <w:tab w:val="clear" w:pos="432"/>
      </w:tabs>
      <w:ind w:left="0" w:hanging="1134"/>
    </w:pPr>
  </w:style>
  <w:style w:type="paragraph" w:customStyle="1" w:styleId="ReportHeading6">
    <w:name w:val="ReportHeading6"/>
    <w:basedOn w:val="Overskrift6"/>
    <w:next w:val="Normal"/>
    <w:qFormat/>
    <w:rsid w:val="003C1A49"/>
  </w:style>
  <w:style w:type="paragraph" w:customStyle="1" w:styleId="ReportHeading5">
    <w:name w:val="ReportHeading5"/>
    <w:basedOn w:val="Overskrift5"/>
    <w:next w:val="Normal"/>
    <w:qFormat/>
    <w:rsid w:val="003C1A49"/>
    <w:pPr>
      <w:tabs>
        <w:tab w:val="clear" w:pos="1008"/>
      </w:tabs>
      <w:ind w:left="0" w:hanging="1134"/>
    </w:pPr>
  </w:style>
  <w:style w:type="paragraph" w:customStyle="1" w:styleId="ReportHeading4">
    <w:name w:val="ReportHeading4"/>
    <w:basedOn w:val="Overskrift4"/>
    <w:next w:val="Normal"/>
    <w:qFormat/>
    <w:rsid w:val="003C1A49"/>
    <w:pPr>
      <w:tabs>
        <w:tab w:val="clear" w:pos="864"/>
      </w:tabs>
      <w:ind w:left="0" w:hanging="1134"/>
    </w:pPr>
  </w:style>
  <w:style w:type="paragraph" w:customStyle="1" w:styleId="ReportHeading3">
    <w:name w:val="ReportHeading3"/>
    <w:basedOn w:val="Overskrift3"/>
    <w:next w:val="Normal"/>
    <w:qFormat/>
    <w:rsid w:val="003C1A49"/>
    <w:pPr>
      <w:tabs>
        <w:tab w:val="clear" w:pos="720"/>
      </w:tabs>
      <w:ind w:left="0" w:hanging="1134"/>
    </w:pPr>
  </w:style>
  <w:style w:type="paragraph" w:customStyle="1" w:styleId="ReportHeading2">
    <w:name w:val="ReportHeading2"/>
    <w:basedOn w:val="Overskrift2"/>
    <w:next w:val="Normal"/>
    <w:qFormat/>
    <w:rsid w:val="003C1A49"/>
    <w:pPr>
      <w:tabs>
        <w:tab w:val="clear" w:pos="576"/>
      </w:tabs>
      <w:ind w:left="0" w:hanging="1134"/>
    </w:pPr>
  </w:style>
  <w:style w:type="paragraph" w:customStyle="1" w:styleId="ReportSubtitle">
    <w:name w:val="ReportSubtitle"/>
    <w:basedOn w:val="Normal"/>
    <w:next w:val="Normal"/>
    <w:qFormat/>
    <w:rsid w:val="00B96703"/>
    <w:rPr>
      <w:color w:val="FFFFFF"/>
      <w:sz w:val="36"/>
      <w:szCs w:val="36"/>
    </w:rPr>
  </w:style>
  <w:style w:type="paragraph" w:customStyle="1" w:styleId="ReportTitle">
    <w:name w:val="ReportTitle"/>
    <w:basedOn w:val="Normal"/>
    <w:next w:val="ReportSubtitle"/>
    <w:qFormat/>
    <w:rsid w:val="00B96703"/>
    <w:pPr>
      <w:spacing w:after="360"/>
    </w:pPr>
    <w:rPr>
      <w:color w:val="FFFFFF"/>
      <w:sz w:val="48"/>
      <w:szCs w:val="48"/>
    </w:rPr>
  </w:style>
  <w:style w:type="character" w:customStyle="1" w:styleId="SidehovedTegn">
    <w:name w:val="Sidehoved Tegn"/>
    <w:basedOn w:val="Standardskrifttypeiafsnit"/>
    <w:link w:val="Sidehoved"/>
    <w:rsid w:val="00AC6CFB"/>
    <w:rPr>
      <w:rFonts w:ascii="Verdana" w:hAnsi="Verdana"/>
      <w:sz w:val="18"/>
      <w:szCs w:val="22"/>
    </w:rPr>
  </w:style>
  <w:style w:type="paragraph" w:styleId="Ingenafstand">
    <w:name w:val="No Spacing"/>
    <w:uiPriority w:val="1"/>
    <w:qFormat/>
    <w:rsid w:val="00ED7587"/>
    <w:rPr>
      <w:rFonts w:asciiTheme="minorHAnsi" w:eastAsiaTheme="minorHAnsi" w:hAnsiTheme="minorHAnsi" w:cstheme="minorBidi"/>
      <w:sz w:val="22"/>
      <w:szCs w:val="22"/>
      <w:lang w:eastAsia="en-US"/>
    </w:rPr>
  </w:style>
  <w:style w:type="paragraph" w:styleId="Fodnotetekst">
    <w:name w:val="footnote text"/>
    <w:basedOn w:val="Normal"/>
    <w:link w:val="FodnotetekstTegn"/>
    <w:uiPriority w:val="99"/>
    <w:semiHidden/>
    <w:unhideWhenUsed/>
    <w:rsid w:val="00B1165B"/>
    <w:pPr>
      <w:spacing w:line="240" w:lineRule="auto"/>
    </w:pPr>
    <w:rPr>
      <w:sz w:val="20"/>
      <w:szCs w:val="20"/>
    </w:rPr>
  </w:style>
  <w:style w:type="character" w:customStyle="1" w:styleId="FodnotetekstTegn">
    <w:name w:val="Fodnotetekst Tegn"/>
    <w:basedOn w:val="Standardskrifttypeiafsnit"/>
    <w:link w:val="Fodnotetekst"/>
    <w:uiPriority w:val="99"/>
    <w:semiHidden/>
    <w:rsid w:val="00B1165B"/>
    <w:rPr>
      <w:rFonts w:ascii="Verdana" w:hAnsi="Verdana"/>
    </w:rPr>
  </w:style>
  <w:style w:type="character" w:styleId="Fodnotehenvisning">
    <w:name w:val="footnote reference"/>
    <w:basedOn w:val="Standardskrifttypeiafsnit"/>
    <w:uiPriority w:val="99"/>
    <w:semiHidden/>
    <w:unhideWhenUsed/>
    <w:rsid w:val="00B1165B"/>
    <w:rPr>
      <w:vertAlign w:val="superscript"/>
    </w:rPr>
  </w:style>
  <w:style w:type="character" w:customStyle="1" w:styleId="Overskrift4Tegn">
    <w:name w:val="Overskrift 4 Tegn"/>
    <w:aliases w:val="Sub / Sub Heading Tegn,Underunderafsnit Tegn"/>
    <w:basedOn w:val="Standardskrifttypeiafsnit"/>
    <w:link w:val="Overskrift4"/>
    <w:rsid w:val="00EB6A9C"/>
    <w:rPr>
      <w:rFonts w:ascii="Verdana" w:hAnsi="Verdana"/>
      <w:bCs/>
      <w:i/>
      <w:szCs w:val="24"/>
    </w:rPr>
  </w:style>
  <w:style w:type="paragraph" w:customStyle="1" w:styleId="TableHead">
    <w:name w:val="Table Head"/>
    <w:basedOn w:val="Normal"/>
    <w:rsid w:val="00EB6A9C"/>
    <w:pPr>
      <w:keepNext/>
      <w:keepLines/>
      <w:spacing w:before="60" w:after="60" w:line="240" w:lineRule="auto"/>
    </w:pPr>
    <w:rPr>
      <w:rFonts w:ascii="Arial" w:eastAsia="Arial" w:hAnsi="Arial" w:cs="Arial"/>
      <w:b/>
      <w:sz w:val="20"/>
      <w:szCs w:val="20"/>
      <w:lang w:val="en-GB" w:eastAsia="en-US"/>
    </w:rPr>
  </w:style>
  <w:style w:type="character" w:styleId="Kommentarhenvisning">
    <w:name w:val="annotation reference"/>
    <w:basedOn w:val="Standardskrifttypeiafsnit"/>
    <w:uiPriority w:val="99"/>
    <w:semiHidden/>
    <w:unhideWhenUsed/>
    <w:rsid w:val="00B66B61"/>
    <w:rPr>
      <w:sz w:val="16"/>
      <w:szCs w:val="16"/>
    </w:rPr>
  </w:style>
  <w:style w:type="paragraph" w:styleId="Kommentartekst">
    <w:name w:val="annotation text"/>
    <w:basedOn w:val="Normal"/>
    <w:link w:val="KommentartekstTegn"/>
    <w:uiPriority w:val="99"/>
    <w:semiHidden/>
    <w:unhideWhenUsed/>
    <w:rsid w:val="00B66B6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66B61"/>
    <w:rPr>
      <w:rFonts w:ascii="Verdana" w:hAnsi="Verdana"/>
    </w:rPr>
  </w:style>
  <w:style w:type="paragraph" w:styleId="Kommentaremne">
    <w:name w:val="annotation subject"/>
    <w:basedOn w:val="Kommentartekst"/>
    <w:next w:val="Kommentartekst"/>
    <w:link w:val="KommentaremneTegn"/>
    <w:uiPriority w:val="99"/>
    <w:semiHidden/>
    <w:unhideWhenUsed/>
    <w:rsid w:val="00B66B61"/>
    <w:rPr>
      <w:b/>
      <w:bCs/>
    </w:rPr>
  </w:style>
  <w:style w:type="character" w:customStyle="1" w:styleId="KommentaremneTegn">
    <w:name w:val="Kommentaremne Tegn"/>
    <w:basedOn w:val="KommentartekstTegn"/>
    <w:link w:val="Kommentaremne"/>
    <w:uiPriority w:val="99"/>
    <w:semiHidden/>
    <w:rsid w:val="00B66B61"/>
    <w:rPr>
      <w:rFonts w:ascii="Verdana" w:hAnsi="Verdana"/>
      <w:b/>
      <w:bCs/>
    </w:rPr>
  </w:style>
  <w:style w:type="paragraph" w:styleId="Korrektur">
    <w:name w:val="Revision"/>
    <w:hidden/>
    <w:uiPriority w:val="99"/>
    <w:semiHidden/>
    <w:rsid w:val="00202025"/>
    <w:rPr>
      <w:rFonts w:ascii="Verdana" w:hAnsi="Verdana"/>
      <w:sz w:val="18"/>
      <w:szCs w:val="22"/>
    </w:rPr>
  </w:style>
  <w:style w:type="paragraph" w:customStyle="1" w:styleId="TableText">
    <w:name w:val="Table_Text"/>
    <w:basedOn w:val="Normal"/>
    <w:link w:val="TableTextChar"/>
    <w:qFormat/>
    <w:rsid w:val="000416BC"/>
    <w:pPr>
      <w:spacing w:before="60" w:line="240" w:lineRule="auto"/>
    </w:pPr>
    <w:rPr>
      <w:rFonts w:ascii="Arial" w:hAnsi="Arial" w:cs="Arial"/>
      <w:sz w:val="20"/>
      <w:szCs w:val="20"/>
      <w:lang w:val="en-GB" w:eastAsia="en-GB"/>
    </w:rPr>
  </w:style>
  <w:style w:type="character" w:customStyle="1" w:styleId="TableTextChar">
    <w:name w:val="Table_Text Char"/>
    <w:basedOn w:val="Standardskrifttypeiafsnit"/>
    <w:link w:val="TableText"/>
    <w:rsid w:val="000416BC"/>
    <w:rPr>
      <w:rFonts w:ascii="Arial" w:hAnsi="Arial" w:cs="Arial"/>
      <w:lang w:val="en-GB" w:eastAsia="en-GB"/>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rsid w:val="00841B1A"/>
    <w:rPr>
      <w:rFonts w:ascii="Verdana" w:hAnsi="Verdana"/>
      <w:b/>
      <w:bCs/>
      <w:szCs w:val="24"/>
    </w:rPr>
  </w:style>
  <w:style w:type="character" w:styleId="Hyperlink">
    <w:name w:val="Hyperlink"/>
    <w:basedOn w:val="Standardskrifttypeiafsnit"/>
    <w:uiPriority w:val="99"/>
    <w:unhideWhenUsed/>
    <w:rsid w:val="00254DD9"/>
    <w:rPr>
      <w:color w:val="F57E20" w:themeColor="hyperlink"/>
      <w:u w:val="single"/>
    </w:rPr>
  </w:style>
  <w:style w:type="character" w:styleId="Ulstomtale">
    <w:name w:val="Unresolved Mention"/>
    <w:basedOn w:val="Standardskrifttypeiafsnit"/>
    <w:uiPriority w:val="99"/>
    <w:semiHidden/>
    <w:unhideWhenUsed/>
    <w:rsid w:val="00254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81661">
      <w:bodyDiv w:val="1"/>
      <w:marLeft w:val="28"/>
      <w:marRight w:val="28"/>
      <w:marTop w:val="0"/>
      <w:marBottom w:val="0"/>
      <w:divBdr>
        <w:top w:val="none" w:sz="0" w:space="0" w:color="auto"/>
        <w:left w:val="none" w:sz="0" w:space="0" w:color="auto"/>
        <w:bottom w:val="none" w:sz="0" w:space="0" w:color="auto"/>
        <w:right w:val="none" w:sz="0" w:space="0" w:color="auto"/>
      </w:divBdr>
      <w:divsChild>
        <w:div w:id="182718009">
          <w:marLeft w:val="0"/>
          <w:marRight w:val="0"/>
          <w:marTop w:val="0"/>
          <w:marBottom w:val="0"/>
          <w:divBdr>
            <w:top w:val="none" w:sz="0" w:space="0" w:color="auto"/>
            <w:left w:val="none" w:sz="0" w:space="0" w:color="auto"/>
            <w:bottom w:val="none" w:sz="0" w:space="0" w:color="auto"/>
            <w:right w:val="none" w:sz="0" w:space="0" w:color="auto"/>
          </w:divBdr>
          <w:divsChild>
            <w:div w:id="690255780">
              <w:marLeft w:val="0"/>
              <w:marRight w:val="0"/>
              <w:marTop w:val="0"/>
              <w:marBottom w:val="0"/>
              <w:divBdr>
                <w:top w:val="none" w:sz="0" w:space="0" w:color="auto"/>
                <w:left w:val="none" w:sz="0" w:space="0" w:color="auto"/>
                <w:bottom w:val="none" w:sz="0" w:space="0" w:color="auto"/>
                <w:right w:val="none" w:sz="0" w:space="0" w:color="auto"/>
              </w:divBdr>
              <w:divsChild>
                <w:div w:id="321204115">
                  <w:marLeft w:val="166"/>
                  <w:marRight w:val="0"/>
                  <w:marTop w:val="0"/>
                  <w:marBottom w:val="0"/>
                  <w:divBdr>
                    <w:top w:val="none" w:sz="0" w:space="0" w:color="auto"/>
                    <w:left w:val="none" w:sz="0" w:space="0" w:color="auto"/>
                    <w:bottom w:val="none" w:sz="0" w:space="0" w:color="auto"/>
                    <w:right w:val="none" w:sz="0" w:space="0" w:color="auto"/>
                  </w:divBdr>
                  <w:divsChild>
                    <w:div w:id="2571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9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ignal.bane.dk/Training/Period2/Business%20Change%20and%20Operational%20Readiness/SP-TR-P2-001156.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Banedanmark">
      <a:dk1>
        <a:sysClr val="windowText" lastClr="000000"/>
      </a:dk1>
      <a:lt1>
        <a:sysClr val="window" lastClr="FFFFFF"/>
      </a:lt1>
      <a:dk2>
        <a:srgbClr val="646464"/>
      </a:dk2>
      <a:lt2>
        <a:srgbClr val="AFAFAF"/>
      </a:lt2>
      <a:accent1>
        <a:srgbClr val="2C4267"/>
      </a:accent1>
      <a:accent2>
        <a:srgbClr val="00ABB8"/>
      </a:accent2>
      <a:accent3>
        <a:srgbClr val="EB8520"/>
      </a:accent3>
      <a:accent4>
        <a:srgbClr val="FFCB05"/>
      </a:accent4>
      <a:accent5>
        <a:srgbClr val="B8292F"/>
      </a:accent5>
      <a:accent6>
        <a:srgbClr val="92278F"/>
      </a:accent6>
      <a:hlink>
        <a:srgbClr val="F57E20"/>
      </a:hlink>
      <a:folHlink>
        <a:srgbClr val="AEBBBC"/>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Document Migrated" ma:contentTypeID="0x010100B0C651C6055B0B4D91FD6257130FF12700B3618A30617CB04588490B5A2A73A6150053ADFF2E92CF904292E27973191735D7" ma:contentTypeVersion="141" ma:contentTypeDescription="SP Documents migrated from SharePoint 2007 platform" ma:contentTypeScope="" ma:versionID="6cc80943431e285574d96aab794491ba">
  <xsd:schema xmlns:xsd="http://www.w3.org/2001/XMLSchema" xmlns:xs="http://www.w3.org/2001/XMLSchema" xmlns:p="http://schemas.microsoft.com/office/2006/metadata/properties" xmlns:ns2="2c8898e1-d2fb-49e5-bd22-e78955a92ea2" xmlns:ns3="ed4885a0-38f9-461f-8108-93a651b01f4d" xmlns:ns4="844e128a-befe-4f33-b412-b3474e3ee4e6" xmlns:ns5="5ede836a-dd74-4b68-ab80-098fbcea08d1" targetNamespace="http://schemas.microsoft.com/office/2006/metadata/properties" ma:root="true" ma:fieldsID="4533a5f4c4997719882cf1a69e5ab979" ns2:_="" ns3:_="" ns4:_="" ns5:_="">
    <xsd:import namespace="2c8898e1-d2fb-49e5-bd22-e78955a92ea2"/>
    <xsd:import namespace="ed4885a0-38f9-461f-8108-93a651b01f4d"/>
    <xsd:import namespace="844e128a-befe-4f33-b412-b3474e3ee4e6"/>
    <xsd:import namespace="5ede836a-dd74-4b68-ab80-098fbcea08d1"/>
    <xsd:element name="properties">
      <xsd:complexType>
        <xsd:sequence>
          <xsd:element name="documentManagement">
            <xsd:complexType>
              <xsd:all>
                <xsd:element ref="ns2:ebc90ecb99524ca1b5d6262dddc7b777" minOccurs="0"/>
                <xsd:element ref="ns2:TaxCatchAll" minOccurs="0"/>
                <xsd:element ref="ns2:TaxCatchAllLabel" minOccurs="0"/>
                <xsd:element ref="ns2:bdkaSPCaseID" minOccurs="0"/>
                <xsd:element ref="ns2:aab6911f0f494630990f0d6453dd91c8" minOccurs="0"/>
                <xsd:element ref="ns2:kdcd629b0be945ac8828a8442cc98df3" minOccurs="0"/>
                <xsd:element ref="ns2:d87e66e790144613b4fbb9bad616326b" minOccurs="0"/>
                <xsd:element ref="ns2:gc2206968e234e3dbad68ae921d7399b" minOccurs="0"/>
                <xsd:element ref="ns2:p7267be1d71846b39ceaee98d3a2469d" minOccurs="0"/>
                <xsd:element ref="ns2:e25670d49a4544908fca86d95beba209" minOccurs="0"/>
                <xsd:element ref="ns2:kcbd44db53d9456895245029144251bf" minOccurs="0"/>
                <xsd:element ref="ns2:bdkExternalID" minOccurs="0"/>
                <xsd:element ref="ns2:bdkComment" minOccurs="0"/>
                <xsd:element ref="ns2:be0cb178d4934844ba9fcede40f77987" minOccurs="0"/>
                <xsd:element ref="ns2:bdkApprovedBy" minOccurs="0"/>
                <xsd:element ref="ns2:bdkReviewers" minOccurs="0"/>
                <xsd:element ref="ns2:bdkApprovedOnDate" minOccurs="0"/>
                <xsd:element ref="ns2:bdkApprovalDate" minOccurs="0"/>
                <xsd:element ref="ns2:ibb17314d942454293b59998d7aca54c" minOccurs="0"/>
                <xsd:element ref="ns2:n7661fd12c3443318bd8b37e6d86a329" minOccurs="0"/>
                <xsd:element ref="ns2:oadaabc2b715461c9dc529f3a08f9d2a" minOccurs="0"/>
                <xsd:element ref="ns2:bdkForArchivingPurposes" minOccurs="0"/>
                <xsd:element ref="ns2:bdkSiteID" minOccurs="0"/>
                <xsd:element ref="ns2:bdkSiteName" minOccurs="0"/>
                <xsd:element ref="ns2:bdkProgramName" minOccurs="0"/>
                <xsd:element ref="ns2:b1827d8bbc03418ba504ed43e82f6e05" minOccurs="0"/>
                <xsd:element ref="ns2:n6589a01981c4e4dbb2bbe4cb6512fad" minOccurs="0"/>
                <xsd:element ref="ns2:e9f89f8b308045cb9f792d754f1fd3f4" minOccurs="0"/>
                <xsd:element ref="ns2:bdkOwner" minOccurs="0"/>
                <xsd:element ref="ns3:SPOriginalOriginator" minOccurs="0"/>
                <xsd:element ref="ns3:SPOriginalListGuid" minOccurs="0"/>
                <xsd:element ref="ns3:SPOriginalEditor" minOccurs="0"/>
                <xsd:element ref="ns3:SPOriginalLineOfMeeting" minOccurs="0"/>
                <xsd:element ref="ns3:SPOriginalDiscipline" minOccurs="0"/>
                <xsd:element ref="ns3:SPOriginalListPath" minOccurs="0"/>
                <xsd:element ref="ns3:SPOriginalContentType" minOccurs="0"/>
                <xsd:element ref="ns3:SPOriginalProject" minOccurs="0"/>
                <xsd:element ref="ns3:SPOriginalDocumentType" minOccurs="0"/>
                <xsd:element ref="ns3:SPOriginalRouteSection" minOccurs="0"/>
                <xsd:element ref="ns3:SPOriginalSPNumber" minOccurs="0"/>
                <xsd:element ref="ns4:MediaServiceMetadata" minOccurs="0"/>
                <xsd:element ref="ns4:MediaServiceFastMetadata" minOccurs="0"/>
                <xsd:element ref="ns4:MediaServiceDateTaken" minOccurs="0"/>
                <xsd:element ref="ns4:MediaServiceAutoTags" minOccurs="0"/>
                <xsd:element ref="ns4:MediaServiceOCR" minOccurs="0"/>
                <xsd:element ref="ns2:ecdac1d980054928a10b292af8514057" minOccurs="0"/>
                <xsd:element ref="ns3:SPOriginalWorkingGroups" minOccurs="0"/>
                <xsd:element ref="ns2:o7872e0fcb1c4760b7e03743d5a83a50" minOccurs="0"/>
                <xsd:element ref="ns3:SPOriginalSubDiscipline" minOccurs="0"/>
                <xsd:element ref="ns3:SPOriginalID" minOccurs="0"/>
                <xsd:element ref="ns3:SPOriginalAutho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898e1-d2fb-49e5-bd22-e78955a92ea2" elementFormDefault="qualified">
    <xsd:import namespace="http://schemas.microsoft.com/office/2006/documentManagement/types"/>
    <xsd:import namespace="http://schemas.microsoft.com/office/infopath/2007/PartnerControls"/>
    <xsd:element name="ebc90ecb99524ca1b5d6262dddc7b777" ma:index="8" nillable="true" ma:taxonomy="true" ma:internalName="ebc90ecb99524ca1b5d6262dddc7b777" ma:taxonomyFieldName="bdkaSPMeetingType" ma:displayName="Line of Meeting" ma:default="" ma:fieldId="{ebc90ecb-9952-4ca1-b5d6-262dddc7b777}" ma:sspId="eeea9554-18f9-45df-b48a-d6aeffd9a926" ma:termSetId="6dae2056-8322-401d-9d63-a93e8eb7b20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3e64e00-d349-499c-b8f9-0e4e421d526d}" ma:internalName="TaxCatchAll" ma:showField="CatchAllData" ma:web="5ede836a-dd74-4b68-ab80-098fbcea08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3e64e00-d349-499c-b8f9-0e4e421d526d}" ma:internalName="TaxCatchAllLabel" ma:readOnly="true" ma:showField="CatchAllDataLabel" ma:web="5ede836a-dd74-4b68-ab80-098fbcea08d1">
      <xsd:complexType>
        <xsd:complexContent>
          <xsd:extension base="dms:MultiChoiceLookup">
            <xsd:sequence>
              <xsd:element name="Value" type="dms:Lookup" maxOccurs="unbounded" minOccurs="0" nillable="true"/>
            </xsd:sequence>
          </xsd:extension>
        </xsd:complexContent>
      </xsd:complexType>
    </xsd:element>
    <xsd:element name="bdkaSPCaseID" ma:index="12" nillable="true" ma:displayName="SP Case ID" ma:internalName="bdkaSPCaseID">
      <xsd:simpleType>
        <xsd:restriction base="dms:Text">
          <xsd:maxLength value="255"/>
        </xsd:restriction>
      </xsd:simpleType>
    </xsd:element>
    <xsd:element name="aab6911f0f494630990f0d6453dd91c8" ma:index="13" nillable="true" ma:taxonomy="true" ma:internalName="aab6911f0f494630990f0d6453dd91c8" ma:taxonomyFieldName="bdkaSPDiscipline" ma:displayName="SP Discipline" ma:readOnly="false" ma:default="" ma:fieldId="{aab6911f-0f49-4630-990f-0d6453dd91c8}" ma:sspId="eeea9554-18f9-45df-b48a-d6aeffd9a926" ma:termSetId="5989d007-9afe-4e9c-8ca5-1b815a70b635" ma:anchorId="00000000-0000-0000-0000-000000000000" ma:open="false" ma:isKeyword="false">
      <xsd:complexType>
        <xsd:sequence>
          <xsd:element ref="pc:Terms" minOccurs="0" maxOccurs="1"/>
        </xsd:sequence>
      </xsd:complexType>
    </xsd:element>
    <xsd:element name="kdcd629b0be945ac8828a8442cc98df3" ma:index="15" nillable="true" ma:taxonomy="true" ma:internalName="kdcd629b0be945ac8828a8442cc98df3" ma:taxonomyFieldName="bdkaSPDocumentType" ma:displayName="SP Document Type" ma:indexed="true" ma:default="" ma:fieldId="{4dcd629b-0be9-45ac-8828-a8442cc98df3}" ma:sspId="eeea9554-18f9-45df-b48a-d6aeffd9a926" ma:termSetId="b5964eae-63da-4c72-896c-6565f84cdf78" ma:anchorId="00000000-0000-0000-0000-000000000000" ma:open="true" ma:isKeyword="false">
      <xsd:complexType>
        <xsd:sequence>
          <xsd:element ref="pc:Terms" minOccurs="0" maxOccurs="1"/>
        </xsd:sequence>
      </xsd:complexType>
    </xsd:element>
    <xsd:element name="d87e66e790144613b4fbb9bad616326b" ma:index="17" nillable="true" ma:taxonomy="true" ma:internalName="d87e66e790144613b4fbb9bad616326b" ma:taxonomyFieldName="bdkaSPOriginator" ma:displayName="SP Originator" ma:default="" ma:fieldId="{d87e66e7-9014-4613-b4fb-b9bad616326b}" ma:sspId="eeea9554-18f9-45df-b48a-d6aeffd9a926" ma:termSetId="11088107-8c65-43f9-bc2f-35c4de991a2a" ma:anchorId="00000000-0000-0000-0000-000000000000" ma:open="false" ma:isKeyword="false">
      <xsd:complexType>
        <xsd:sequence>
          <xsd:element ref="pc:Terms" minOccurs="0" maxOccurs="1"/>
        </xsd:sequence>
      </xsd:complexType>
    </xsd:element>
    <xsd:element name="gc2206968e234e3dbad68ae921d7399b" ma:index="19" nillable="true" ma:taxonomy="true" ma:internalName="gc2206968e234e3dbad68ae921d7399b" ma:taxonomyFieldName="bdkaSPRollout" ma:displayName="SP Rollout" ma:default="" ma:fieldId="{0c220696-8e23-4e3d-bad6-8ae921d7399b}" ma:sspId="eeea9554-18f9-45df-b48a-d6aeffd9a926" ma:termSetId="bce31d30-9bf6-40a5-ae93-a33784c57926" ma:anchorId="00000000-0000-0000-0000-000000000000" ma:open="true" ma:isKeyword="false">
      <xsd:complexType>
        <xsd:sequence>
          <xsd:element ref="pc:Terms" minOccurs="0" maxOccurs="1"/>
        </xsd:sequence>
      </xsd:complexType>
    </xsd:element>
    <xsd:element name="p7267be1d71846b39ceaee98d3a2469d" ma:index="21" nillable="true" ma:taxonomy="true" ma:internalName="p7267be1d71846b39ceaee98d3a2469d" ma:taxonomyFieldName="bdkaSPWorkingGroups" ma:displayName="SP Working Groups" ma:default="" ma:fieldId="{97267be1-d718-46b3-9cea-ee98d3a2469d}" ma:taxonomyMulti="true" ma:sspId="eeea9554-18f9-45df-b48a-d6aeffd9a926" ma:termSetId="647aed5a-622c-4181-9a60-efec1852e421" ma:anchorId="00000000-0000-0000-0000-000000000000" ma:open="false" ma:isKeyword="false">
      <xsd:complexType>
        <xsd:sequence>
          <xsd:element ref="pc:Terms" minOccurs="0" maxOccurs="1"/>
        </xsd:sequence>
      </xsd:complexType>
    </xsd:element>
    <xsd:element name="e25670d49a4544908fca86d95beba209" ma:index="23" ma:taxonomy="true" ma:internalName="e25670d49a4544908fca86d95beba209" ma:taxonomyFieldName="bdkDocumentType" ma:displayName="Dokumenttype" ma:readOnly="false" ma:default="" ma:fieldId="{e25670d4-9a45-4490-8fca-86d95beba209}" ma:sspId="eeea9554-18f9-45df-b48a-d6aeffd9a926" ma:termSetId="37f97ef5-4822-43e7-bf18-97fea5071bf7" ma:anchorId="644642ab-7496-4488-ab93-d357896315b3" ma:open="false" ma:isKeyword="false">
      <xsd:complexType>
        <xsd:sequence>
          <xsd:element ref="pc:Terms" minOccurs="0" maxOccurs="1"/>
        </xsd:sequence>
      </xsd:complexType>
    </xsd:element>
    <xsd:element name="kcbd44db53d9456895245029144251bf" ma:index="25" ma:taxonomy="true" ma:internalName="kcbd44db53d9456895245029144251bf" ma:taxonomyFieldName="bdkDiscipline" ma:displayName="Disciplin" ma:readOnly="false" ma:default="" ma:fieldId="{4cbd44db-53d9-4568-9524-5029144251bf}" ma:sspId="eeea9554-18f9-45df-b48a-d6aeffd9a926" ma:termSetId="79e8bb8b-1780-43ec-b6a7-faa5c01b0598" ma:anchorId="1dd1b7d9-0cd1-43a3-ad74-36526e72f8e2" ma:open="false" ma:isKeyword="false">
      <xsd:complexType>
        <xsd:sequence>
          <xsd:element ref="pc:Terms" minOccurs="0" maxOccurs="1"/>
        </xsd:sequence>
      </xsd:complexType>
    </xsd:element>
    <xsd:element name="bdkExternalID" ma:index="27" nillable="true" ma:displayName="External ID" ma:internalName="bdkExternalID">
      <xsd:simpleType>
        <xsd:restriction base="dms:Text">
          <xsd:maxLength value="255"/>
        </xsd:restriction>
      </xsd:simpleType>
    </xsd:element>
    <xsd:element name="bdkComment" ma:index="28" nillable="true" ma:displayName="Kommentar" ma:internalName="bdkComment">
      <xsd:simpleType>
        <xsd:restriction base="dms:Note">
          <xsd:maxLength value="255"/>
        </xsd:restriction>
      </xsd:simpleType>
    </xsd:element>
    <xsd:element name="be0cb178d4934844ba9fcede40f77987" ma:index="29" nillable="true" ma:taxonomy="true" ma:internalName="be0cb178d4934844ba9fcede40f77987" ma:taxonomyFieldName="bdkOrganization" ma:displayName="Organization" ma:default="" ma:fieldId="{be0cb178-d493-4844-ba9f-cede40f77987}" ma:sspId="eeea9554-18f9-45df-b48a-d6aeffd9a926" ma:termSetId="c3e42930-806b-49bc-80e8-8c08a404d595" ma:anchorId="00000000-0000-0000-0000-000000000000" ma:open="false" ma:isKeyword="false">
      <xsd:complexType>
        <xsd:sequence>
          <xsd:element ref="pc:Terms" minOccurs="0" maxOccurs="1"/>
        </xsd:sequence>
      </xsd:complexType>
    </xsd:element>
    <xsd:element name="bdkApprovedBy" ma:index="31" nillable="true" ma:displayName="Godkendt af" ma:list="UserInfo" ma:SharePointGroup="0" ma:internalName="bdk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dkReviewers" ma:index="32" nillable="true" ma:displayName="Reviewers" ma:list="UserInfo" ma:SharePointGroup="0" ma:internalName="bdk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dkApprovedOnDate" ma:index="33" nillable="true" ma:displayName="Godkendt den" ma:format="DateOnly" ma:internalName="bdkApprovedOnDate">
      <xsd:simpleType>
        <xsd:restriction base="dms:DateTime"/>
      </xsd:simpleType>
    </xsd:element>
    <xsd:element name="bdkApprovalDate" ma:index="34" nillable="true" ma:displayName="Godkendelsesdato" ma:format="DateOnly" ma:internalName="bdkApprovalDate">
      <xsd:simpleType>
        <xsd:restriction base="dms:DateTime"/>
      </xsd:simpleType>
    </xsd:element>
    <xsd:element name="ibb17314d942454293b59998d7aca54c" ma:index="35" nillable="true" ma:taxonomy="true" ma:internalName="ibb17314d942454293b59998d7aca54c" ma:taxonomyFieldName="bdkSupplier" ma:displayName="Leverandør" ma:default="" ma:fieldId="{2bb17314-d942-4542-93b5-9998d7aca54c}" ma:sspId="eeea9554-18f9-45df-b48a-d6aeffd9a926" ma:termSetId="0c6905b7-053f-4d9f-9dad-50ecb5fb6c13" ma:anchorId="6ad76c84-e376-4555-91af-400e738c0d06" ma:open="true" ma:isKeyword="false">
      <xsd:complexType>
        <xsd:sequence>
          <xsd:element ref="pc:Terms" minOccurs="0" maxOccurs="1"/>
        </xsd:sequence>
      </xsd:complexType>
    </xsd:element>
    <xsd:element name="n7661fd12c3443318bd8b37e6d86a329" ma:index="37" nillable="true" ma:taxonomy="true" ma:internalName="n7661fd12c3443318bd8b37e6d86a329" ma:taxonomyFieldName="bdkDocumentStatus" ma:displayName="Dokumentstatus" ma:default="" ma:fieldId="{77661fd1-2c34-4331-8bd8-b37e6d86a329}" ma:sspId="eeea9554-18f9-45df-b48a-d6aeffd9a926" ma:termSetId="17f34c28-7d57-48f6-bb14-1495dc746aa3" ma:anchorId="26a607b5-f07d-427f-99bf-f6405337f557" ma:open="false" ma:isKeyword="false">
      <xsd:complexType>
        <xsd:sequence>
          <xsd:element ref="pc:Terms" minOccurs="0" maxOccurs="1"/>
        </xsd:sequence>
      </xsd:complexType>
    </xsd:element>
    <xsd:element name="oadaabc2b715461c9dc529f3a08f9d2a" ma:index="39" nillable="true" ma:taxonomy="true" ma:internalName="oadaabc2b715461c9dc529f3a08f9d2a" ma:taxonomyFieldName="bdkClassification" ma:displayName="Klassifikation" ma:readOnly="false" ma:default="1;#Official use|863bd111-1cbc-454e-85c1-2ced21d5b50a" ma:fieldId="{8adaabc2-b715-461c-9dc5-29f3a08f9d2a}" ma:sspId="eeea9554-18f9-45df-b48a-d6aeffd9a926" ma:termSetId="f4d04b67-386e-4d72-8353-eace1ec91ab4" ma:anchorId="00000000-0000-0000-0000-000000000000" ma:open="false" ma:isKeyword="false">
      <xsd:complexType>
        <xsd:sequence>
          <xsd:element ref="pc:Terms" minOccurs="0" maxOccurs="1"/>
        </xsd:sequence>
      </xsd:complexType>
    </xsd:element>
    <xsd:element name="bdkForArchivingPurposes" ma:index="41" nillable="true" ma:displayName="Til arkivformål" ma:default="1" ma:description="Anvendes til at angive om indholdet skal afleveres til Rigsarkivet. Hvis reglerne er ukendte eller ikke givne af omstændighederne bør denne sættes til &quot;Ja&quot;" ma:hidden="true" ma:internalName="bdkForArchivingPurposes" ma:readOnly="false">
      <xsd:simpleType>
        <xsd:restriction base="dms:Boolean"/>
      </xsd:simpleType>
    </xsd:element>
    <xsd:element name="bdkSiteID" ma:index="42" nillable="true" ma:displayName="SiteID" ma:internalName="bdkSiteID">
      <xsd:simpleType>
        <xsd:restriction base="dms:Text">
          <xsd:maxLength value="255"/>
        </xsd:restriction>
      </xsd:simpleType>
    </xsd:element>
    <xsd:element name="bdkSiteName" ma:index="43" nillable="true" ma:displayName="Sitenavn" ma:internalName="bdkSiteName">
      <xsd:simpleType>
        <xsd:restriction base="dms:Text">
          <xsd:maxLength value="255"/>
        </xsd:restriction>
      </xsd:simpleType>
    </xsd:element>
    <xsd:element name="bdkProgramName" ma:index="44" nillable="true" ma:displayName="Programnavn" ma:internalName="bdkProgramName">
      <xsd:simpleType>
        <xsd:restriction base="dms:Text">
          <xsd:maxLength value="255"/>
        </xsd:restriction>
      </xsd:simpleType>
    </xsd:element>
    <xsd:element name="b1827d8bbc03418ba504ed43e82f6e05" ma:index="45" nillable="true" ma:taxonomy="true" ma:internalName="b1827d8bbc03418ba504ed43e82f6e05" ma:taxonomyFieldName="bdkProjectType" ma:displayName="Projekttype" ma:default="" ma:fieldId="{b1827d8b-bc03-418b-a504-ed43e82f6e05}" ma:sspId="eeea9554-18f9-45df-b48a-d6aeffd9a926" ma:termSetId="610e8a87-9fcd-468e-b5a2-ec6d1d7dfc7a" ma:anchorId="186f71c8-0da5-49fb-a6eb-a4dacf0448eb" ma:open="false" ma:isKeyword="false">
      <xsd:complexType>
        <xsd:sequence>
          <xsd:element ref="pc:Terms" minOccurs="0" maxOccurs="1"/>
        </xsd:sequence>
      </xsd:complexType>
    </xsd:element>
    <xsd:element name="n6589a01981c4e4dbb2bbe4cb6512fad" ma:index="47" nillable="true" ma:taxonomy="true" ma:internalName="n6589a01981c4e4dbb2bbe4cb6512fad" ma:taxonomyFieldName="bdkMonth" ma:displayName="Måned" ma:default="" ma:fieldId="{76589a01-981c-4e4d-bb2b-be4cb6512fad}" ma:sspId="eeea9554-18f9-45df-b48a-d6aeffd9a926" ma:termSetId="cc0e6cb6-478a-46cd-bef1-737656c823b1" ma:anchorId="8fd977e3-39d5-4e04-b5e8-857ca41939e2" ma:open="false" ma:isKeyword="false">
      <xsd:complexType>
        <xsd:sequence>
          <xsd:element ref="pc:Terms" minOccurs="0" maxOccurs="1"/>
        </xsd:sequence>
      </xsd:complexType>
    </xsd:element>
    <xsd:element name="e9f89f8b308045cb9f792d754f1fd3f4" ma:index="49" nillable="true" ma:taxonomy="true" ma:internalName="e9f89f8b308045cb9f792d754f1fd3f4" ma:taxonomyFieldName="bdkYear" ma:displayName="År" ma:readOnly="false" ma:default="" ma:fieldId="{e9f89f8b-3080-45cb-9f79-2d754f1fd3f4}" ma:sspId="eeea9554-18f9-45df-b48a-d6aeffd9a926" ma:termSetId="51dc1980-1582-4309-ac94-5489a7b2863a" ma:anchorId="f1d579e4-9606-404f-9660-5786b6aa2bc2" ma:open="false" ma:isKeyword="false">
      <xsd:complexType>
        <xsd:sequence>
          <xsd:element ref="pc:Terms" minOccurs="0" maxOccurs="1"/>
        </xsd:sequence>
      </xsd:complexType>
    </xsd:element>
    <xsd:element name="bdkOwner" ma:index="51" nillable="true" ma:displayName="Ejer" ma:list="UserInfo" ma:SharePointGroup="0" ma:internalName="bdk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ac1d980054928a10b292af8514057" ma:index="69" nillable="true" ma:taxonomy="true" ma:internalName="ecdac1d980054928a10b292af8514057" ma:taxonomyFieldName="bdkaSPDisc" ma:displayName="SP Disc" ma:default="" ma:fieldId="{ecdac1d9-8005-4928-a10b-292af8514057}" ma:sspId="eeea9554-18f9-45df-b48a-d6aeffd9a926" ma:termSetId="ab44edb1-7e6b-40f6-ae58-dc5adcf5b277" ma:anchorId="387ff86e-3089-4cdb-93e0-dcfb2356f750" ma:open="false" ma:isKeyword="false">
      <xsd:complexType>
        <xsd:sequence>
          <xsd:element ref="pc:Terms" minOccurs="0" maxOccurs="1"/>
        </xsd:sequence>
      </xsd:complexType>
    </xsd:element>
    <xsd:element name="o7872e0fcb1c4760b7e03743d5a83a50" ma:index="71" nillable="true" ma:taxonomy="true" ma:internalName="o7872e0fcb1c4760b7e03743d5a83a50" ma:taxonomyFieldName="bdkaSPSubDisc" ma:displayName="SP SubDisc" ma:indexed="true" ma:default="" ma:fieldId="{87872e0f-cb1c-4760-b7e0-3743d5a83a50}" ma:sspId="eeea9554-18f9-45df-b48a-d6aeffd9a926" ma:termSetId="ab44edb1-7e6b-40f6-ae58-dc5adcf5b277" ma:anchorId="387ff86e-3089-4cdb-93e0-dcfb2356f7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885a0-38f9-461f-8108-93a651b01f4d" elementFormDefault="qualified">
    <xsd:import namespace="http://schemas.microsoft.com/office/2006/documentManagement/types"/>
    <xsd:import namespace="http://schemas.microsoft.com/office/infopath/2007/PartnerControls"/>
    <xsd:element name="SPOriginalOriginator" ma:index="52" nillable="true" ma:displayName="SPOriginalOriginator" ma:internalName="SPOriginalOriginator" ma:readOnly="false">
      <xsd:simpleType>
        <xsd:restriction base="dms:Text">
          <xsd:maxLength value="255"/>
        </xsd:restriction>
      </xsd:simpleType>
    </xsd:element>
    <xsd:element name="SPOriginalListGuid" ma:index="54" nillable="true" ma:displayName="SPOriginalListGuid" ma:internalName="SPOriginalListGuid" ma:readOnly="false">
      <xsd:simpleType>
        <xsd:restriction base="dms:Text">
          <xsd:maxLength value="255"/>
        </xsd:restriction>
      </xsd:simpleType>
    </xsd:element>
    <xsd:element name="SPOriginalEditor" ma:index="55" nillable="true" ma:displayName="SPOriginalEditor" ma:internalName="SPOriginalEditor" ma:readOnly="false">
      <xsd:simpleType>
        <xsd:restriction base="dms:Text">
          <xsd:maxLength value="255"/>
        </xsd:restriction>
      </xsd:simpleType>
    </xsd:element>
    <xsd:element name="SPOriginalLineOfMeeting" ma:index="56" nillable="true" ma:displayName="SPOriginalLineOfMeeting" ma:internalName="SPOriginalLineOfMeeting" ma:readOnly="false">
      <xsd:simpleType>
        <xsd:restriction base="dms:Text">
          <xsd:maxLength value="255"/>
        </xsd:restriction>
      </xsd:simpleType>
    </xsd:element>
    <xsd:element name="SPOriginalDiscipline" ma:index="57" nillable="true" ma:displayName="SPOriginalDiscipline" ma:internalName="SPOriginalDiscipline" ma:readOnly="false">
      <xsd:simpleType>
        <xsd:restriction base="dms:Text">
          <xsd:maxLength value="255"/>
        </xsd:restriction>
      </xsd:simpleType>
    </xsd:element>
    <xsd:element name="SPOriginalListPath" ma:index="58" nillable="true" ma:displayName="SPOriginalListPath" ma:internalName="SPOriginalListPath" ma:readOnly="false">
      <xsd:simpleType>
        <xsd:restriction base="dms:Text">
          <xsd:maxLength value="255"/>
        </xsd:restriction>
      </xsd:simpleType>
    </xsd:element>
    <xsd:element name="SPOriginalContentType" ma:index="59" nillable="true" ma:displayName="SPOriginalContentType" ma:internalName="SPOriginalContentType" ma:readOnly="false">
      <xsd:simpleType>
        <xsd:restriction base="dms:Text">
          <xsd:maxLength value="255"/>
        </xsd:restriction>
      </xsd:simpleType>
    </xsd:element>
    <xsd:element name="SPOriginalProject" ma:index="60" nillable="true" ma:displayName="SPOriginalProject" ma:internalName="SPOriginalProject" ma:readOnly="false">
      <xsd:simpleType>
        <xsd:restriction base="dms:Text">
          <xsd:maxLength value="255"/>
        </xsd:restriction>
      </xsd:simpleType>
    </xsd:element>
    <xsd:element name="SPOriginalDocumentType" ma:index="61" nillable="true" ma:displayName="SPOriginalDocumentType" ma:internalName="SPOriginalDocumentType" ma:readOnly="false">
      <xsd:simpleType>
        <xsd:restriction base="dms:Text">
          <xsd:maxLength value="255"/>
        </xsd:restriction>
      </xsd:simpleType>
    </xsd:element>
    <xsd:element name="SPOriginalRouteSection" ma:index="62" nillable="true" ma:displayName="SPOriginalRouteSection" ma:internalName="SPOriginalRouteSection" ma:readOnly="false">
      <xsd:simpleType>
        <xsd:restriction base="dms:Text">
          <xsd:maxLength value="255"/>
        </xsd:restriction>
      </xsd:simpleType>
    </xsd:element>
    <xsd:element name="SPOriginalSPNumber" ma:index="63" nillable="true" ma:displayName="SPOriginalSPNumber" ma:internalName="SPOriginalSPNumber" ma:readOnly="false">
      <xsd:simpleType>
        <xsd:restriction base="dms:Text">
          <xsd:maxLength value="255"/>
        </xsd:restriction>
      </xsd:simpleType>
    </xsd:element>
    <xsd:element name="SPOriginalWorkingGroups" ma:index="70" nillable="true" ma:displayName="SPOriginalWorkingGroups" ma:internalName="SPOriginalWorkingGroups" ma:readOnly="false">
      <xsd:simpleType>
        <xsd:restriction base="dms:Text">
          <xsd:maxLength value="255"/>
        </xsd:restriction>
      </xsd:simpleType>
    </xsd:element>
    <xsd:element name="SPOriginalSubDiscipline" ma:index="72" nillable="true" ma:displayName="SPOriginalSubDiscipline" ma:internalName="SPOriginalSubDiscipline" ma:readOnly="false">
      <xsd:simpleType>
        <xsd:restriction base="dms:Text">
          <xsd:maxLength value="255"/>
        </xsd:restriction>
      </xsd:simpleType>
    </xsd:element>
    <xsd:element name="SPOriginalID" ma:index="74" nillable="true" ma:displayName="SPOriginalID" ma:internalName="SPOriginalID" ma:readOnly="false" ma:percentage="FALSE">
      <xsd:simpleType>
        <xsd:restriction base="dms:Number"/>
      </xsd:simpleType>
    </xsd:element>
    <xsd:element name="SPOriginalAuthor" ma:index="75" nillable="true" ma:displayName="SPOriginalAuthor" ma:internalName="SPOriginalAuth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4e128a-befe-4f33-b412-b3474e3ee4e6" elementFormDefault="qualified">
    <xsd:import namespace="http://schemas.microsoft.com/office/2006/documentManagement/types"/>
    <xsd:import namespace="http://schemas.microsoft.com/office/infopath/2007/PartnerControls"/>
    <xsd:element name="MediaServiceMetadata" ma:index="64" nillable="true" ma:displayName="MediaServiceMetadata" ma:hidden="true" ma:internalName="MediaServiceMetadata" ma:readOnly="true">
      <xsd:simpleType>
        <xsd:restriction base="dms:Note"/>
      </xsd:simpleType>
    </xsd:element>
    <xsd:element name="MediaServiceFastMetadata" ma:index="65" nillable="true" ma:displayName="MediaServiceFastMetadata" ma:hidden="true" ma:internalName="MediaServiceFastMetadata" ma:readOnly="true">
      <xsd:simpleType>
        <xsd:restriction base="dms:Note"/>
      </xsd:simpleType>
    </xsd:element>
    <xsd:element name="MediaServiceDateTaken" ma:index="66" nillable="true" ma:displayName="MediaServiceDateTaken" ma:hidden="true" ma:internalName="MediaServiceDateTaken" ma:readOnly="true">
      <xsd:simpleType>
        <xsd:restriction base="dms:Text"/>
      </xsd:simpleType>
    </xsd:element>
    <xsd:element name="MediaServiceAutoTags" ma:index="67" nillable="true" ma:displayName="MediaServiceAutoTags" ma:internalName="MediaServiceAutoTags" ma:readOnly="true">
      <xsd:simpleType>
        <xsd:restriction base="dms:Text"/>
      </xsd:simpleType>
    </xsd:element>
    <xsd:element name="MediaServiceOCR" ma:index="68"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e836a-dd74-4b68-ab80-098fbcea08d1" elementFormDefault="qualified">
    <xsd:import namespace="http://schemas.microsoft.com/office/2006/documentManagement/types"/>
    <xsd:import namespace="http://schemas.microsoft.com/office/infopath/2007/PartnerControls"/>
    <xsd:element name="_dlc_DocId" ma:index="76" nillable="true" ma:displayName="Document ID Value" ma:description="The value of the document ID assigned to this item." ma:internalName="_dlc_DocId" ma:readOnly="true">
      <xsd:simpleType>
        <xsd:restriction base="dms:Text"/>
      </xsd:simpleType>
    </xsd:element>
    <xsd:element name="_dlc_DocIdUrl" ma:index="7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eeea9554-18f9-45df-b48a-d6aeffd9a926" ContentTypeId="0x010100B0C651C6055B0B4D91FD6257130FF127" PreviousValue="false"/>
</file>

<file path=customXml/item4.xml><?xml version="1.0" encoding="utf-8"?>
<p:properties xmlns:p="http://schemas.microsoft.com/office/2006/metadata/properties" xmlns:xsi="http://www.w3.org/2001/XMLSchema-instance">
  <documentManagement>
    <SPOriginalSubDiscipline xmlns="ed4885a0-38f9-461f-8108-93a651b01f4d">42#PICOP</SPOriginalSubDiscipline>
    <bdkApprovedBy xmlns="2c8898e1-d2fb-49e5-bd22-e78955a92ea2">
      <UserInfo>
        <DisplayName/>
        <AccountId xsi:nil="true"/>
        <AccountType/>
      </UserInfo>
    </bdkApprovedBy>
    <bdkReviewers xmlns="2c8898e1-d2fb-49e5-bd22-e78955a92ea2">
      <UserInfo>
        <DisplayName/>
        <AccountId xsi:nil="true"/>
        <AccountType/>
      </UserInfo>
    </bdkReviewers>
    <SPOriginalAuthor xmlns="ed4885a0-38f9-461f-8108-93a651b01f4d">Troels Thimm Madsen (TTMA)</SPOriginalAuthor>
    <bdkApprovedOnDate xmlns="2c8898e1-d2fb-49e5-bd22-e78955a92ea2" xsi:nil="true"/>
    <SPOriginalDocumentType xmlns="ed4885a0-38f9-461f-8108-93a651b01f4d">Specification</SPOriginalDocumentType>
    <SPOriginalRouteSection xmlns="ed4885a0-38f9-461f-8108-93a651b01f4d" xsi:nil="true"/>
    <gc2206968e234e3dbad68ae921d7399b xmlns="2c8898e1-d2fb-49e5-bd22-e78955a92ea2">
      <Terms xmlns="http://schemas.microsoft.com/office/infopath/2007/PartnerControls"/>
    </gc2206968e234e3dbad68ae921d7399b>
    <bdkSiteName xmlns="2c8898e1-d2fb-49e5-bd22-e78955a92ea2">Signaling Programme</bdkSiteName>
    <SPOriginalEditor xmlns="ed4885a0-38f9-461f-8108-93a651b01f4d">Alis Carøe Christiansen (ACCH)</SPOriginalEditor>
    <SPOriginalListPath xmlns="ed4885a0-38f9-461f-8108-93a651b01f4d">https://banedanmarkonline.sharepoint.com/sites/SP_Ops/training/Business Change and Operational Readiness/</SPOriginalListPath>
    <SPOriginalProject xmlns="ed4885a0-38f9-461f-8108-93a651b01f4d" xsi:nil="true"/>
    <aab6911f0f494630990f0d6453dd91c8 xmlns="2c8898e1-d2fb-49e5-bd22-e78955a92ea2">
      <Terms xmlns="http://schemas.microsoft.com/office/infopath/2007/PartnerControls">
        <TermInfo xmlns="http://schemas.microsoft.com/office/infopath/2007/PartnerControls">
          <TermName xmlns="http://schemas.microsoft.com/office/infopath/2007/PartnerControls">95</TermName>
          <TermId xmlns="http://schemas.microsoft.com/office/infopath/2007/PartnerControls">d2363e1b-6efd-47b6-a3f2-896e8bafb928</TermId>
        </TermInfo>
        <TermInfo xmlns="http://schemas.microsoft.com/office/infopath/2007/PartnerControls">
          <TermName xmlns="http://schemas.microsoft.com/office/infopath/2007/PartnerControls">##Compiled Training Specification</TermName>
          <TermId xmlns="http://schemas.microsoft.com/office/infopath/2007/PartnerControls">788c2aa2-57aa-4150-9922-98d9ff20ca44</TermId>
        </TermInfo>
        <TermInfo xmlns="http://schemas.microsoft.com/office/infopath/2007/PartnerControls">
          <TermName xmlns="http://schemas.microsoft.com/office/infopath/2007/PartnerControls">#42</TermName>
          <TermId xmlns="http://schemas.microsoft.com/office/infopath/2007/PartnerControls">6593ee66-923e-4d82-bd18-2850b2546720</TermId>
        </TermInfo>
        <TermInfo xmlns="http://schemas.microsoft.com/office/infopath/2007/PartnerControls">
          <TermName xmlns="http://schemas.microsoft.com/office/infopath/2007/PartnerControls">##PICOP</TermName>
          <TermId xmlns="http://schemas.microsoft.com/office/infopath/2007/PartnerControls">bd2f1b91-9e1b-4d0a-b429-7e27b961bb79</TermId>
        </TermInfo>
      </Terms>
    </aab6911f0f494630990f0d6453dd91c8>
    <SPOriginalID xmlns="ed4885a0-38f9-461f-8108-93a651b01f4d">1641</SPOriginalID>
    <TaxCatchAll xmlns="2c8898e1-d2fb-49e5-bd22-e78955a92ea2">
      <Value>1936</Value>
      <Value>796</Value>
      <Value>63</Value>
      <Value>1541</Value>
      <Value>1504</Value>
      <Value>536</Value>
      <Value>12</Value>
      <Value>4</Value>
      <Value>122</Value>
      <Value>851</Value>
    </TaxCatchAll>
    <bdkComment xmlns="2c8898e1-d2fb-49e5-bd22-e78955a92ea2" xsi:nil="true"/>
    <SPOriginalLineOfMeeting xmlns="ed4885a0-38f9-461f-8108-93a651b01f4d" xsi:nil="true"/>
    <d87e66e790144613b4fbb9bad616326b xmlns="2c8898e1-d2fb-49e5-bd22-e78955a92ea2">
      <Terms xmlns="http://schemas.microsoft.com/office/infopath/2007/PartnerControls">
        <TermInfo xmlns="http://schemas.microsoft.com/office/infopath/2007/PartnerControls">
          <TermName xmlns="http://schemas.microsoft.com/office/infopath/2007/PartnerControls">SP</TermName>
          <TermId xmlns="http://schemas.microsoft.com/office/infopath/2007/PartnerControls">770d72da-54a9-40e3-aaa0-9d852f1eaba0</TermId>
        </TermInfo>
      </Terms>
    </d87e66e790144613b4fbb9bad616326b>
    <SPOriginalOriginator xmlns="ed4885a0-38f9-461f-8108-93a651b01f4d">2#SP</SPOriginalOriginator>
    <kdcd629b0be945ac8828a8442cc98df3 xmlns="2c8898e1-d2fb-49e5-bd22-e78955a92ea2">
      <Terms xmlns="http://schemas.microsoft.com/office/infopath/2007/PartnerControls">
        <TermInfo xmlns="http://schemas.microsoft.com/office/infopath/2007/PartnerControls">
          <TermName xmlns="http://schemas.microsoft.com/office/infopath/2007/PartnerControls">Specification</TermName>
          <TermId xmlns="http://schemas.microsoft.com/office/infopath/2007/PartnerControls">8b3b7019-eeec-4fbf-a3cb-9273e3ed0ed9</TermId>
        </TermInfo>
      </Terms>
    </kdcd629b0be945ac8828a8442cc98df3>
    <n7661fd12c3443318bd8b37e6d86a329 xmlns="2c8898e1-d2fb-49e5-bd22-e78955a92ea2">
      <Terms xmlns="http://schemas.microsoft.com/office/infopath/2007/PartnerControls"/>
    </n7661fd12c3443318bd8b37e6d86a329>
    <oadaabc2b715461c9dc529f3a08f9d2a xmlns="2c8898e1-d2fb-49e5-bd22-e78955a92ea2">
      <Terms xmlns="http://schemas.microsoft.com/office/infopath/2007/PartnerControls"/>
    </oadaabc2b715461c9dc529f3a08f9d2a>
    <bdkExternalID xmlns="2c8898e1-d2fb-49e5-bd22-e78955a92ea2" xsi:nil="true"/>
    <b1827d8bbc03418ba504ed43e82f6e05 xmlns="2c8898e1-d2fb-49e5-bd22-e78955a92ea2">
      <Terms xmlns="http://schemas.microsoft.com/office/infopath/2007/PartnerControls">
        <TermInfo xmlns="http://schemas.microsoft.com/office/infopath/2007/PartnerControls">
          <TermName xmlns="http://schemas.microsoft.com/office/infopath/2007/PartnerControls">Infrastructure Project</TermName>
          <TermId xmlns="http://schemas.microsoft.com/office/infopath/2007/PartnerControls">3503b396-e716-49aa-96df-d3aecee5d986</TermId>
        </TermInfo>
      </Terms>
    </b1827d8bbc03418ba504ed43e82f6e05>
    <e25670d49a4544908fca86d95beba209 xmlns="2c8898e1-d2fb-49e5-bd22-e78955a92ea2">
      <Terms xmlns="http://schemas.microsoft.com/office/infopath/2007/PartnerControls">
        <TermInfo xmlns="http://schemas.microsoft.com/office/infopath/2007/PartnerControls">
          <TermName xmlns="http://schemas.microsoft.com/office/infopath/2007/PartnerControls">Technical Note</TermName>
          <TermId xmlns="http://schemas.microsoft.com/office/infopath/2007/PartnerControls">ab7acc07-e580-417f-92f9-2fe3960cfd6a</TermId>
        </TermInfo>
      </Terms>
    </e25670d49a4544908fca86d95beba209>
    <kcbd44db53d9456895245029144251bf xmlns="2c8898e1-d2fb-49e5-bd22-e78955a92ea2">
      <Terms xmlns="http://schemas.microsoft.com/office/infopath/2007/PartnerControls">
        <TermInfo xmlns="http://schemas.microsoft.com/office/infopath/2007/PartnerControls">
          <TermName xmlns="http://schemas.microsoft.com/office/infopath/2007/PartnerControls">Competency Development</TermName>
          <TermId xmlns="http://schemas.microsoft.com/office/infopath/2007/PartnerControls">7b0dae89-2133-420f-b270-cf878de305e6</TermId>
        </TermInfo>
      </Terms>
    </kcbd44db53d9456895245029144251bf>
    <n6589a01981c4e4dbb2bbe4cb6512fad xmlns="2c8898e1-d2fb-49e5-bd22-e78955a92ea2">
      <Terms xmlns="http://schemas.microsoft.com/office/infopath/2007/PartnerControls"/>
    </n6589a01981c4e4dbb2bbe4cb6512fad>
    <ebc90ecb99524ca1b5d6262dddc7b777 xmlns="2c8898e1-d2fb-49e5-bd22-e78955a92ea2">
      <Terms xmlns="http://schemas.microsoft.com/office/infopath/2007/PartnerControls"/>
    </ebc90ecb99524ca1b5d6262dddc7b777>
    <SPOriginalSPNumber xmlns="ed4885a0-38f9-461f-8108-93a651b01f4d">SP-TR-P2-005448</SPOriginalSPNumber>
    <be0cb178d4934844ba9fcede40f77987 xmlns="2c8898e1-d2fb-49e5-bd22-e78955a92ea2">
      <Terms xmlns="http://schemas.microsoft.com/office/infopath/2007/PartnerControls">
        <TermInfo xmlns="http://schemas.microsoft.com/office/infopath/2007/PartnerControls">
          <TermName xmlns="http://schemas.microsoft.com/office/infopath/2007/PartnerControls">Signalprogrammet</TermName>
          <TermId xmlns="http://schemas.microsoft.com/office/infopath/2007/PartnerControls">868907a6-f3a6-4bd3-8872-04b7aa20a5bc</TermId>
        </TermInfo>
      </Terms>
    </be0cb178d4934844ba9fcede40f77987>
    <p7267be1d71846b39ceaee98d3a2469d xmlns="2c8898e1-d2fb-49e5-bd22-e78955a92ea2">
      <Terms xmlns="http://schemas.microsoft.com/office/infopath/2007/PartnerControls">
        <TermInfo xmlns="http://schemas.microsoft.com/office/infopath/2007/PartnerControls">
          <TermName xmlns="http://schemas.microsoft.com/office/infopath/2007/PartnerControls">Fjernbane East</TermName>
          <TermId xmlns="http://schemas.microsoft.com/office/infopath/2007/PartnerControls">6992c6d8-84a1-4a49-9d08-fb6be8d89e18</TermId>
        </TermInfo>
      </Terms>
    </p7267be1d71846b39ceaee98d3a2469d>
    <bdkProgramName xmlns="2c8898e1-d2fb-49e5-bd22-e78955a92ea2">Signaling Programme</bdkProgramName>
    <SPOriginalContentType xmlns="ed4885a0-38f9-461f-8108-93a651b01f4d">SP Document</SPOriginalContentType>
    <ibb17314d942454293b59998d7aca54c xmlns="2c8898e1-d2fb-49e5-bd22-e78955a92ea2">
      <Terms xmlns="http://schemas.microsoft.com/office/infopath/2007/PartnerControls"/>
    </ibb17314d942454293b59998d7aca54c>
    <bdkApprovalDate xmlns="2c8898e1-d2fb-49e5-bd22-e78955a92ea2" xsi:nil="true"/>
    <bdkSiteID xmlns="2c8898e1-d2fb-49e5-bd22-e78955a92ea2">SPOP</bdkSiteID>
    <SPOriginalWorkingGroups xmlns="ed4885a0-38f9-461f-8108-93a651b01f4d">Fjernbane East</SPOriginalWorkingGroups>
    <bdkaSPCaseID xmlns="2c8898e1-d2fb-49e5-bd22-e78955a92ea2" xsi:nil="true"/>
    <SPOriginalListGuid xmlns="ed4885a0-38f9-461f-8108-93a651b01f4d">5433de87-d804-4509-8e8d-0783590cc0e5</SPOriginalListGuid>
    <bdkForArchivingPurposes xmlns="2c8898e1-d2fb-49e5-bd22-e78955a92ea2">true</bdkForArchivingPurposes>
    <SPOriginalDiscipline xmlns="ed4885a0-38f9-461f-8108-93a651b01f4d">95#Compiled Training Specification</SPOriginalDiscipline>
    <e9f89f8b308045cb9f792d754f1fd3f4 xmlns="2c8898e1-d2fb-49e5-bd22-e78955a92ea2">
      <Terms xmlns="http://schemas.microsoft.com/office/infopath/2007/PartnerControls"/>
    </e9f89f8b308045cb9f792d754f1fd3f4>
    <_dlc_DocId xmlns="5ede836a-dd74-4b68-ab80-098fbcea08d1">SPOP-183859831-1641</_dlc_DocId>
    <_dlc_DocIdUrl xmlns="5ede836a-dd74-4b68-ab80-098fbcea08d1">
      <Url>https://banedanmarkonline.sharepoint.com/sites/SP_Ops/training/_layouts/15/DocIdRedir.aspx?ID=SPOP-183859831-1641</Url>
      <Description>SPOP-183859831-1641</Description>
    </_dlc_DocIdUrl>
    <ecdac1d980054928a10b292af8514057 xmlns="2c8898e1-d2fb-49e5-bd22-e78955a92ea2">
      <Terms xmlns="http://schemas.microsoft.com/office/infopath/2007/PartnerControls">
        <TermInfo xmlns="http://schemas.microsoft.com/office/infopath/2007/PartnerControls">
          <TermName xmlns="http://schemas.microsoft.com/office/infopath/2007/PartnerControls">Compiled Training Specification</TermName>
          <TermId xmlns="http://schemas.microsoft.com/office/infopath/2007/PartnerControls">edd28f18-8bc6-49bb-93cc-84d47a36b319</TermId>
        </TermInfo>
      </Terms>
    </ecdac1d980054928a10b292af8514057>
    <o7872e0fcb1c4760b7e03743d5a83a50 xmlns="2c8898e1-d2fb-49e5-bd22-e78955a92ea2">
      <Terms xmlns="http://schemas.microsoft.com/office/infopath/2007/PartnerControls">
        <TermInfo xmlns="http://schemas.microsoft.com/office/infopath/2007/PartnerControls">
          <TermName xmlns="http://schemas.microsoft.com/office/infopath/2007/PartnerControls">PICOP</TermName>
          <TermId xmlns="http://schemas.microsoft.com/office/infopath/2007/PartnerControls">6cf65375-65be-4f74-ae90-dade96d49927</TermId>
        </TermInfo>
      </Terms>
    </o7872e0fcb1c4760b7e03743d5a83a50>
    <bdkOwner xmlns="2c8898e1-d2fb-49e5-bd22-e78955a92ea2">
      <UserInfo>
        <DisplayName/>
        <AccountId xsi:nil="true"/>
        <AccountType/>
      </UserInfo>
    </bdk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FB81A-C10C-45E5-9AE2-EEA759ED5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898e1-d2fb-49e5-bd22-e78955a92ea2"/>
    <ds:schemaRef ds:uri="ed4885a0-38f9-461f-8108-93a651b01f4d"/>
    <ds:schemaRef ds:uri="844e128a-befe-4f33-b412-b3474e3ee4e6"/>
    <ds:schemaRef ds:uri="5ede836a-dd74-4b68-ab80-098fbcea0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C6487-DA1B-4765-92A1-0A35C1E9687B}">
  <ds:schemaRefs>
    <ds:schemaRef ds:uri="http://schemas.microsoft.com/sharepoint/events"/>
  </ds:schemaRefs>
</ds:datastoreItem>
</file>

<file path=customXml/itemProps3.xml><?xml version="1.0" encoding="utf-8"?>
<ds:datastoreItem xmlns:ds="http://schemas.openxmlformats.org/officeDocument/2006/customXml" ds:itemID="{BD1828FB-7A3C-495F-A543-309506E7CF2A}">
  <ds:schemaRefs>
    <ds:schemaRef ds:uri="Microsoft.SharePoint.Taxonomy.ContentTypeSync"/>
  </ds:schemaRefs>
</ds:datastoreItem>
</file>

<file path=customXml/itemProps4.xml><?xml version="1.0" encoding="utf-8"?>
<ds:datastoreItem xmlns:ds="http://schemas.openxmlformats.org/officeDocument/2006/customXml" ds:itemID="{CD26D915-1923-4AFC-A95D-F2D5346B1E60}">
  <ds:schemaRefs>
    <ds:schemaRef ds:uri="ed4885a0-38f9-461f-8108-93a651b01f4d"/>
    <ds:schemaRef ds:uri="http://schemas.microsoft.com/office/2006/documentManagement/types"/>
    <ds:schemaRef ds:uri="5ede836a-dd74-4b68-ab80-098fbcea08d1"/>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844e128a-befe-4f33-b412-b3474e3ee4e6"/>
    <ds:schemaRef ds:uri="2c8898e1-d2fb-49e5-bd22-e78955a92ea2"/>
    <ds:schemaRef ds:uri="http://purl.org/dc/dcmitype/"/>
  </ds:schemaRefs>
</ds:datastoreItem>
</file>

<file path=customXml/itemProps5.xml><?xml version="1.0" encoding="utf-8"?>
<ds:datastoreItem xmlns:ds="http://schemas.openxmlformats.org/officeDocument/2006/customXml" ds:itemID="{48746B16-EAD0-483D-91E2-47F5CE73EC10}">
  <ds:schemaRefs>
    <ds:schemaRef ds:uri="http://schemas.openxmlformats.org/officeDocument/2006/bibliography"/>
  </ds:schemaRefs>
</ds:datastoreItem>
</file>

<file path=customXml/itemProps6.xml><?xml version="1.0" encoding="utf-8"?>
<ds:datastoreItem xmlns:ds="http://schemas.openxmlformats.org/officeDocument/2006/customXml" ds:itemID="{02B21A2D-BCE7-445B-8E72-DA2C08113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4147</Words>
  <Characters>27684</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Fjernbane Infrastruktur, Specifikation for SP Suppleringsuddannelsen for Sporspærringsleder, Øst</vt:lpstr>
    </vt:vector>
  </TitlesOfParts>
  <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Fjernbane Infrastruktur, Specifikation for SP Suppleringsuddannelsen for Sporspærringsleder, Øst</dc:title>
  <dc:subject/>
  <dc:creator>Jesper Benjamin Ostersen (JBOT)</dc:creator>
  <cp:keywords/>
  <dc:description/>
  <cp:lastModifiedBy>Troels Thimm Madsen (TTMA)</cp:lastModifiedBy>
  <cp:revision>9</cp:revision>
  <dcterms:created xsi:type="dcterms:W3CDTF">2021-06-11T11:18:00Z</dcterms:created>
  <dcterms:modified xsi:type="dcterms:W3CDTF">2022-06-08T12:33:00Z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SP-TR-P2-005448</vt:lpwstr>
  </property>
  <property fmtid="{D5CDD505-2E9C-101B-9397-08002B2CF9AE}" pid="3" name="ContentTypeId">
    <vt:lpwstr>0x010100B0C651C6055B0B4D91FD6257130FF12700B3618A30617CB04588490B5A2A73A6150053ADFF2E92CF904292E27973191735D7</vt:lpwstr>
  </property>
  <property fmtid="{D5CDD505-2E9C-101B-9397-08002B2CF9AE}" pid="4" name="bdkSupplier">
    <vt:lpwstr/>
  </property>
  <property fmtid="{D5CDD505-2E9C-101B-9397-08002B2CF9AE}" pid="5" name="AlternateThumbnailUrl">
    <vt:lpwstr/>
  </property>
  <property fmtid="{D5CDD505-2E9C-101B-9397-08002B2CF9AE}" pid="6" name="Version">
    <vt:lpwstr>Empty</vt:lpwstr>
  </property>
  <property fmtid="{D5CDD505-2E9C-101B-9397-08002B2CF9AE}" pid="7" name="bdkYear">
    <vt:lpwstr/>
  </property>
  <property fmtid="{D5CDD505-2E9C-101B-9397-08002B2CF9AE}" pid="8" name="QAblock">
    <vt:lpwstr>True</vt:lpwstr>
  </property>
  <property fmtid="{D5CDD505-2E9C-101B-9397-08002B2CF9AE}" pid="9" name="Dokumentejer">
    <vt:lpwstr>Troels Thimm Madsen</vt:lpwstr>
  </property>
  <property fmtid="{D5CDD505-2E9C-101B-9397-08002B2CF9AE}" pid="10" name="bdkaSPDiscipline">
    <vt:lpwstr>536;#95|bd2f1b91-9e1b-4d0a-b429-7e27b961bb79</vt:lpwstr>
  </property>
  <property fmtid="{D5CDD505-2E9C-101B-9397-08002B2CF9AE}" pid="11" name="Approved">
    <vt:lpwstr>Empty</vt:lpwstr>
  </property>
  <property fmtid="{D5CDD505-2E9C-101B-9397-08002B2CF9AE}" pid="12" name="bdkEmailImportance">
    <vt:lpwstr/>
  </property>
  <property fmtid="{D5CDD505-2E9C-101B-9397-08002B2CF9AE}" pid="13" name="Revised">
    <vt:lpwstr>Empty</vt:lpwstr>
  </property>
  <property fmtid="{D5CDD505-2E9C-101B-9397-08002B2CF9AE}" pid="14" name="External/old SP Doc No">
    <vt:lpwstr/>
  </property>
  <property fmtid="{D5CDD505-2E9C-101B-9397-08002B2CF9AE}" pid="15" name="Comment to document">
    <vt:lpwstr/>
  </property>
  <property fmtid="{D5CDD505-2E9C-101B-9397-08002B2CF9AE}" pid="16" name="bdkaSPOriginator">
    <vt:lpwstr>12;#SP|770d72da-54a9-40e3-aaa0-9d852f1eaba0</vt:lpwstr>
  </property>
  <property fmtid="{D5CDD505-2E9C-101B-9397-08002B2CF9AE}" pid="17" name="Oprettet af">
    <vt:lpwstr>Troels Thimm Madsen</vt:lpwstr>
  </property>
  <property fmtid="{D5CDD505-2E9C-101B-9397-08002B2CF9AE}" pid="18" name="bdkClassification">
    <vt:lpwstr/>
  </property>
  <property fmtid="{D5CDD505-2E9C-101B-9397-08002B2CF9AE}" pid="19" name="vti_imgdate">
    <vt:lpwstr/>
  </property>
  <property fmtid="{D5CDD505-2E9C-101B-9397-08002B2CF9AE}" pid="20" name="DocumentLanguage">
    <vt:lpwstr>English</vt:lpwstr>
  </property>
  <property fmtid="{D5CDD505-2E9C-101B-9397-08002B2CF9AE}" pid="21" name="Comments">
    <vt:lpwstr/>
  </property>
  <property fmtid="{D5CDD505-2E9C-101B-9397-08002B2CF9AE}" pid="22" name="bdkaSPRollout">
    <vt:lpwstr/>
  </property>
  <property fmtid="{D5CDD505-2E9C-101B-9397-08002B2CF9AE}" pid="23" name="bdkEmailCC">
    <vt:lpwstr/>
  </property>
  <property fmtid="{D5CDD505-2E9C-101B-9397-08002B2CF9AE}" pid="24" name="Course module">
    <vt:lpwstr/>
  </property>
  <property fmtid="{D5CDD505-2E9C-101B-9397-08002B2CF9AE}" pid="25" name="bdkaSPWorkingGroups">
    <vt:lpwstr>63;#Fjernbane East|6992c6d8-84a1-4a49-9d08-fb6be8d89e18</vt:lpwstr>
  </property>
  <property fmtid="{D5CDD505-2E9C-101B-9397-08002B2CF9AE}" pid="26" name="bdkProjectType">
    <vt:lpwstr>4;#Infrastructure Project|3503b396-e716-49aa-96df-d3aecee5d986</vt:lpwstr>
  </property>
  <property fmtid="{D5CDD505-2E9C-101B-9397-08002B2CF9AE}" pid="27" name="bdkEmailFrom">
    <vt:lpwstr/>
  </property>
  <property fmtid="{D5CDD505-2E9C-101B-9397-08002B2CF9AE}" pid="28" name="bdkEmailTo">
    <vt:lpwstr/>
  </property>
  <property fmtid="{D5CDD505-2E9C-101B-9397-08002B2CF9AE}" pid="29" name="bdkDocumentStatus">
    <vt:lpwstr/>
  </property>
  <property fmtid="{D5CDD505-2E9C-101B-9397-08002B2CF9AE}" pid="30" name="RevisedBy">
    <vt:lpwstr>Empty</vt:lpwstr>
  </property>
  <property fmtid="{D5CDD505-2E9C-101B-9397-08002B2CF9AE}" pid="31" name="bdkOrganization">
    <vt:lpwstr>1936;#Signalprogrammet|868907a6-f3a6-4bd3-8872-04b7aa20a5bc</vt:lpwstr>
  </property>
  <property fmtid="{D5CDD505-2E9C-101B-9397-08002B2CF9AE}" pid="32" name="bdkDiscipline">
    <vt:lpwstr>851;#Competency Development|7b0dae89-2133-420f-b270-cf878de305e6</vt:lpwstr>
  </property>
  <property fmtid="{D5CDD505-2E9C-101B-9397-08002B2CF9AE}" pid="33" name="bdkDocumentType">
    <vt:lpwstr>796;#Technical Note|ab7acc07-e580-417f-92f9-2fe3960cfd6a</vt:lpwstr>
  </property>
  <property fmtid="{D5CDD505-2E9C-101B-9397-08002B2CF9AE}" pid="34" name="bdkProjectName">
    <vt:lpwstr>Signaling Programme</vt:lpwstr>
  </property>
  <property fmtid="{D5CDD505-2E9C-101B-9397-08002B2CF9AE}" pid="35" name="ApprovedBy">
    <vt:lpwstr>Empty</vt:lpwstr>
  </property>
  <property fmtid="{D5CDD505-2E9C-101B-9397-08002B2CF9AE}" pid="36" name="bdkMonth">
    <vt:lpwstr/>
  </property>
  <property fmtid="{D5CDD505-2E9C-101B-9397-08002B2CF9AE}" pid="37" name="bdkaSPDocumentType">
    <vt:lpwstr>122;#Specification|8b3b7019-eeec-4fbf-a3cb-9273e3ed0ed9</vt:lpwstr>
  </property>
  <property fmtid="{D5CDD505-2E9C-101B-9397-08002B2CF9AE}" pid="38" name="bdkaSPMeetingType">
    <vt:lpwstr/>
  </property>
  <property fmtid="{D5CDD505-2E9C-101B-9397-08002B2CF9AE}" pid="39" name="bdkEmailHasAttachments">
    <vt:bool>false</vt:bool>
  </property>
  <property fmtid="{D5CDD505-2E9C-101B-9397-08002B2CF9AE}" pid="40" name="_dlc_DocIdItemGuid">
    <vt:lpwstr>948dbbf9-ba2a-4dd9-9208-14df6204f5d6</vt:lpwstr>
  </property>
  <property fmtid="{D5CDD505-2E9C-101B-9397-08002B2CF9AE}" pid="41" name="bdkaSPDisc">
    <vt:lpwstr>1541;#Compiled Training Specification|edd28f18-8bc6-49bb-93cc-84d47a36b319</vt:lpwstr>
  </property>
  <property fmtid="{D5CDD505-2E9C-101B-9397-08002B2CF9AE}" pid="42" name="bdkaSPSubDisc">
    <vt:lpwstr>1504;#PICOP|6cf65375-65be-4f74-ae90-dade96d49927</vt:lpwstr>
  </property>
  <property fmtid="{D5CDD505-2E9C-101B-9397-08002B2CF9AE}" pid="43" name="AuthorIds_UIVersion_3077">
    <vt:lpwstr>220</vt:lpwstr>
  </property>
  <property fmtid="{D5CDD505-2E9C-101B-9397-08002B2CF9AE}" pid="44" name="AuthorIds_UIVersion_3078">
    <vt:lpwstr>150</vt:lpwstr>
  </property>
  <property fmtid="{D5CDD505-2E9C-101B-9397-08002B2CF9AE}" pid="45" name="AuthorIds_UIVersion_3079">
    <vt:lpwstr>220</vt:lpwstr>
  </property>
  <property fmtid="{D5CDD505-2E9C-101B-9397-08002B2CF9AE}" pid="46" name="AuthorIds_UIVersion_3080">
    <vt:lpwstr>224</vt:lpwstr>
  </property>
  <property fmtid="{D5CDD505-2E9C-101B-9397-08002B2CF9AE}" pid="47" name="AuthorIds_UIVersion_3082">
    <vt:lpwstr>220</vt:lpwstr>
  </property>
  <property fmtid="{D5CDD505-2E9C-101B-9397-08002B2CF9AE}" pid="48" name="p56a03083ce54f60a93ff739b77d4ef9">
    <vt:lpwstr/>
  </property>
  <property fmtid="{D5CDD505-2E9C-101B-9397-08002B2CF9AE}" pid="49" name="SP_x0020_Sub_x0020_Sub_x0020_Disc">
    <vt:lpwstr/>
  </property>
  <property fmtid="{D5CDD505-2E9C-101B-9397-08002B2CF9AE}" pid="50" name="SP Sub Sub Disc">
    <vt:lpwstr/>
  </property>
</Properties>
</file>