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F869" w14:textId="4F9D41F8" w:rsidR="00203E8F" w:rsidRPr="0015254C" w:rsidRDefault="00203E8F" w:rsidP="00205364">
      <w:pPr>
        <w:rPr>
          <w:b/>
          <w:bCs/>
          <w:i/>
          <w:iCs/>
          <w:lang w:val="en-US"/>
        </w:rPr>
      </w:pPr>
    </w:p>
    <w:p w14:paraId="1A8A9CFA" w14:textId="6815F285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52B4EB93" w14:textId="3D235F3C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01BE4E8F" w14:textId="6C58CDE2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7CD8637E" w14:textId="5EF8B23D" w:rsidR="00203E8F" w:rsidRPr="00203E8F" w:rsidRDefault="00A049B3" w:rsidP="00203E8F">
      <w:pPr>
        <w:rPr>
          <w:rFonts w:ascii="Segoe UI" w:hAnsi="Segoe UI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92EB7" wp14:editId="6AE38860">
                <wp:simplePos x="0" y="0"/>
                <wp:positionH relativeFrom="column">
                  <wp:posOffset>-381000</wp:posOffset>
                </wp:positionH>
                <wp:positionV relativeFrom="paragraph">
                  <wp:posOffset>322579</wp:posOffset>
                </wp:positionV>
                <wp:extent cx="4121624" cy="7362825"/>
                <wp:effectExtent l="0" t="0" r="0" b="9525"/>
                <wp:wrapNone/>
                <wp:docPr id="20" name="Tekstfel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624" cy="736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D6154" w14:textId="77777777" w:rsidR="005E5718" w:rsidRPr="004A0651" w:rsidRDefault="005E5718" w:rsidP="005E571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D6E5F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Banedanmark arbejder i </w:t>
                            </w:r>
                            <w:r w:rsidRPr="00B702DB">
                              <w:rPr>
                                <w:rFonts w:ascii="Segoe UI" w:hAnsi="Segoe UI" w:cs="Segoe UI"/>
                                <w:b/>
                                <w:bCs/>
                                <w:sz w:val="22"/>
                                <w:szCs w:val="22"/>
                              </w:rPr>
                              <w:t>nærheden af dig</w:t>
                            </w:r>
                            <w:r w:rsidRPr="004A065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C8B8C3C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Banedanmark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skal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i gang med at forny og opgradere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jernbane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sporene på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strækningen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Fredericia-Padborg. Det betyder, at vi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skal arbejde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i sporene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nær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din husstand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inden for de kommende måneder.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  </w:t>
                            </w:r>
                          </w:p>
                          <w:p w14:paraId="208FC6E5" w14:textId="77777777" w:rsidR="005E5718" w:rsidRPr="00554B77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46CE04A6" w14:textId="34176BAC" w:rsidR="005E5718" w:rsidRPr="00554B77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I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disse år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gennemfører Banedanmark 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omfattende fornyelsesprojekter flere steder på jernbanen. 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Fornyelserne udføres</w:t>
                            </w:r>
                            <w:r w:rsidR="00B702DB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,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f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or at jernbanen kan få fuldt udbytte af opgraderinger såsom elektrificering og nye digitale signalsystemer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. I den forbindelse er det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afgørende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,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at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selve 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fundamentet </w:t>
                            </w:r>
                            <w:r w:rsidR="00F86DB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-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jernbaneskinnerne </w:t>
                            </w:r>
                            <w:r w:rsidR="00F86DB5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-</w:t>
                            </w:r>
                            <w:r w:rsidRPr="00554B77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også er klar til fremtidens tog. </w:t>
                            </w:r>
                          </w:p>
                          <w:p w14:paraId="68953CC1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404899E5" w14:textId="77777777" w:rsidR="005E5718" w:rsidRPr="004A0651" w:rsidRDefault="005E5718" w:rsidP="005E571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Det skal vi lave</w:t>
                            </w:r>
                          </w:p>
                          <w:p w14:paraId="3C44C19B" w14:textId="36C4B144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Sporfornyelsen Fredericia-Padborg omfatter f</w:t>
                            </w:r>
                            <w:r w:rsidRPr="001420A4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 xml:space="preserve">ornyelse af </w:t>
                            </w:r>
                            <w:r w:rsidR="00E122B9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sporkasser (fundamentet under sporene)</w:t>
                            </w:r>
                            <w:r w:rsidRPr="001420A4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, skinner og sveller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Pr="001420A4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 xml:space="preserve">Langt størstedelen af arbejdet foregår </w:t>
                            </w:r>
                            <w:r w:rsidRPr="001420A4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 xml:space="preserve">mellem Fredericia og Tinglev, 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hvor strækningen</w:t>
                            </w:r>
                            <w:r w:rsidRPr="001420A4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 xml:space="preserve"> er dobbeltsporet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, og vi derfor kan arbejde i det ene spor, mens togtrafikken afvikles i det andet spor</w:t>
                            </w:r>
                            <w:r w:rsidRPr="001420A4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 xml:space="preserve">. 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Arbejdet udføres både ude på fri strækning og på stationerne.</w:t>
                            </w:r>
                          </w:p>
                          <w:p w14:paraId="34C421DD" w14:textId="77777777" w:rsidR="005E5718" w:rsidRPr="00710F73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6353EADB" w14:textId="50A5994D" w:rsidR="005E5718" w:rsidRDefault="005E5718" w:rsidP="005E5718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09" w:hanging="142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De f</w:t>
                            </w:r>
                            <w:r w:rsidRPr="003906CE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orberede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nde arbejder, herunder opstart på byggepladser, begynder</w:t>
                            </w:r>
                            <w:r w:rsidRPr="003906CE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i juni</w:t>
                            </w:r>
                          </w:p>
                          <w:p w14:paraId="2565D004" w14:textId="1F3A9714" w:rsidR="005E5718" w:rsidRDefault="005E5718" w:rsidP="00FC7DB8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709" w:hanging="142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Sporfornyelsen</w:t>
                            </w:r>
                            <w:r w:rsidRPr="003906CE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udføres i perioden </w:t>
                            </w:r>
                            <w:r w:rsidR="00FC7DB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>september</w:t>
                            </w:r>
                            <w:r w:rsidRPr="003906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 xml:space="preserve">2024 </w:t>
                            </w:r>
                            <w:r w:rsidR="00FC7DB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>-</w:t>
                            </w:r>
                            <w:r w:rsidRPr="003906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="00FC7DB8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>januar</w:t>
                            </w:r>
                            <w:r w:rsidRPr="003906C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 xml:space="preserve"> 202</w:t>
                            </w: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>5</w:t>
                            </w:r>
                          </w:p>
                          <w:p w14:paraId="4DE9F7FA" w14:textId="0DE91385" w:rsidR="005E5718" w:rsidRPr="00854428" w:rsidRDefault="005E5718" w:rsidP="005E5718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567" w:firstLine="0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854428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På næste side kan du se en mere </w:t>
                            </w:r>
                            <w:r w:rsidR="001B3BA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udførlig</w:t>
                            </w:r>
                            <w:r w:rsidRPr="00854428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tidsplan</w:t>
                            </w:r>
                          </w:p>
                          <w:p w14:paraId="23DB1973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276C0C46" w14:textId="207734C1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4A065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>Tak for din tålmodighed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 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br/>
                            </w:r>
                            <w:r w:rsidR="005448C4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Mens vi arbejder i sporet, kan du som nabo opleve 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støj</w:t>
                            </w:r>
                            <w:r w:rsidR="002F53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- og støvgener </w:t>
                            </w:r>
                            <w:r w:rsidR="005A38FE" w:rsidRPr="002F53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samt en del anlægstrafik med lastbiler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. Men </w:t>
                            </w:r>
                            <w:r w:rsidR="002F53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arbejdet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flytter sig</w:t>
                            </w:r>
                            <w:r w:rsidR="002F53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løbende fremad på strækningen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, </w:t>
                            </w:r>
                            <w:r w:rsidR="002F53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så du vil 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kun </w:t>
                            </w:r>
                            <w:r w:rsidR="002F53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opleve gener fra arbejdet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i kortere perioder.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 </w:t>
                            </w:r>
                          </w:p>
                          <w:p w14:paraId="771F9572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11B52337" w14:textId="285B6D9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Vi beklager de gener, arbejde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t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medfører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for dig</w:t>
                            </w:r>
                            <w:r w:rsidR="002F53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. 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Vi gør, hvad vi kan for at mindske </w:t>
                            </w:r>
                            <w:r w:rsidR="002F53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dem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, og håber på din forståelse, mens arbejdet står på. </w:t>
                            </w:r>
                          </w:p>
                          <w:p w14:paraId="6D149E90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4B13F33F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4A0651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Har du spørgsmål, er du velkommen til at kontakte os på 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e-mail: </w:t>
                            </w:r>
                            <w:r w:rsidRPr="0047548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Fornyelse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_</w:t>
                            </w:r>
                            <w:r w:rsidRPr="0047548D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Fredericia-Padborg@bane.dk</w:t>
                            </w:r>
                          </w:p>
                          <w:p w14:paraId="57679851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3C4B52DD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4A0651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Med venlig hilsen 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br/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 </w:t>
                            </w:r>
                          </w:p>
                          <w:p w14:paraId="30B6B04B" w14:textId="77777777" w:rsidR="005E5718" w:rsidRPr="004A0651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Niels Tolstrup Rasmussen</w:t>
                            </w:r>
                            <w:r w:rsidRPr="004A0651"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br/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1D1D1D"/>
                                <w:sz w:val="20"/>
                                <w:szCs w:val="20"/>
                                <w:lang w:eastAsia="da-DK"/>
                              </w:rPr>
                              <w:t>Projektleder</w:t>
                            </w:r>
                          </w:p>
                          <w:p w14:paraId="02A70308" w14:textId="03772CC6" w:rsidR="00203E8F" w:rsidRPr="00321CFA" w:rsidRDefault="00203E8F" w:rsidP="00321CFA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2EB7" id="_x0000_t202" coordsize="21600,21600" o:spt="202" path="m,l,21600r21600,l21600,xe">
                <v:stroke joinstyle="miter"/>
                <v:path gradientshapeok="t" o:connecttype="rect"/>
              </v:shapetype>
              <v:shape id="Tekstfelt 20" o:spid="_x0000_s1026" type="#_x0000_t202" style="position:absolute;margin-left:-30pt;margin-top:25.4pt;width:324.55pt;height:5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" fillcolor="window" stroked="f" strokeweight=".5pt">
                <v:textbox>
                  <w:txbxContent>
                    <w:p w14:paraId="0DFD6154" w14:textId="77777777" w:rsidR="005E5718" w:rsidRPr="004A0651" w:rsidRDefault="005E5718" w:rsidP="005E5718">
                      <w:pPr>
                        <w:pStyle w:val="paragraph"/>
                        <w:textAlignment w:val="baseline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D6E5F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 xml:space="preserve">Banedanmark arbejder i </w:t>
                      </w:r>
                      <w:r w:rsidRPr="00B702DB">
                        <w:rPr>
                          <w:rFonts w:ascii="Segoe UI" w:hAnsi="Segoe UI" w:cs="Segoe UI"/>
                          <w:b/>
                          <w:bCs/>
                          <w:sz w:val="22"/>
                          <w:szCs w:val="22"/>
                        </w:rPr>
                        <w:t>nærheden af dig</w:t>
                      </w:r>
                      <w:r w:rsidRPr="004A065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 </w:t>
                      </w:r>
                    </w:p>
                    <w:p w14:paraId="4C8B8C3C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Banedanmark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skal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i gang med at forny og opgradere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jernbane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sporene på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strækningen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Fredericia-Padborg. Det betyder, at vi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skal arbejde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i sporene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nær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din husstand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inden for de kommende måneder.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  </w:t>
                      </w:r>
                    </w:p>
                    <w:p w14:paraId="208FC6E5" w14:textId="77777777" w:rsidR="005E5718" w:rsidRPr="00554B77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</w:p>
                    <w:p w14:paraId="46CE04A6" w14:textId="34176BAC" w:rsidR="005E5718" w:rsidRPr="00554B77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I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disse år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gennemfører Banedanmark 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omfattende fornyelsesprojekter flere steder på jernbanen. 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Fornyelserne udføres</w:t>
                      </w:r>
                      <w:r w:rsidR="00B702DB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,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f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or at jernbanen kan få fuldt udbytte af opgraderinger såsom elektrificering og nye digitale signalsystemer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. I den forbindelse er det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afgørende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,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at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selve 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fundamentet </w:t>
                      </w:r>
                      <w:r w:rsidR="00F86DB5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-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jernbaneskinnerne </w:t>
                      </w:r>
                      <w:r w:rsidR="00F86DB5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-</w:t>
                      </w:r>
                      <w:r w:rsidRPr="00554B77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også er klar til fremtidens tog. </w:t>
                      </w:r>
                    </w:p>
                    <w:p w14:paraId="68953CC1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</w:pPr>
                    </w:p>
                    <w:p w14:paraId="404899E5" w14:textId="77777777" w:rsidR="005E5718" w:rsidRPr="004A0651" w:rsidRDefault="005E5718" w:rsidP="005E5718">
                      <w:pPr>
                        <w:pStyle w:val="paragraph"/>
                        <w:textAlignment w:val="baseline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Det skal vi lave</w:t>
                      </w:r>
                    </w:p>
                    <w:p w14:paraId="3C44C19B" w14:textId="36C4B144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Sporfornyelsen Fredericia-Padborg omfatter f</w:t>
                      </w:r>
                      <w:r w:rsidRPr="001420A4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 xml:space="preserve">ornyelse af </w:t>
                      </w:r>
                      <w:r w:rsidR="00E122B9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sporkasser (fundamentet under sporene)</w:t>
                      </w:r>
                      <w:r w:rsidRPr="001420A4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, skinner og sveller</w:t>
                      </w:r>
                      <w:r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.</w:t>
                      </w:r>
                      <w:r w:rsidRPr="001420A4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 xml:space="preserve">Langt størstedelen af arbejdet foregår </w:t>
                      </w:r>
                      <w:r w:rsidRPr="001420A4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 xml:space="preserve">mellem Fredericia og Tinglev, </w:t>
                      </w:r>
                      <w:r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hvor strækningen</w:t>
                      </w:r>
                      <w:r w:rsidRPr="001420A4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 xml:space="preserve"> er dobbeltsporet</w:t>
                      </w:r>
                      <w:r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, og vi derfor kan arbejde i det ene spor, mens togtrafikken afvikles i det andet spor</w:t>
                      </w:r>
                      <w:r w:rsidRPr="001420A4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 xml:space="preserve">. </w:t>
                      </w:r>
                      <w:r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Arbejdet udføres både ude på fri strækning og på stationerne.</w:t>
                      </w:r>
                    </w:p>
                    <w:p w14:paraId="34C421DD" w14:textId="77777777" w:rsidR="005E5718" w:rsidRPr="00710F73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</w:p>
                    <w:p w14:paraId="6353EADB" w14:textId="50A5994D" w:rsidR="005E5718" w:rsidRDefault="005E5718" w:rsidP="005E5718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09" w:hanging="142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De f</w:t>
                      </w:r>
                      <w:r w:rsidRPr="003906CE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orberede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nde arbejder, herunder opstart på byggepladser, begynder</w:t>
                      </w:r>
                      <w:r w:rsidRPr="003906CE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i juni</w:t>
                      </w:r>
                    </w:p>
                    <w:p w14:paraId="2565D004" w14:textId="1F3A9714" w:rsidR="005E5718" w:rsidRDefault="005E5718" w:rsidP="00FC7DB8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709" w:hanging="142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Sporfornyelsen</w:t>
                      </w:r>
                      <w:r w:rsidRPr="003906CE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udføres i perioden </w:t>
                      </w:r>
                      <w:r w:rsidR="00FC7DB8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>september</w:t>
                      </w:r>
                      <w:r w:rsidRPr="003906C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 xml:space="preserve">2024 </w:t>
                      </w:r>
                      <w:r w:rsidR="00FC7DB8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>-</w:t>
                      </w:r>
                      <w:r w:rsidRPr="003906C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="00FC7DB8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>januar</w:t>
                      </w:r>
                      <w:r w:rsidRPr="003906CE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 xml:space="preserve"> 202</w:t>
                      </w: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>5</w:t>
                      </w:r>
                    </w:p>
                    <w:p w14:paraId="4DE9F7FA" w14:textId="0DE91385" w:rsidR="005E5718" w:rsidRPr="00854428" w:rsidRDefault="005E5718" w:rsidP="005E5718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567" w:firstLine="0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854428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På næste side kan du se en mere </w:t>
                      </w:r>
                      <w:r w:rsidR="001B3BA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udførlig</w:t>
                      </w:r>
                      <w:r w:rsidRPr="00854428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tidsplan</w:t>
                      </w:r>
                    </w:p>
                    <w:p w14:paraId="23DB1973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</w:pPr>
                    </w:p>
                    <w:p w14:paraId="276C0C46" w14:textId="207734C1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4A0651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>Tak for din tålmodighed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 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br/>
                      </w:r>
                      <w:r w:rsidR="005448C4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Mens vi arbejder i sporet, kan du som nabo opleve 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støj</w:t>
                      </w:r>
                      <w:r w:rsidR="002F53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- og støvgener </w:t>
                      </w:r>
                      <w:r w:rsidR="005A38FE" w:rsidRPr="002F53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samt en del anlægstrafik med lastbiler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. Men </w:t>
                      </w:r>
                      <w:r w:rsidR="002F53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arbejdet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flytter sig</w:t>
                      </w:r>
                      <w:r w:rsidR="002F53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løbende fremad på strækningen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, </w:t>
                      </w:r>
                      <w:r w:rsidR="002F53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så du vil 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kun </w:t>
                      </w:r>
                      <w:r w:rsidR="002F53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opleve gener fra arbejdet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i kortere perioder.</w:t>
                      </w:r>
                      <w:r w:rsidRPr="004A0651">
                        <w:rPr>
                          <w:rFonts w:ascii="Segoe UI" w:eastAsia="Times New Roman" w:hAnsi="Segoe UI" w:cs="Segoe UI"/>
                          <w:b/>
                          <w:bCs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 </w:t>
                      </w:r>
                    </w:p>
                    <w:p w14:paraId="771F9572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</w:p>
                    <w:p w14:paraId="11B52337" w14:textId="285B6D9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Vi beklager de gener, arbejde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t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medfører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for dig</w:t>
                      </w:r>
                      <w:r w:rsidR="002F53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. 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Vi gør, hvad vi kan for at mindske </w:t>
                      </w:r>
                      <w:r w:rsidR="002F53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dem</w:t>
                      </w: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, og håber på din forståelse, mens arbejdet står på. </w:t>
                      </w:r>
                    </w:p>
                    <w:p w14:paraId="6D149E90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</w:p>
                    <w:p w14:paraId="4B13F33F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4A0651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Har du spørgsmål, er du velkommen til at kontakte os på 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e-mail: </w:t>
                      </w:r>
                      <w:r w:rsidRPr="0047548D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Fornyelse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_</w:t>
                      </w:r>
                      <w:r w:rsidRPr="0047548D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Fredericia-Padborg@bane.dk</w:t>
                      </w:r>
                    </w:p>
                    <w:p w14:paraId="57679851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</w:p>
                    <w:p w14:paraId="3C4B52DD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4A0651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Med venlig hilsen </w:t>
                      </w:r>
                      <w:r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br/>
                      </w:r>
                      <w:r w:rsidRPr="004A0651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 </w:t>
                      </w:r>
                    </w:p>
                    <w:p w14:paraId="30B6B04B" w14:textId="77777777" w:rsidR="005E5718" w:rsidRPr="004A0651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>
                        <w:rPr>
                          <w:rFonts w:ascii="Segoe UI" w:eastAsia="Times New Roman" w:hAnsi="Segoe UI" w:cs="Segoe UI"/>
                          <w:b/>
                          <w:bCs/>
                          <w:color w:val="1D1D1D"/>
                          <w:sz w:val="20"/>
                          <w:szCs w:val="20"/>
                          <w:lang w:eastAsia="da-DK"/>
                        </w:rPr>
                        <w:t>Niels Tolstrup Rasmussen</w:t>
                      </w:r>
                      <w:r w:rsidRPr="004A0651"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br/>
                      </w:r>
                      <w:r>
                        <w:rPr>
                          <w:rFonts w:ascii="Segoe UI" w:eastAsia="Times New Roman" w:hAnsi="Segoe UI" w:cs="Segoe UI"/>
                          <w:color w:val="1D1D1D"/>
                          <w:sz w:val="20"/>
                          <w:szCs w:val="20"/>
                          <w:lang w:eastAsia="da-DK"/>
                        </w:rPr>
                        <w:t>Projektleder</w:t>
                      </w:r>
                    </w:p>
                    <w:p w14:paraId="02A70308" w14:textId="03772CC6" w:rsidR="00203E8F" w:rsidRPr="00321CFA" w:rsidRDefault="00203E8F" w:rsidP="00321CFA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DC4AD" w14:textId="2B48ADA6" w:rsidR="00203E8F" w:rsidRPr="00203E8F" w:rsidRDefault="00144697" w:rsidP="00203E8F">
      <w:pPr>
        <w:rPr>
          <w:rFonts w:ascii="Segoe UI" w:hAnsi="Segoe UI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821D10" wp14:editId="09556EF5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2590800" cy="4581525"/>
                <wp:effectExtent l="0" t="0" r="0" b="9525"/>
                <wp:wrapNone/>
                <wp:docPr id="21" name="Rektang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81525"/>
                        </a:xfrm>
                        <a:prstGeom prst="rect">
                          <a:avLst/>
                        </a:prstGeom>
                        <a:solidFill>
                          <a:srgbClr val="004E5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F30E4" id="Rektangel 14" o:spid="_x0000_s1026" style="position:absolute;margin-left:300pt;margin-top:2.35pt;width:204pt;height:36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" fillcolor="#004e51" stroked="f"/>
            </w:pict>
          </mc:Fallback>
        </mc:AlternateContent>
      </w: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A1CEF2" wp14:editId="250375D1">
                <wp:simplePos x="0" y="0"/>
                <wp:positionH relativeFrom="column">
                  <wp:posOffset>3838575</wp:posOffset>
                </wp:positionH>
                <wp:positionV relativeFrom="paragraph">
                  <wp:posOffset>48895</wp:posOffset>
                </wp:positionV>
                <wp:extent cx="2538095" cy="3819525"/>
                <wp:effectExtent l="0" t="0" r="0" b="9525"/>
                <wp:wrapNone/>
                <wp:docPr id="19" name="Tekstfel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819525"/>
                        </a:xfrm>
                        <a:prstGeom prst="rect">
                          <a:avLst/>
                        </a:prstGeom>
                        <a:solidFill>
                          <a:srgbClr val="004E5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5944B2" w14:textId="23176CA2" w:rsidR="00C959B3" w:rsidRPr="0094508B" w:rsidRDefault="004B2A5B" w:rsidP="0094508B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0"/>
                                <w:szCs w:val="20"/>
                              </w:rPr>
                              <w:t>28. maj 2024</w:t>
                            </w:r>
                          </w:p>
                          <w:p w14:paraId="7A5160CF" w14:textId="77777777" w:rsidR="005E5718" w:rsidRPr="005E5718" w:rsidRDefault="005E5718" w:rsidP="005E5718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E5718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>Fakta om sporfornyelser</w:t>
                            </w:r>
                          </w:p>
                          <w:p w14:paraId="1EFBD080" w14:textId="0AB4F7B5" w:rsidR="005E5718" w:rsidRPr="00DB076F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203E8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Fornyelsesprojekterne består bl.a. i at udskifte slidte skinner</w:t>
                            </w:r>
                            <w:r w:rsidR="007219F3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Pr="00203E8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og sveller</w:t>
                            </w:r>
                            <w:r w:rsidR="007219F3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samt rense ballastskærver</w:t>
                            </w:r>
                            <w:r w:rsidRPr="00203E8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på strækningerne. Nogle steder forbedres underbygningen, og afvandingssystemer renoveres.  </w:t>
                            </w:r>
                          </w:p>
                          <w:p w14:paraId="3D7A762C" w14:textId="77777777" w:rsidR="005E5718" w:rsidRPr="00DB076F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145C50D7" w14:textId="77777777" w:rsidR="005E5718" w:rsidRPr="00DB076F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203E8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Sporfornyelserne betyder, at der fremover vil opstå langt færre fejl i både spor og sporskifter.  </w:t>
                            </w:r>
                          </w:p>
                          <w:p w14:paraId="34960E77" w14:textId="77777777" w:rsidR="005E5718" w:rsidRPr="00203E8F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</w:p>
                          <w:p w14:paraId="7BB5B435" w14:textId="77777777" w:rsidR="005E5718" w:rsidRPr="00DB076F" w:rsidRDefault="005E5718" w:rsidP="005E5718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203E8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Udover øget komfort og større driftssikkerhed er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 xml:space="preserve"> </w:t>
                            </w:r>
                            <w:r w:rsidRPr="00203E8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sporfornyelses</w:t>
                            </w:r>
                            <w:r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-</w:t>
                            </w:r>
                            <w:r w:rsidRPr="00203E8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projekterne også en forudsætning for at udnytte den fulde kapacitet, som det kommende nye digitale signalsystem giver mulighed for</w:t>
                            </w:r>
                            <w:r w:rsidRPr="00DB076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.</w:t>
                            </w:r>
                            <w:r w:rsidRPr="00203E8F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da-DK"/>
                              </w:rPr>
                              <w:t> </w:t>
                            </w:r>
                          </w:p>
                          <w:p w14:paraId="15373CDA" w14:textId="77777777" w:rsidR="00203E8F" w:rsidRPr="0094508B" w:rsidRDefault="00203E8F" w:rsidP="0094508B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1CEF2"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27" type="#_x0000_t202" style="position:absolute;margin-left:302.25pt;margin-top:3.85pt;width:199.85pt;height:30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" fillcolor="#004e51" stroked="f">
                <v:textbox>
                  <w:txbxContent>
                    <w:p w14:paraId="415944B2" w14:textId="23176CA2" w:rsidR="00C959B3" w:rsidRPr="0094508B" w:rsidRDefault="004B2A5B" w:rsidP="0094508B">
                      <w:pP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color w:val="FFFFFF" w:themeColor="background1"/>
                          <w:sz w:val="20"/>
                          <w:szCs w:val="20"/>
                        </w:rPr>
                        <w:t>28. maj 2024</w:t>
                      </w:r>
                    </w:p>
                    <w:p w14:paraId="7A5160CF" w14:textId="77777777" w:rsidR="005E5718" w:rsidRPr="005E5718" w:rsidRDefault="005E5718" w:rsidP="005E5718">
                      <w:pP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</w:pPr>
                      <w:r w:rsidRPr="005E5718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>Fakta om sporfornyelser</w:t>
                      </w:r>
                    </w:p>
                    <w:p w14:paraId="1EFBD080" w14:textId="0AB4F7B5" w:rsidR="005E5718" w:rsidRPr="00DB076F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203E8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Fornyelsesprojekterne består bl.a. i at udskifte slidte skinner</w:t>
                      </w:r>
                      <w:r w:rsidR="007219F3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Pr="00203E8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og sveller</w:t>
                      </w:r>
                      <w:r w:rsidR="007219F3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samt rense ballastskærver</w:t>
                      </w:r>
                      <w:r w:rsidRPr="00203E8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på strækningerne. Nogle steder forbedres underbygningen, og afvandingssystemer renoveres.  </w:t>
                      </w:r>
                    </w:p>
                    <w:p w14:paraId="3D7A762C" w14:textId="77777777" w:rsidR="005E5718" w:rsidRPr="00DB076F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</w:p>
                    <w:p w14:paraId="145C50D7" w14:textId="77777777" w:rsidR="005E5718" w:rsidRPr="00DB076F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203E8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Sporfornyelserne betyder, at der fremover vil opstå langt færre fejl i både spor og sporskifter.  </w:t>
                      </w:r>
                    </w:p>
                    <w:p w14:paraId="34960E77" w14:textId="77777777" w:rsidR="005E5718" w:rsidRPr="00203E8F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</w:p>
                    <w:p w14:paraId="7BB5B435" w14:textId="77777777" w:rsidR="005E5718" w:rsidRPr="00DB076F" w:rsidRDefault="005E5718" w:rsidP="005E5718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</w:pPr>
                      <w:r w:rsidRPr="00203E8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Udover øget komfort og større driftssikkerhed er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 xml:space="preserve"> </w:t>
                      </w:r>
                      <w:r w:rsidRPr="00203E8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sporfornyelses</w:t>
                      </w:r>
                      <w:r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-</w:t>
                      </w:r>
                      <w:r w:rsidRPr="00203E8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projekterne også en forudsætning for at udnytte den fulde kapacitet, som det kommende nye digitale signalsystem giver mulighed for</w:t>
                      </w:r>
                      <w:r w:rsidRPr="00DB076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.</w:t>
                      </w:r>
                      <w:r w:rsidRPr="00203E8F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da-DK"/>
                        </w:rPr>
                        <w:t> </w:t>
                      </w:r>
                    </w:p>
                    <w:p w14:paraId="15373CDA" w14:textId="77777777" w:rsidR="00203E8F" w:rsidRPr="0094508B" w:rsidRDefault="00203E8F" w:rsidP="0094508B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EDA9E" w14:textId="34DC6942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04B5BAF7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4AD247DB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001B8A42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3B93B675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2CCB6DFD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13474FB7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31C9D9ED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27BA26A6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2B698812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0A95E53F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33885909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10CC7C20" w14:textId="77777777" w:rsidR="00203E8F" w:rsidRPr="00203E8F" w:rsidRDefault="00203E8F" w:rsidP="00203E8F">
      <w:pPr>
        <w:rPr>
          <w:rFonts w:ascii="Segoe UI" w:hAnsi="Segoe UI" w:cs="Segoe UI"/>
          <w:sz w:val="20"/>
          <w:szCs w:val="20"/>
        </w:rPr>
      </w:pPr>
    </w:p>
    <w:p w14:paraId="0FC2808A" w14:textId="77777777" w:rsidR="00203E8F" w:rsidRDefault="00203E8F" w:rsidP="00203E8F">
      <w:pPr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33C9E85A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63E3A3B4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2F0C1685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7DC8B5E4" w14:textId="6DE078D8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17F6FA45" w14:textId="4DDA4B51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78EBE814" w14:textId="4F872BBB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0D333E41" w14:textId="4EE0C533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01E8082D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3D8E618B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1A40D802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44AB8C48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043191E8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7CB72C65" w14:textId="77777777" w:rsidR="00357D1C" w:rsidRDefault="00357D1C" w:rsidP="00203E8F">
      <w:pPr>
        <w:pStyle w:val="paragraph"/>
        <w:textAlignment w:val="baseline"/>
        <w:rPr>
          <w:rStyle w:val="normaltextrun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4F88E3CA" w14:textId="0B83A3EF" w:rsidR="00BA18B3" w:rsidRDefault="00BA18B3" w:rsidP="00514244">
      <w:pPr>
        <w:pStyle w:val="paragraph"/>
        <w:textAlignment w:val="baseline"/>
        <w:rPr>
          <w:rFonts w:ascii="Segoe UI" w:hAnsi="Segoe UI" w:cs="Segoe UI"/>
          <w:color w:val="1D1D1D"/>
          <w:sz w:val="20"/>
          <w:szCs w:val="20"/>
        </w:rPr>
      </w:pPr>
    </w:p>
    <w:p w14:paraId="51CAF44A" w14:textId="7E069122" w:rsidR="00B1050A" w:rsidRDefault="00B1050A" w:rsidP="00B1050A">
      <w:pPr>
        <w:pStyle w:val="paragraph"/>
        <w:textAlignment w:val="baseline"/>
        <w:rPr>
          <w:rFonts w:ascii="Segoe UI" w:hAnsi="Segoe UI" w:cs="Segoe UI"/>
          <w:b/>
          <w:bCs/>
          <w:color w:val="1D1D1D"/>
          <w:sz w:val="22"/>
          <w:szCs w:val="22"/>
        </w:rPr>
      </w:pPr>
      <w:r w:rsidRPr="00B1050A">
        <w:rPr>
          <w:rFonts w:ascii="Segoe UI" w:hAnsi="Segoe UI" w:cs="Segoe UI"/>
          <w:b/>
          <w:bCs/>
          <w:noProof/>
          <w:color w:val="1D1D1D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1918EEFF" wp14:editId="66F0AC9F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6019800" cy="1404620"/>
                <wp:effectExtent l="0" t="0" r="0" b="50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9119" w14:textId="77777777" w:rsidR="00B1050A" w:rsidRDefault="00B1050A" w:rsidP="00B1050A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2"/>
                                <w:szCs w:val="22"/>
                              </w:rPr>
                            </w:pPr>
                          </w:p>
                          <w:p w14:paraId="1BAE85A2" w14:textId="75286C02" w:rsidR="00B1050A" w:rsidRDefault="00B1050A" w:rsidP="00B1050A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2"/>
                                <w:szCs w:val="22"/>
                              </w:rPr>
                            </w:pPr>
                            <w:r w:rsidRPr="00CC6C05"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2"/>
                                <w:szCs w:val="22"/>
                              </w:rPr>
                              <w:t xml:space="preserve">Forventet tidsplan for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2"/>
                                <w:szCs w:val="22"/>
                              </w:rPr>
                              <w:t>sporfornyelsen</w:t>
                            </w:r>
                            <w:r w:rsidRPr="00CC6C05"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2"/>
                                <w:szCs w:val="22"/>
                              </w:rPr>
                              <w:t xml:space="preserve"> mellem Fredericia og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2"/>
                                <w:szCs w:val="22"/>
                              </w:rPr>
                              <w:t>Tinglev (Padborg)</w:t>
                            </w:r>
                          </w:p>
                          <w:p w14:paraId="23D62367" w14:textId="77777777" w:rsidR="00B1050A" w:rsidRDefault="00B1050A" w:rsidP="00B1050A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2"/>
                                <w:szCs w:val="22"/>
                              </w:rPr>
                            </w:pPr>
                          </w:p>
                          <w:p w14:paraId="7AFB85E2" w14:textId="77777777" w:rsidR="00B1050A" w:rsidRPr="00CC6C05" w:rsidRDefault="00B1050A" w:rsidP="00B1050A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8"/>
                              <w:gridCol w:w="4508"/>
                            </w:tblGrid>
                            <w:tr w:rsidR="00B1050A" w14:paraId="31394E9F" w14:textId="77777777" w:rsidTr="00B4756E">
                              <w:trPr>
                                <w:trHeight w:val="567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05A15529" w14:textId="79E85462" w:rsidR="00B1050A" w:rsidRDefault="00136699" w:rsidP="00B1050A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  <w:t>Dels</w:t>
                                  </w:r>
                                  <w:r w:rsidR="00B1050A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  <w:t>trækning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194CC549" w14:textId="77777777" w:rsidR="00B1050A" w:rsidRPr="00C6362E" w:rsidRDefault="00B1050A" w:rsidP="00B1050A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  <w:t>Forventet arbejdsperiode</w:t>
                                  </w:r>
                                </w:p>
                              </w:tc>
                            </w:tr>
                            <w:tr w:rsidR="00FC7DB8" w14:paraId="691C523B" w14:textId="77777777" w:rsidTr="00B4756E">
                              <w:trPr>
                                <w:trHeight w:val="567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3718E389" w14:textId="265B7FD4" w:rsidR="00FC7DB8" w:rsidRPr="00FC7DB8" w:rsidRDefault="00FC7DB8" w:rsidP="00FC7DB8">
                                  <w:pPr>
                                    <w:spacing w:after="0" w:line="260" w:lineRule="atLeast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Kolding-Lunderskov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50DDD40A" w14:textId="1F43B305" w:rsidR="00FC7DB8" w:rsidRPr="00FC7DB8" w:rsidRDefault="00FC7DB8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September – oktober</w:t>
                                  </w:r>
                                </w:p>
                              </w:tc>
                            </w:tr>
                            <w:tr w:rsidR="00FC7DB8" w14:paraId="22F86A2D" w14:textId="77777777" w:rsidTr="00B4756E">
                              <w:trPr>
                                <w:trHeight w:val="567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369DC3F3" w14:textId="6792D0CB" w:rsidR="00FC7DB8" w:rsidRPr="00FC7DB8" w:rsidRDefault="00FC7DB8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>Fredericia-Taulov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5D7314F9" w14:textId="0660FBA7" w:rsidR="00FC7DB8" w:rsidRPr="00FC7DB8" w:rsidRDefault="00FC7DB8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Oktober</w:t>
                                  </w:r>
                                </w:p>
                              </w:tc>
                            </w:tr>
                            <w:tr w:rsidR="00FC7DB8" w14:paraId="5E7187EE" w14:textId="77777777" w:rsidTr="00B4756E">
                              <w:trPr>
                                <w:trHeight w:val="567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2F0E1265" w14:textId="77777777" w:rsidR="00FC7DB8" w:rsidRPr="00FC7DB8" w:rsidRDefault="00FC7DB8" w:rsidP="00FC7DB8">
                                  <w:pPr>
                                    <w:spacing w:after="0" w:line="260" w:lineRule="atLeast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proofErr w:type="spellStart"/>
                                  <w:r w:rsidRPr="00FC7DB8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lang w:val="sv-SE"/>
                                    </w:rPr>
                                    <w:t>Lunderskov</w:t>
                                  </w:r>
                                  <w:proofErr w:type="spellEnd"/>
                                  <w:r w:rsidRPr="00FC7DB8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  <w:lang w:val="sv-SE"/>
                                    </w:rPr>
                                    <w:t xml:space="preserve">-Vamdrup 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49E4828F" w14:textId="243AF707" w:rsidR="00FC7DB8" w:rsidRPr="00FC7DB8" w:rsidRDefault="00FC7DB8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Oktober – november</w:t>
                                  </w:r>
                                </w:p>
                              </w:tc>
                            </w:tr>
                            <w:tr w:rsidR="00FC7DB8" w14:paraId="5BBA452C" w14:textId="77777777" w:rsidTr="00B4756E">
                              <w:trPr>
                                <w:trHeight w:val="567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4478A973" w14:textId="77777777" w:rsidR="00FC7DB8" w:rsidRPr="00FC7DB8" w:rsidRDefault="00FC7DB8" w:rsidP="00FC7DB8">
                                  <w:pPr>
                                    <w:spacing w:after="0" w:line="260" w:lineRule="atLeast"/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sz w:val="20"/>
                                      <w:szCs w:val="20"/>
                                    </w:rPr>
                                    <w:t xml:space="preserve">Vojens-Rødekro 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64098182" w14:textId="21B6311F" w:rsidR="00FC7DB8" w:rsidRPr="00FC7DB8" w:rsidRDefault="00FC7DB8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FC7DB8" w14:paraId="70F461A3" w14:textId="77777777" w:rsidTr="00B4756E">
                              <w:trPr>
                                <w:trHeight w:val="567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13FC86DF" w14:textId="77777777" w:rsidR="00FC7DB8" w:rsidRPr="00FC7DB8" w:rsidRDefault="00FC7DB8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Tinglev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59CEE357" w14:textId="0C61D661" w:rsidR="00FC7DB8" w:rsidRPr="00FC7DB8" w:rsidRDefault="00FC7DB8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FC7DB8"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November - december</w:t>
                                  </w:r>
                                </w:p>
                              </w:tc>
                            </w:tr>
                            <w:tr w:rsidR="0019483C" w14:paraId="43B358F2" w14:textId="77777777" w:rsidTr="00B4756E">
                              <w:trPr>
                                <w:trHeight w:val="567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72E05F8E" w14:textId="0ABFC43E" w:rsidR="0019483C" w:rsidRPr="0019483C" w:rsidRDefault="0019483C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19483C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  <w:t>Slutjustering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24BEB85C" w14:textId="0FA8ED4C" w:rsidR="0019483C" w:rsidRPr="0019483C" w:rsidRDefault="0019483C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 w:rsidRPr="0019483C"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Januar 2025</w:t>
                                  </w:r>
                                </w:p>
                              </w:tc>
                            </w:tr>
                            <w:tr w:rsidR="00136699" w14:paraId="7C48F076" w14:textId="77777777" w:rsidTr="00B4756E">
                              <w:trPr>
                                <w:trHeight w:val="567"/>
                              </w:trPr>
                              <w:tc>
                                <w:tcPr>
                                  <w:tcW w:w="4508" w:type="dxa"/>
                                </w:tcPr>
                                <w:p w14:paraId="39C4E1F8" w14:textId="46A2629C" w:rsidR="00136699" w:rsidRPr="0019483C" w:rsidRDefault="00136699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1D1D1D"/>
                                      <w:sz w:val="20"/>
                                      <w:szCs w:val="20"/>
                                    </w:rPr>
                                    <w:t>1-års justering: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</w:tcPr>
                                <w:p w14:paraId="511DB8D7" w14:textId="7FF72063" w:rsidR="00136699" w:rsidRPr="0019483C" w:rsidRDefault="00136699" w:rsidP="00FC7DB8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1D1D1D"/>
                                      <w:sz w:val="20"/>
                                      <w:szCs w:val="20"/>
                                    </w:rPr>
                                    <w:t>Oktober 2025 (forventet)</w:t>
                                  </w:r>
                                </w:p>
                              </w:tc>
                            </w:tr>
                          </w:tbl>
                          <w:p w14:paraId="7F57273E" w14:textId="6729C8B6" w:rsidR="00B1050A" w:rsidRDefault="00B105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18EEFF" id="Tekstfelt 2" o:spid="_x0000_s1028" type="#_x0000_t202" style="position:absolute;margin-left:-26.25pt;margin-top:0;width:474pt;height:110.6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pq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" stroked="f">
                <v:textbox style="mso-fit-shape-to-text:t">
                  <w:txbxContent>
                    <w:p w14:paraId="2AC49119" w14:textId="77777777" w:rsidR="00B1050A" w:rsidRDefault="00B1050A" w:rsidP="00B1050A">
                      <w:pPr>
                        <w:pStyle w:val="paragraph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color w:val="1D1D1D"/>
                          <w:sz w:val="22"/>
                          <w:szCs w:val="22"/>
                        </w:rPr>
                      </w:pPr>
                    </w:p>
                    <w:p w14:paraId="1BAE85A2" w14:textId="75286C02" w:rsidR="00B1050A" w:rsidRDefault="00B1050A" w:rsidP="00B1050A">
                      <w:pPr>
                        <w:pStyle w:val="paragraph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color w:val="1D1D1D"/>
                          <w:sz w:val="22"/>
                          <w:szCs w:val="22"/>
                        </w:rPr>
                      </w:pPr>
                      <w:r w:rsidRPr="00CC6C05">
                        <w:rPr>
                          <w:rFonts w:ascii="Segoe UI" w:hAnsi="Segoe UI" w:cs="Segoe UI"/>
                          <w:b/>
                          <w:bCs/>
                          <w:color w:val="1D1D1D"/>
                          <w:sz w:val="22"/>
                          <w:szCs w:val="22"/>
                        </w:rPr>
                        <w:t xml:space="preserve">Forventet tidsplan for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1D1D1D"/>
                          <w:sz w:val="22"/>
                          <w:szCs w:val="22"/>
                        </w:rPr>
                        <w:t>sporfornyelsen</w:t>
                      </w:r>
                      <w:r w:rsidRPr="00CC6C05">
                        <w:rPr>
                          <w:rFonts w:ascii="Segoe UI" w:hAnsi="Segoe UI" w:cs="Segoe UI"/>
                          <w:b/>
                          <w:bCs/>
                          <w:color w:val="1D1D1D"/>
                          <w:sz w:val="22"/>
                          <w:szCs w:val="22"/>
                        </w:rPr>
                        <w:t xml:space="preserve"> mellem Fredericia og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1D1D1D"/>
                          <w:sz w:val="22"/>
                          <w:szCs w:val="22"/>
                        </w:rPr>
                        <w:t>Tinglev (Padborg)</w:t>
                      </w:r>
                    </w:p>
                    <w:p w14:paraId="23D62367" w14:textId="77777777" w:rsidR="00B1050A" w:rsidRDefault="00B1050A" w:rsidP="00B1050A">
                      <w:pPr>
                        <w:pStyle w:val="paragraph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color w:val="1D1D1D"/>
                          <w:sz w:val="22"/>
                          <w:szCs w:val="22"/>
                        </w:rPr>
                      </w:pPr>
                    </w:p>
                    <w:p w14:paraId="7AFB85E2" w14:textId="77777777" w:rsidR="00B1050A" w:rsidRPr="00CC6C05" w:rsidRDefault="00B1050A" w:rsidP="00B1050A">
                      <w:pPr>
                        <w:pStyle w:val="paragraph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  <w:color w:val="1D1D1D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el-Git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8"/>
                        <w:gridCol w:w="4508"/>
                      </w:tblGrid>
                      <w:tr w:rsidR="00B1050A" w14:paraId="31394E9F" w14:textId="77777777" w:rsidTr="00B4756E">
                        <w:trPr>
                          <w:trHeight w:val="567"/>
                        </w:trPr>
                        <w:tc>
                          <w:tcPr>
                            <w:tcW w:w="4508" w:type="dxa"/>
                          </w:tcPr>
                          <w:p w14:paraId="05A15529" w14:textId="79E85462" w:rsidR="00B1050A" w:rsidRDefault="00136699" w:rsidP="00B1050A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  <w:t>Dels</w:t>
                            </w:r>
                            <w:r w:rsidR="00B1050A"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  <w:t>trækning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194CC549" w14:textId="77777777" w:rsidR="00B1050A" w:rsidRPr="00C6362E" w:rsidRDefault="00B1050A" w:rsidP="00B1050A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  <w:t>Forventet arbejdsperiode</w:t>
                            </w:r>
                          </w:p>
                        </w:tc>
                      </w:tr>
                      <w:tr w:rsidR="00FC7DB8" w14:paraId="691C523B" w14:textId="77777777" w:rsidTr="00B4756E">
                        <w:trPr>
                          <w:trHeight w:val="567"/>
                        </w:trPr>
                        <w:tc>
                          <w:tcPr>
                            <w:tcW w:w="4508" w:type="dxa"/>
                          </w:tcPr>
                          <w:p w14:paraId="3718E389" w14:textId="265B7FD4" w:rsidR="00FC7DB8" w:rsidRPr="00FC7DB8" w:rsidRDefault="00FC7DB8" w:rsidP="00FC7DB8">
                            <w:pPr>
                              <w:spacing w:after="0" w:line="260" w:lineRule="atLeast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Kolding-Lunderskov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50DDD40A" w14:textId="1F43B305" w:rsidR="00FC7DB8" w:rsidRPr="00FC7DB8" w:rsidRDefault="00FC7DB8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September – oktober</w:t>
                            </w:r>
                          </w:p>
                        </w:tc>
                      </w:tr>
                      <w:tr w:rsidR="00FC7DB8" w14:paraId="22F86A2D" w14:textId="77777777" w:rsidTr="00B4756E">
                        <w:trPr>
                          <w:trHeight w:val="567"/>
                        </w:trPr>
                        <w:tc>
                          <w:tcPr>
                            <w:tcW w:w="4508" w:type="dxa"/>
                          </w:tcPr>
                          <w:p w14:paraId="369DC3F3" w14:textId="6792D0CB" w:rsidR="00FC7DB8" w:rsidRPr="00FC7DB8" w:rsidRDefault="00FC7DB8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Fredericia-Taulov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5D7314F9" w14:textId="0660FBA7" w:rsidR="00FC7DB8" w:rsidRPr="00FC7DB8" w:rsidRDefault="00FC7DB8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Oktober</w:t>
                            </w:r>
                          </w:p>
                        </w:tc>
                      </w:tr>
                      <w:tr w:rsidR="00FC7DB8" w14:paraId="5E7187EE" w14:textId="77777777" w:rsidTr="00B4756E">
                        <w:trPr>
                          <w:trHeight w:val="567"/>
                        </w:trPr>
                        <w:tc>
                          <w:tcPr>
                            <w:tcW w:w="4508" w:type="dxa"/>
                          </w:tcPr>
                          <w:p w14:paraId="2F0E1265" w14:textId="77777777" w:rsidR="00FC7DB8" w:rsidRPr="00FC7DB8" w:rsidRDefault="00FC7DB8" w:rsidP="00FC7DB8">
                            <w:pPr>
                              <w:spacing w:after="0" w:line="260" w:lineRule="atLeast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sv-SE"/>
                              </w:rPr>
                            </w:pPr>
                            <w:proofErr w:type="spellStart"/>
                            <w:r w:rsidRPr="00FC7DB8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sv-SE"/>
                              </w:rPr>
                              <w:t>Lunderskov</w:t>
                            </w:r>
                            <w:proofErr w:type="spellEnd"/>
                            <w:r w:rsidRPr="00FC7DB8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sv-SE"/>
                              </w:rPr>
                              <w:t xml:space="preserve">-Vamdrup 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49E4828F" w14:textId="243AF707" w:rsidR="00FC7DB8" w:rsidRPr="00FC7DB8" w:rsidRDefault="00FC7DB8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Oktober – november</w:t>
                            </w:r>
                          </w:p>
                        </w:tc>
                      </w:tr>
                      <w:tr w:rsidR="00FC7DB8" w14:paraId="5BBA452C" w14:textId="77777777" w:rsidTr="00B4756E">
                        <w:trPr>
                          <w:trHeight w:val="567"/>
                        </w:trPr>
                        <w:tc>
                          <w:tcPr>
                            <w:tcW w:w="4508" w:type="dxa"/>
                          </w:tcPr>
                          <w:p w14:paraId="4478A973" w14:textId="77777777" w:rsidR="00FC7DB8" w:rsidRPr="00FC7DB8" w:rsidRDefault="00FC7DB8" w:rsidP="00FC7DB8">
                            <w:pPr>
                              <w:spacing w:after="0" w:line="260" w:lineRule="atLeast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Vojens-Rødekro 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64098182" w14:textId="21B6311F" w:rsidR="00FC7DB8" w:rsidRPr="00FC7DB8" w:rsidRDefault="00FC7DB8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November</w:t>
                            </w:r>
                          </w:p>
                        </w:tc>
                      </w:tr>
                      <w:tr w:rsidR="00FC7DB8" w14:paraId="70F461A3" w14:textId="77777777" w:rsidTr="00B4756E">
                        <w:trPr>
                          <w:trHeight w:val="567"/>
                        </w:trPr>
                        <w:tc>
                          <w:tcPr>
                            <w:tcW w:w="4508" w:type="dxa"/>
                          </w:tcPr>
                          <w:p w14:paraId="13FC86DF" w14:textId="77777777" w:rsidR="00FC7DB8" w:rsidRPr="00FC7DB8" w:rsidRDefault="00FC7DB8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Tinglev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59CEE357" w14:textId="0C61D661" w:rsidR="00FC7DB8" w:rsidRPr="00FC7DB8" w:rsidRDefault="00FC7DB8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FC7DB8"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November - december</w:t>
                            </w:r>
                          </w:p>
                        </w:tc>
                      </w:tr>
                      <w:tr w:rsidR="0019483C" w14:paraId="43B358F2" w14:textId="77777777" w:rsidTr="00B4756E">
                        <w:trPr>
                          <w:trHeight w:val="567"/>
                        </w:trPr>
                        <w:tc>
                          <w:tcPr>
                            <w:tcW w:w="4508" w:type="dxa"/>
                          </w:tcPr>
                          <w:p w14:paraId="72E05F8E" w14:textId="0ABFC43E" w:rsidR="0019483C" w:rsidRPr="0019483C" w:rsidRDefault="0019483C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19483C"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  <w:t>Slutjustering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24BEB85C" w14:textId="0FA8ED4C" w:rsidR="0019483C" w:rsidRPr="0019483C" w:rsidRDefault="0019483C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 w:rsidRPr="0019483C"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Januar 2025</w:t>
                            </w:r>
                          </w:p>
                        </w:tc>
                      </w:tr>
                      <w:tr w:rsidR="00136699" w14:paraId="7C48F076" w14:textId="77777777" w:rsidTr="00B4756E">
                        <w:trPr>
                          <w:trHeight w:val="567"/>
                        </w:trPr>
                        <w:tc>
                          <w:tcPr>
                            <w:tcW w:w="4508" w:type="dxa"/>
                          </w:tcPr>
                          <w:p w14:paraId="39C4E1F8" w14:textId="46A2629C" w:rsidR="00136699" w:rsidRPr="0019483C" w:rsidRDefault="00136699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1D1D1D"/>
                                <w:sz w:val="20"/>
                                <w:szCs w:val="20"/>
                              </w:rPr>
                              <w:t>1-års justering:</w:t>
                            </w:r>
                          </w:p>
                        </w:tc>
                        <w:tc>
                          <w:tcPr>
                            <w:tcW w:w="4508" w:type="dxa"/>
                          </w:tcPr>
                          <w:p w14:paraId="511DB8D7" w14:textId="7FF72063" w:rsidR="00136699" w:rsidRPr="0019483C" w:rsidRDefault="00136699" w:rsidP="00FC7DB8">
                            <w:pPr>
                              <w:pStyle w:val="paragraph"/>
                              <w:textAlignment w:val="baseline"/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1D1D1D"/>
                                <w:sz w:val="20"/>
                                <w:szCs w:val="20"/>
                              </w:rPr>
                              <w:t>Oktober 2025 (forventet)</w:t>
                            </w:r>
                          </w:p>
                        </w:tc>
                      </w:tr>
                    </w:tbl>
                    <w:p w14:paraId="7F57273E" w14:textId="6729C8B6" w:rsidR="00B1050A" w:rsidRDefault="00B1050A"/>
                  </w:txbxContent>
                </v:textbox>
                <w10:wrap type="square"/>
              </v:shape>
            </w:pict>
          </mc:Fallback>
        </mc:AlternateContent>
      </w:r>
    </w:p>
    <w:p w14:paraId="19FB5A43" w14:textId="5320496A" w:rsidR="00B1050A" w:rsidRDefault="00B1050A" w:rsidP="00B1050A">
      <w:pPr>
        <w:pStyle w:val="paragraph"/>
        <w:textAlignment w:val="baseline"/>
        <w:rPr>
          <w:rFonts w:ascii="Segoe UI" w:hAnsi="Segoe UI" w:cs="Segoe UI"/>
          <w:b/>
          <w:bCs/>
          <w:color w:val="1D1D1D"/>
          <w:sz w:val="22"/>
          <w:szCs w:val="22"/>
        </w:rPr>
      </w:pPr>
    </w:p>
    <w:p w14:paraId="72D7D91C" w14:textId="3F5DE233" w:rsidR="00B1050A" w:rsidRDefault="00B1050A" w:rsidP="00B1050A">
      <w:pPr>
        <w:pStyle w:val="paragraph"/>
        <w:textAlignment w:val="baseline"/>
        <w:rPr>
          <w:rFonts w:ascii="Segoe UI" w:hAnsi="Segoe UI" w:cs="Segoe UI"/>
          <w:b/>
          <w:bCs/>
          <w:color w:val="1D1D1D"/>
          <w:sz w:val="22"/>
          <w:szCs w:val="22"/>
        </w:rPr>
      </w:pPr>
    </w:p>
    <w:p w14:paraId="443FDC3E" w14:textId="77777777" w:rsidR="00B1050A" w:rsidRPr="00514244" w:rsidRDefault="00B1050A" w:rsidP="00514244">
      <w:pPr>
        <w:pStyle w:val="paragraph"/>
        <w:textAlignment w:val="baseline"/>
        <w:rPr>
          <w:rFonts w:ascii="Segoe UI" w:hAnsi="Segoe UI" w:cs="Segoe UI"/>
          <w:color w:val="1D1D1D"/>
          <w:sz w:val="20"/>
          <w:szCs w:val="20"/>
        </w:rPr>
      </w:pPr>
    </w:p>
    <w:sectPr w:rsidR="00B1050A" w:rsidRPr="00514244" w:rsidSect="00EC789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BB3F" w14:textId="77777777" w:rsidR="00FE42CA" w:rsidRDefault="00FE42CA">
      <w:pPr>
        <w:spacing w:after="0" w:line="240" w:lineRule="auto"/>
      </w:pPr>
      <w:r>
        <w:separator/>
      </w:r>
    </w:p>
  </w:endnote>
  <w:endnote w:type="continuationSeparator" w:id="0">
    <w:p w14:paraId="44A396FB" w14:textId="77777777" w:rsidR="00FE42CA" w:rsidRDefault="00FE42CA">
      <w:pPr>
        <w:spacing w:after="0" w:line="240" w:lineRule="auto"/>
      </w:pPr>
      <w:r>
        <w:continuationSeparator/>
      </w:r>
    </w:p>
  </w:endnote>
  <w:endnote w:type="continuationNotice" w:id="1">
    <w:p w14:paraId="1007A42A" w14:textId="77777777" w:rsidR="00FE42CA" w:rsidRDefault="00FE4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D801" w14:textId="40F23F0C" w:rsidR="22CCF5D7" w:rsidRDefault="002163A4" w:rsidP="00357D1C">
    <w:pPr>
      <w:pStyle w:val="Sidefod"/>
      <w:tabs>
        <w:tab w:val="clear" w:pos="4680"/>
        <w:tab w:val="clear" w:pos="9360"/>
        <w:tab w:val="left" w:pos="21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52BBECB" wp14:editId="5C5A1FFF">
              <wp:simplePos x="0" y="0"/>
              <wp:positionH relativeFrom="column">
                <wp:posOffset>177165</wp:posOffset>
              </wp:positionH>
              <wp:positionV relativeFrom="paragraph">
                <wp:posOffset>-188282</wp:posOffset>
              </wp:positionV>
              <wp:extent cx="5347970" cy="580390"/>
              <wp:effectExtent l="0" t="0" r="0" b="0"/>
              <wp:wrapNone/>
              <wp:docPr id="7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7970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60363" w14:textId="77777777" w:rsidR="00BA18B3" w:rsidRPr="004F1FDB" w:rsidRDefault="00BA18B3" w:rsidP="00BA18B3">
                          <w:pPr>
                            <w:jc w:val="center"/>
                            <w:rPr>
                              <w:rStyle w:val="eop"/>
                              <w:sz w:val="18"/>
                              <w:szCs w:val="18"/>
                            </w:rPr>
                          </w:pPr>
                          <w:r w:rsidRPr="004F1FDB">
                            <w:rPr>
                              <w:rFonts w:ascii="Segoe UI" w:eastAsia="Verdana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 xml:space="preserve">Banedanmark er ansvarlig for behandlingen af de personoplysninger, vi modtager om dig. Læs mere om vores persondatapolitik på </w:t>
                          </w:r>
                          <w:hyperlink r:id="rId1">
                            <w:r w:rsidRPr="004F1FDB">
                              <w:rPr>
                                <w:rStyle w:val="Hyperlink"/>
                                <w:rFonts w:ascii="Segoe UI" w:eastAsia="Verdana" w:hAnsi="Segoe UI" w:cs="Segoe UI"/>
                                <w:i/>
                                <w:i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banedanmark.dk</w:t>
                            </w:r>
                          </w:hyperlink>
                          <w:r w:rsidRPr="004F1FDB">
                            <w:rPr>
                              <w:rFonts w:ascii="Segoe UI" w:eastAsia="Verdana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 xml:space="preserve">. Hvis du sender følsomme eller fortrolige oplysninger til os, opfordrer vi til, at du bruger din digitale postkasse på </w:t>
                          </w:r>
                          <w:hyperlink r:id="rId2">
                            <w:r w:rsidRPr="004F1FDB">
                              <w:rPr>
                                <w:rStyle w:val="Hyperlink"/>
                                <w:rFonts w:ascii="Segoe UI" w:eastAsia="Verdana" w:hAnsi="Segoe UI" w:cs="Segoe UI"/>
                                <w:i/>
                                <w:i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borger.dk</w:t>
                            </w:r>
                          </w:hyperlink>
                          <w:r w:rsidRPr="004F1FDB">
                            <w:rPr>
                              <w:rFonts w:ascii="Segoe UI" w:eastAsia="Verdana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 xml:space="preserve"> eller </w:t>
                          </w:r>
                          <w:hyperlink r:id="rId3">
                            <w:r w:rsidRPr="004F1FDB">
                              <w:rPr>
                                <w:rStyle w:val="Hyperlink"/>
                                <w:rFonts w:ascii="Segoe UI" w:eastAsia="Verdana" w:hAnsi="Segoe UI" w:cs="Segoe UI"/>
                                <w:i/>
                                <w:i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virk.dk</w:t>
                            </w:r>
                          </w:hyperlink>
                          <w:r w:rsidRPr="004F1FDB">
                            <w:rPr>
                              <w:rFonts w:ascii="Segoe UI" w:eastAsia="Verdana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2E6CAB4E" w14:textId="77777777" w:rsidR="00BA18B3" w:rsidRDefault="00BA18B3" w:rsidP="00BA18B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BBECB" id="Rectangle 49" o:spid="_x0000_s1029" style="position:absolute;margin-left:13.95pt;margin-top:-14.85pt;width:421.1pt;height:45.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" filled="f" stroked="f" strokeweight="2pt">
              <v:textbox>
                <w:txbxContent>
                  <w:p w14:paraId="34760363" w14:textId="77777777" w:rsidR="00BA18B3" w:rsidRPr="004F1FDB" w:rsidRDefault="00BA18B3" w:rsidP="00BA18B3">
                    <w:pPr>
                      <w:jc w:val="center"/>
                      <w:rPr>
                        <w:rStyle w:val="eop"/>
                        <w:sz w:val="18"/>
                        <w:szCs w:val="18"/>
                      </w:rPr>
                    </w:pPr>
                    <w:r w:rsidRPr="004F1FDB">
                      <w:rPr>
                        <w:rFonts w:ascii="Segoe UI" w:eastAsia="Verdana" w:hAnsi="Segoe UI" w:cs="Segoe UI"/>
                        <w:i/>
                        <w:iCs/>
                        <w:sz w:val="16"/>
                        <w:szCs w:val="16"/>
                      </w:rPr>
                      <w:t xml:space="preserve">Banedanmark er ansvarlig for behandlingen af de personoplysninger, vi modtager om dig. Læs mere om vores persondatapolitik på </w:t>
                    </w:r>
                    <w:hyperlink r:id="rId4">
                      <w:r w:rsidRPr="004F1FDB">
                        <w:rPr>
                          <w:rStyle w:val="Hyperlink"/>
                          <w:rFonts w:ascii="Segoe UI" w:eastAsia="Verdana" w:hAnsi="Segoe UI" w:cs="Segoe UI"/>
                          <w:i/>
                          <w:iCs/>
                          <w:color w:val="auto"/>
                          <w:sz w:val="16"/>
                          <w:szCs w:val="16"/>
                          <w:u w:val="none"/>
                        </w:rPr>
                        <w:t>banedanmark.dk</w:t>
                      </w:r>
                    </w:hyperlink>
                    <w:r w:rsidRPr="004F1FDB">
                      <w:rPr>
                        <w:rFonts w:ascii="Segoe UI" w:eastAsia="Verdana" w:hAnsi="Segoe UI" w:cs="Segoe UI"/>
                        <w:i/>
                        <w:iCs/>
                        <w:sz w:val="16"/>
                        <w:szCs w:val="16"/>
                      </w:rPr>
                      <w:t xml:space="preserve">. Hvis du sender følsomme eller fortrolige oplysninger til os, opfordrer vi til, at du bruger din digitale postkasse på </w:t>
                    </w:r>
                    <w:hyperlink r:id="rId5">
                      <w:r w:rsidRPr="004F1FDB">
                        <w:rPr>
                          <w:rStyle w:val="Hyperlink"/>
                          <w:rFonts w:ascii="Segoe UI" w:eastAsia="Verdana" w:hAnsi="Segoe UI" w:cs="Segoe UI"/>
                          <w:i/>
                          <w:iCs/>
                          <w:color w:val="auto"/>
                          <w:sz w:val="16"/>
                          <w:szCs w:val="16"/>
                          <w:u w:val="none"/>
                        </w:rPr>
                        <w:t>borger.dk</w:t>
                      </w:r>
                    </w:hyperlink>
                    <w:r w:rsidRPr="004F1FDB">
                      <w:rPr>
                        <w:rFonts w:ascii="Segoe UI" w:eastAsia="Verdana" w:hAnsi="Segoe UI" w:cs="Segoe UI"/>
                        <w:i/>
                        <w:iCs/>
                        <w:sz w:val="16"/>
                        <w:szCs w:val="16"/>
                      </w:rPr>
                      <w:t xml:space="preserve"> eller </w:t>
                    </w:r>
                    <w:hyperlink r:id="rId6">
                      <w:r w:rsidRPr="004F1FDB">
                        <w:rPr>
                          <w:rStyle w:val="Hyperlink"/>
                          <w:rFonts w:ascii="Segoe UI" w:eastAsia="Verdana" w:hAnsi="Segoe UI" w:cs="Segoe UI"/>
                          <w:i/>
                          <w:iCs/>
                          <w:color w:val="auto"/>
                          <w:sz w:val="16"/>
                          <w:szCs w:val="16"/>
                          <w:u w:val="none"/>
                        </w:rPr>
                        <w:t>virk.dk</w:t>
                      </w:r>
                    </w:hyperlink>
                    <w:r w:rsidRPr="004F1FDB">
                      <w:rPr>
                        <w:rFonts w:ascii="Segoe UI" w:eastAsia="Verdana" w:hAnsi="Segoe UI" w:cs="Segoe UI"/>
                        <w:i/>
                        <w:iCs/>
                        <w:sz w:val="16"/>
                        <w:szCs w:val="16"/>
                      </w:rPr>
                      <w:t>.</w:t>
                    </w:r>
                  </w:p>
                  <w:p w14:paraId="2E6CAB4E" w14:textId="77777777" w:rsidR="00BA18B3" w:rsidRDefault="00BA18B3" w:rsidP="00BA18B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357D1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299AB" w14:textId="5E79FFC7" w:rsidR="00C11384" w:rsidRDefault="002163A4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52BBECB" wp14:editId="376CA81C">
              <wp:simplePos x="0" y="0"/>
              <wp:positionH relativeFrom="column">
                <wp:posOffset>188595</wp:posOffset>
              </wp:positionH>
              <wp:positionV relativeFrom="paragraph">
                <wp:posOffset>-177800</wp:posOffset>
              </wp:positionV>
              <wp:extent cx="5347970" cy="580390"/>
              <wp:effectExtent l="0" t="254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Rektangel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7970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D3F77" w14:textId="77777777" w:rsidR="00C11384" w:rsidRPr="004F1FDB" w:rsidRDefault="00C11384" w:rsidP="00C11384">
                          <w:pPr>
                            <w:jc w:val="center"/>
                            <w:rPr>
                              <w:rStyle w:val="eop"/>
                              <w:sz w:val="18"/>
                              <w:szCs w:val="18"/>
                            </w:rPr>
                          </w:pPr>
                          <w:r w:rsidRPr="004F1FDB">
                            <w:rPr>
                              <w:rFonts w:ascii="Segoe UI" w:eastAsia="Verdana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 xml:space="preserve">Banedanmark er ansvarlig for behandlingen af de personoplysninger, vi modtager om dig. Læs mere om vores persondatapolitik på </w:t>
                          </w:r>
                          <w:hyperlink r:id="rId1">
                            <w:r w:rsidRPr="004F1FDB">
                              <w:rPr>
                                <w:rStyle w:val="Hyperlink"/>
                                <w:rFonts w:ascii="Segoe UI" w:eastAsia="Verdana" w:hAnsi="Segoe UI" w:cs="Segoe UI"/>
                                <w:i/>
                                <w:i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banedanmark.dk</w:t>
                            </w:r>
                          </w:hyperlink>
                          <w:r w:rsidRPr="004F1FDB">
                            <w:rPr>
                              <w:rFonts w:ascii="Segoe UI" w:eastAsia="Verdana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 xml:space="preserve">. Hvis du sender følsomme eller fortrolige oplysninger til os, opfordrer vi til, at du bruger din digitale postkasse på </w:t>
                          </w:r>
                          <w:hyperlink r:id="rId2">
                            <w:r w:rsidRPr="004F1FDB">
                              <w:rPr>
                                <w:rStyle w:val="Hyperlink"/>
                                <w:rFonts w:ascii="Segoe UI" w:eastAsia="Verdana" w:hAnsi="Segoe UI" w:cs="Segoe UI"/>
                                <w:i/>
                                <w:i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borger.dk</w:t>
                            </w:r>
                          </w:hyperlink>
                          <w:r w:rsidRPr="004F1FDB">
                            <w:rPr>
                              <w:rFonts w:ascii="Segoe UI" w:eastAsia="Verdana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 xml:space="preserve"> eller </w:t>
                          </w:r>
                          <w:hyperlink r:id="rId3">
                            <w:r w:rsidRPr="004F1FDB">
                              <w:rPr>
                                <w:rStyle w:val="Hyperlink"/>
                                <w:rFonts w:ascii="Segoe UI" w:eastAsia="Verdana" w:hAnsi="Segoe UI" w:cs="Segoe UI"/>
                                <w:i/>
                                <w:i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virk.dk</w:t>
                            </w:r>
                          </w:hyperlink>
                          <w:r w:rsidRPr="004F1FDB">
                            <w:rPr>
                              <w:rFonts w:ascii="Segoe UI" w:eastAsia="Verdana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3D8B835" w14:textId="77777777" w:rsidR="00C11384" w:rsidRDefault="00C11384" w:rsidP="00C1138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BBECB" id="Rektangel 45" o:spid="_x0000_s1032" style="position:absolute;margin-left:14.85pt;margin-top:-14pt;width:421.1pt;height:45.7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" filled="f" stroked="f" strokeweight="2pt">
              <v:textbox>
                <w:txbxContent>
                  <w:p w14:paraId="65DD3F77" w14:textId="77777777" w:rsidR="00C11384" w:rsidRPr="004F1FDB" w:rsidRDefault="00C11384" w:rsidP="00C11384">
                    <w:pPr>
                      <w:jc w:val="center"/>
                      <w:rPr>
                        <w:rStyle w:val="eop"/>
                        <w:sz w:val="18"/>
                        <w:szCs w:val="18"/>
                      </w:rPr>
                    </w:pPr>
                    <w:r w:rsidRPr="004F1FDB">
                      <w:rPr>
                        <w:rFonts w:ascii="Segoe UI" w:eastAsia="Verdana" w:hAnsi="Segoe UI" w:cs="Segoe UI"/>
                        <w:i/>
                        <w:iCs/>
                        <w:sz w:val="16"/>
                        <w:szCs w:val="16"/>
                      </w:rPr>
                      <w:t xml:space="preserve">Banedanmark er ansvarlig for behandlingen af de personoplysninger, vi modtager om dig. Læs mere om vores persondatapolitik på </w:t>
                    </w:r>
                    <w:hyperlink r:id="rId4">
                      <w:r w:rsidRPr="004F1FDB">
                        <w:rPr>
                          <w:rStyle w:val="Hyperlink"/>
                          <w:rFonts w:ascii="Segoe UI" w:eastAsia="Verdana" w:hAnsi="Segoe UI" w:cs="Segoe UI"/>
                          <w:i/>
                          <w:iCs/>
                          <w:color w:val="auto"/>
                          <w:sz w:val="16"/>
                          <w:szCs w:val="16"/>
                          <w:u w:val="none"/>
                        </w:rPr>
                        <w:t>banedanmark.dk</w:t>
                      </w:r>
                    </w:hyperlink>
                    <w:r w:rsidRPr="004F1FDB">
                      <w:rPr>
                        <w:rFonts w:ascii="Segoe UI" w:eastAsia="Verdana" w:hAnsi="Segoe UI" w:cs="Segoe UI"/>
                        <w:i/>
                        <w:iCs/>
                        <w:sz w:val="16"/>
                        <w:szCs w:val="16"/>
                      </w:rPr>
                      <w:t xml:space="preserve">. Hvis du sender følsomme eller fortrolige oplysninger til os, opfordrer vi til, at du bruger din digitale postkasse på </w:t>
                    </w:r>
                    <w:hyperlink r:id="rId5">
                      <w:r w:rsidRPr="004F1FDB">
                        <w:rPr>
                          <w:rStyle w:val="Hyperlink"/>
                          <w:rFonts w:ascii="Segoe UI" w:eastAsia="Verdana" w:hAnsi="Segoe UI" w:cs="Segoe UI"/>
                          <w:i/>
                          <w:iCs/>
                          <w:color w:val="auto"/>
                          <w:sz w:val="16"/>
                          <w:szCs w:val="16"/>
                          <w:u w:val="none"/>
                        </w:rPr>
                        <w:t>borger.dk</w:t>
                      </w:r>
                    </w:hyperlink>
                    <w:r w:rsidRPr="004F1FDB">
                      <w:rPr>
                        <w:rFonts w:ascii="Segoe UI" w:eastAsia="Verdana" w:hAnsi="Segoe UI" w:cs="Segoe UI"/>
                        <w:i/>
                        <w:iCs/>
                        <w:sz w:val="16"/>
                        <w:szCs w:val="16"/>
                      </w:rPr>
                      <w:t xml:space="preserve"> eller </w:t>
                    </w:r>
                    <w:hyperlink r:id="rId6">
                      <w:r w:rsidRPr="004F1FDB">
                        <w:rPr>
                          <w:rStyle w:val="Hyperlink"/>
                          <w:rFonts w:ascii="Segoe UI" w:eastAsia="Verdana" w:hAnsi="Segoe UI" w:cs="Segoe UI"/>
                          <w:i/>
                          <w:iCs/>
                          <w:color w:val="auto"/>
                          <w:sz w:val="16"/>
                          <w:szCs w:val="16"/>
                          <w:u w:val="none"/>
                        </w:rPr>
                        <w:t>virk.dk</w:t>
                      </w:r>
                    </w:hyperlink>
                    <w:r w:rsidRPr="004F1FDB">
                      <w:rPr>
                        <w:rFonts w:ascii="Segoe UI" w:eastAsia="Verdana" w:hAnsi="Segoe UI" w:cs="Segoe UI"/>
                        <w:i/>
                        <w:iCs/>
                        <w:sz w:val="16"/>
                        <w:szCs w:val="16"/>
                      </w:rPr>
                      <w:t>.</w:t>
                    </w:r>
                  </w:p>
                  <w:p w14:paraId="73D8B835" w14:textId="77777777" w:rsidR="00C11384" w:rsidRDefault="00C11384" w:rsidP="00C11384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167D" w14:textId="77777777" w:rsidR="00FE42CA" w:rsidRDefault="00FE42CA">
      <w:pPr>
        <w:spacing w:after="0" w:line="240" w:lineRule="auto"/>
      </w:pPr>
      <w:r>
        <w:separator/>
      </w:r>
    </w:p>
  </w:footnote>
  <w:footnote w:type="continuationSeparator" w:id="0">
    <w:p w14:paraId="3C2F8958" w14:textId="77777777" w:rsidR="00FE42CA" w:rsidRDefault="00FE42CA">
      <w:pPr>
        <w:spacing w:after="0" w:line="240" w:lineRule="auto"/>
      </w:pPr>
      <w:r>
        <w:continuationSeparator/>
      </w:r>
    </w:p>
  </w:footnote>
  <w:footnote w:type="continuationNotice" w:id="1">
    <w:p w14:paraId="631259FD" w14:textId="77777777" w:rsidR="00FE42CA" w:rsidRDefault="00FE4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45" w:type="dxa"/>
      <w:tblLayout w:type="fixed"/>
      <w:tblLook w:val="04A0" w:firstRow="1" w:lastRow="0" w:firstColumn="1" w:lastColumn="0" w:noHBand="0" w:noVBand="1"/>
    </w:tblPr>
    <w:tblGrid>
      <w:gridCol w:w="3009"/>
      <w:gridCol w:w="4754"/>
      <w:gridCol w:w="1264"/>
      <w:gridCol w:w="3009"/>
      <w:gridCol w:w="3009"/>
    </w:tblGrid>
    <w:tr w:rsidR="002E6A9B" w:rsidRPr="003718BA" w14:paraId="237F0E3C" w14:textId="77777777" w:rsidTr="00BA18B3">
      <w:trPr>
        <w:trHeight w:val="103"/>
      </w:trPr>
      <w:tc>
        <w:tcPr>
          <w:tcW w:w="3009" w:type="dxa"/>
        </w:tcPr>
        <w:p w14:paraId="3C4F348E" w14:textId="5C44B7F4" w:rsidR="002E6A9B" w:rsidRPr="003718BA" w:rsidRDefault="002E6A9B" w:rsidP="00BA18B3">
          <w:pPr>
            <w:pStyle w:val="Sidehoved"/>
          </w:pPr>
        </w:p>
      </w:tc>
      <w:tc>
        <w:tcPr>
          <w:tcW w:w="4754" w:type="dxa"/>
        </w:tcPr>
        <w:p w14:paraId="45A01011" w14:textId="6FDDF1FD" w:rsidR="002E6A9B" w:rsidRPr="003718BA" w:rsidRDefault="002E6A9B" w:rsidP="22CCF5D7">
          <w:pPr>
            <w:pStyle w:val="Sidehoved"/>
            <w:jc w:val="center"/>
          </w:pPr>
        </w:p>
      </w:tc>
      <w:tc>
        <w:tcPr>
          <w:tcW w:w="1264" w:type="dxa"/>
        </w:tcPr>
        <w:p w14:paraId="289525E8" w14:textId="77777777" w:rsidR="002E6A9B" w:rsidRPr="003718BA" w:rsidRDefault="002E6A9B" w:rsidP="22CCF5D7">
          <w:pPr>
            <w:pStyle w:val="Sidehoved"/>
            <w:jc w:val="center"/>
          </w:pPr>
        </w:p>
      </w:tc>
      <w:tc>
        <w:tcPr>
          <w:tcW w:w="3009" w:type="dxa"/>
        </w:tcPr>
        <w:p w14:paraId="7CDC04ED" w14:textId="77777777" w:rsidR="002E6A9B" w:rsidRPr="003718BA" w:rsidRDefault="002E6A9B" w:rsidP="22CCF5D7">
          <w:pPr>
            <w:pStyle w:val="Sidehoved"/>
            <w:jc w:val="center"/>
          </w:pPr>
        </w:p>
      </w:tc>
      <w:tc>
        <w:tcPr>
          <w:tcW w:w="3009" w:type="dxa"/>
        </w:tcPr>
        <w:p w14:paraId="1FB5FB86" w14:textId="77777777" w:rsidR="002E6A9B" w:rsidRPr="003718BA" w:rsidRDefault="002E6A9B" w:rsidP="22CCF5D7">
          <w:pPr>
            <w:pStyle w:val="Sidehoved"/>
            <w:ind w:right="-115"/>
            <w:jc w:val="right"/>
          </w:pPr>
        </w:p>
      </w:tc>
    </w:tr>
    <w:tr w:rsidR="00BA18B3" w:rsidRPr="003718BA" w14:paraId="2F71172E" w14:textId="77777777" w:rsidTr="00BA18B3">
      <w:tc>
        <w:tcPr>
          <w:tcW w:w="3009" w:type="dxa"/>
        </w:tcPr>
        <w:p w14:paraId="25022D84" w14:textId="77777777" w:rsidR="00BA18B3" w:rsidRPr="003718BA" w:rsidRDefault="00BA18B3" w:rsidP="22CCF5D7">
          <w:pPr>
            <w:pStyle w:val="Sidehoved"/>
            <w:ind w:left="-115"/>
          </w:pPr>
        </w:p>
      </w:tc>
      <w:tc>
        <w:tcPr>
          <w:tcW w:w="4754" w:type="dxa"/>
        </w:tcPr>
        <w:p w14:paraId="5F98DA0C" w14:textId="77777777" w:rsidR="00BA18B3" w:rsidRPr="003718BA" w:rsidRDefault="00BA18B3" w:rsidP="22CCF5D7">
          <w:pPr>
            <w:pStyle w:val="Sidehoved"/>
            <w:jc w:val="center"/>
          </w:pPr>
        </w:p>
      </w:tc>
      <w:tc>
        <w:tcPr>
          <w:tcW w:w="1264" w:type="dxa"/>
        </w:tcPr>
        <w:p w14:paraId="05F1E7F0" w14:textId="77777777" w:rsidR="00BA18B3" w:rsidRPr="003718BA" w:rsidRDefault="00BA18B3" w:rsidP="22CCF5D7">
          <w:pPr>
            <w:pStyle w:val="Sidehoved"/>
            <w:jc w:val="center"/>
          </w:pPr>
        </w:p>
      </w:tc>
      <w:tc>
        <w:tcPr>
          <w:tcW w:w="3009" w:type="dxa"/>
        </w:tcPr>
        <w:p w14:paraId="2C5B930B" w14:textId="77777777" w:rsidR="00BA18B3" w:rsidRPr="003718BA" w:rsidRDefault="00BA18B3" w:rsidP="22CCF5D7">
          <w:pPr>
            <w:pStyle w:val="Sidehoved"/>
            <w:jc w:val="center"/>
          </w:pPr>
        </w:p>
      </w:tc>
      <w:tc>
        <w:tcPr>
          <w:tcW w:w="3009" w:type="dxa"/>
        </w:tcPr>
        <w:p w14:paraId="5024D0F5" w14:textId="77777777" w:rsidR="00BA18B3" w:rsidRPr="003718BA" w:rsidRDefault="00BA18B3" w:rsidP="22CCF5D7">
          <w:pPr>
            <w:pStyle w:val="Sidehoved"/>
            <w:ind w:right="-115"/>
            <w:jc w:val="right"/>
          </w:pPr>
        </w:p>
      </w:tc>
    </w:tr>
  </w:tbl>
  <w:p w14:paraId="5C51E35F" w14:textId="673E887E" w:rsidR="22CCF5D7" w:rsidRDefault="00125E06" w:rsidP="22CCF5D7">
    <w:pPr>
      <w:pStyle w:val="Sidehoved"/>
    </w:pPr>
    <w:r>
      <w:rPr>
        <w:noProof/>
      </w:rPr>
      <w:drawing>
        <wp:anchor distT="0" distB="0" distL="114300" distR="114300" simplePos="0" relativeHeight="251658248" behindDoc="1" locked="0" layoutInCell="1" allowOverlap="1" wp14:anchorId="4D2142A4" wp14:editId="3E9D1276">
          <wp:simplePos x="0" y="0"/>
          <wp:positionH relativeFrom="column">
            <wp:posOffset>-676275</wp:posOffset>
          </wp:positionH>
          <wp:positionV relativeFrom="paragraph">
            <wp:posOffset>-689610</wp:posOffset>
          </wp:positionV>
          <wp:extent cx="3909695" cy="1007110"/>
          <wp:effectExtent l="0" t="0" r="0" b="0"/>
          <wp:wrapThrough wrapText="bothSides">
            <wp:wrapPolygon edited="0">
              <wp:start x="2947" y="4086"/>
              <wp:lineTo x="2000" y="8172"/>
              <wp:lineTo x="1894" y="8989"/>
              <wp:lineTo x="2315" y="11440"/>
              <wp:lineTo x="2315" y="13892"/>
              <wp:lineTo x="19576" y="13892"/>
              <wp:lineTo x="19365" y="11849"/>
              <wp:lineTo x="19260" y="11440"/>
              <wp:lineTo x="19786" y="8172"/>
              <wp:lineTo x="18734" y="7763"/>
              <wp:lineTo x="3473" y="4086"/>
              <wp:lineTo x="2947" y="4086"/>
            </wp:wrapPolygon>
          </wp:wrapThrough>
          <wp:docPr id="50" name="Billed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69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B18ACC7" wp14:editId="75BD18FA">
              <wp:simplePos x="0" y="0"/>
              <wp:positionH relativeFrom="column">
                <wp:posOffset>-261620</wp:posOffset>
              </wp:positionH>
              <wp:positionV relativeFrom="paragraph">
                <wp:posOffset>-4445</wp:posOffset>
              </wp:positionV>
              <wp:extent cx="6228000" cy="0"/>
              <wp:effectExtent l="0" t="19050" r="20955" b="19050"/>
              <wp:wrapNone/>
              <wp:docPr id="11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4E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5CF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26" type="#_x0000_t32" style="position:absolute;margin-left:-20.6pt;margin-top:-.35pt;width:490.4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" strokecolor="#004e51" strokeweight="2.25pt"/>
          </w:pict>
        </mc:Fallback>
      </mc:AlternateContent>
    </w:r>
    <w:r w:rsidR="002163A4">
      <w:rPr>
        <w:noProof/>
      </w:rPr>
      <w:drawing>
        <wp:anchor distT="0" distB="0" distL="114300" distR="114300" simplePos="0" relativeHeight="251658240" behindDoc="0" locked="0" layoutInCell="1" allowOverlap="1" wp14:anchorId="51EAD438" wp14:editId="4D975059">
          <wp:simplePos x="0" y="0"/>
          <wp:positionH relativeFrom="column">
            <wp:posOffset>252095</wp:posOffset>
          </wp:positionH>
          <wp:positionV relativeFrom="paragraph">
            <wp:posOffset>3975735</wp:posOffset>
          </wp:positionV>
          <wp:extent cx="5314950" cy="1365885"/>
          <wp:effectExtent l="0" t="0" r="0" b="0"/>
          <wp:wrapNone/>
          <wp:docPr id="37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3120" w14:textId="312531E0" w:rsidR="004F1FDB" w:rsidRDefault="00E9575A" w:rsidP="00FD55BE">
    <w:pPr>
      <w:pStyle w:val="Sidehoved"/>
      <w:tabs>
        <w:tab w:val="clear" w:pos="4680"/>
        <w:tab w:val="clear" w:pos="9360"/>
        <w:tab w:val="center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AD05F5D" wp14:editId="3397027B">
              <wp:simplePos x="0" y="0"/>
              <wp:positionH relativeFrom="column">
                <wp:posOffset>186690</wp:posOffset>
              </wp:positionH>
              <wp:positionV relativeFrom="paragraph">
                <wp:posOffset>920115</wp:posOffset>
              </wp:positionV>
              <wp:extent cx="2124075" cy="756285"/>
              <wp:effectExtent l="0" t="0" r="9525" b="5715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56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714B" w14:textId="2E221276" w:rsidR="00BA18B3" w:rsidRPr="00BA18B3" w:rsidRDefault="00BA18B3" w:rsidP="00BA18B3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>MERGEFIELD Adressat \* MERGEFORMAT</w:instrTex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021"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«Adressat»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br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>MERGEFIELD VEJNAVN \* MERGEFORMAT</w:instrTex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021"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«VEJNAVN»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>MERGEFIELD HUSNR \* MERGEFORMAT</w:instrTex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021"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«HUSNR»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>MERGEFIELD HUSNR_ALF \* MERGEFORMAT</w:instrTex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021"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«HUSNR_ALF»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>MERGEFIELD ETAGE_DOOR \* MERGEFORMAT</w:instrTex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021"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«ETAGE_DOOR»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br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>MERGEFIELD POSTNR \* MERGEFORMAT</w:instrTex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021"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«POSTNR»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instrText>MERGEFIELD POSTDIST \* MERGEFORMAT</w:instrTex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5021">
                            <w:rPr>
                              <w:rFonts w:ascii="Segoe UI" w:hAnsi="Segoe UI" w:cs="Segoe UI"/>
                              <w:noProof/>
                              <w:sz w:val="16"/>
                              <w:szCs w:val="16"/>
                            </w:rPr>
                            <w:t>«POSTDIST»</w:t>
                          </w:r>
                          <w:r w:rsidRPr="00BA18B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2316ED" w14:textId="77777777" w:rsidR="00BA18B3" w:rsidRDefault="00BA18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05F5D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0" type="#_x0000_t202" style="position:absolute;margin-left:14.7pt;margin-top:72.45pt;width:167.25pt;height:59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" stroked="f">
              <v:textbox>
                <w:txbxContent>
                  <w:p w14:paraId="1A33714B" w14:textId="2E221276" w:rsidR="00BA18B3" w:rsidRPr="00BA18B3" w:rsidRDefault="00BA18B3" w:rsidP="00BA18B3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instrText>MERGEFIELD Adressat \* MERGEFORMAT</w:instrTex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645021"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«Adressat»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br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instrText>MERGEFIELD VEJNAVN \* MERGEFORMAT</w:instrTex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645021"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«VEJNAVN»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instrText>MERGEFIELD HUSNR \* MERGEFORMAT</w:instrTex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645021"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«HUSNR»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instrText>MERGEFIELD HUSNR_ALF \* MERGEFORMAT</w:instrTex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645021"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«HUSNR_ALF»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instrText>MERGEFIELD ETAGE_DOOR \* MERGEFORMAT</w:instrTex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645021"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«ETAGE_DOOR»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br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instrText>MERGEFIELD POSTNR \* MERGEFORMAT</w:instrTex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645021"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«POSTNR»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 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instrText>MERGEFIELD POSTDIST \* MERGEFORMAT</w:instrTex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645021">
                      <w:rPr>
                        <w:rFonts w:ascii="Segoe UI" w:hAnsi="Segoe UI" w:cs="Segoe UI"/>
                        <w:noProof/>
                        <w:sz w:val="16"/>
                        <w:szCs w:val="16"/>
                      </w:rPr>
                      <w:t>«POSTDIST»</w:t>
                    </w:r>
                    <w:r w:rsidRPr="00BA18B3">
                      <w:rPr>
                        <w:rFonts w:ascii="Segoe UI" w:hAnsi="Segoe UI" w:cs="Segoe UI"/>
                        <w:sz w:val="16"/>
                        <w:szCs w:val="16"/>
                      </w:rPr>
                      <w:fldChar w:fldCharType="end"/>
                    </w:r>
                  </w:p>
                  <w:p w14:paraId="612316ED" w14:textId="77777777" w:rsidR="00BA18B3" w:rsidRDefault="00BA18B3"/>
                </w:txbxContent>
              </v:textbox>
            </v:shape>
          </w:pict>
        </mc:Fallback>
      </mc:AlternateContent>
    </w:r>
    <w:r w:rsidR="00125E0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CE875E2" wp14:editId="1EF34463">
              <wp:simplePos x="0" y="0"/>
              <wp:positionH relativeFrom="column">
                <wp:posOffset>164465</wp:posOffset>
              </wp:positionH>
              <wp:positionV relativeFrom="paragraph">
                <wp:posOffset>327973</wp:posOffset>
              </wp:positionV>
              <wp:extent cx="4896485" cy="243840"/>
              <wp:effectExtent l="0" t="0" r="0" b="3810"/>
              <wp:wrapNone/>
              <wp:docPr id="2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48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41BDB" w14:textId="523D3ABF" w:rsidR="00BA18B3" w:rsidRDefault="00BA18B3" w:rsidP="00BA18B3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BA18B3">
                            <w:rPr>
                              <w:rFonts w:ascii="Segoe UI" w:hAnsi="Segoe UI" w:cs="Segoe UI"/>
                              <w:i/>
                              <w:iCs/>
                              <w:sz w:val="16"/>
                              <w:szCs w:val="16"/>
                            </w:rPr>
                            <w:t>Carsten Niebuhrs Gade 43, 1577 København V.</w:t>
                          </w:r>
                        </w:p>
                        <w:p w14:paraId="12039E30" w14:textId="77777777" w:rsidR="00BA18B3" w:rsidRPr="00BA18B3" w:rsidRDefault="00BA18B3" w:rsidP="00BA18B3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0DA60E07" w14:textId="77777777" w:rsidR="00BA18B3" w:rsidRPr="003718BA" w:rsidRDefault="00BA18B3" w:rsidP="00BA18B3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3674ED79" w14:textId="77777777" w:rsidR="00BA18B3" w:rsidRPr="00B077F7" w:rsidRDefault="00BA18B3" w:rsidP="00BA18B3">
                          <w:pPr>
                            <w:rPr>
                              <w:rFonts w:ascii="Segoe UI" w:hAnsi="Segoe UI" w:cs="Segoe UI"/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875E2" id="Tekstfelt 3" o:spid="_x0000_s1031" type="#_x0000_t202" style="position:absolute;margin-left:12.95pt;margin-top:25.8pt;width:385.55pt;height:1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" filled="f" stroked="f" strokeweight=".5pt">
              <v:textbox>
                <w:txbxContent>
                  <w:p w14:paraId="6D241BDB" w14:textId="523D3ABF" w:rsidR="00BA18B3" w:rsidRDefault="00BA18B3" w:rsidP="00BA18B3">
                    <w:pPr>
                      <w:spacing w:after="0" w:line="240" w:lineRule="auto"/>
                      <w:rPr>
                        <w:rFonts w:ascii="Segoe UI" w:hAnsi="Segoe UI" w:cs="Segoe UI"/>
                        <w:i/>
                        <w:iCs/>
                        <w:sz w:val="16"/>
                        <w:szCs w:val="16"/>
                      </w:rPr>
                    </w:pPr>
                    <w:r w:rsidRPr="00BA18B3">
                      <w:rPr>
                        <w:rFonts w:ascii="Segoe UI" w:hAnsi="Segoe UI" w:cs="Segoe UI"/>
                        <w:i/>
                        <w:iCs/>
                        <w:sz w:val="16"/>
                        <w:szCs w:val="16"/>
                      </w:rPr>
                      <w:t>Carsten Niebuhrs Gade 43, 1577 København V.</w:t>
                    </w:r>
                  </w:p>
                  <w:p w14:paraId="12039E30" w14:textId="77777777" w:rsidR="00BA18B3" w:rsidRPr="00BA18B3" w:rsidRDefault="00BA18B3" w:rsidP="00BA18B3">
                    <w:pPr>
                      <w:spacing w:after="0" w:line="240" w:lineRule="auto"/>
                      <w:rPr>
                        <w:rFonts w:ascii="Segoe UI" w:hAnsi="Segoe UI" w:cs="Segoe UI"/>
                        <w:i/>
                        <w:iCs/>
                        <w:sz w:val="16"/>
                        <w:szCs w:val="16"/>
                      </w:rPr>
                    </w:pPr>
                  </w:p>
                  <w:p w14:paraId="0DA60E07" w14:textId="77777777" w:rsidR="00BA18B3" w:rsidRPr="003718BA" w:rsidRDefault="00BA18B3" w:rsidP="00BA18B3">
                    <w:pPr>
                      <w:spacing w:after="0" w:line="240" w:lineRule="auto"/>
                      <w:rPr>
                        <w:rFonts w:ascii="Segoe UI" w:hAnsi="Segoe UI" w:cs="Segoe UI"/>
                        <w:i/>
                        <w:iCs/>
                        <w:color w:val="FFFFFF"/>
                        <w:sz w:val="16"/>
                        <w:szCs w:val="16"/>
                      </w:rPr>
                    </w:pPr>
                  </w:p>
                  <w:p w14:paraId="3674ED79" w14:textId="77777777" w:rsidR="00BA18B3" w:rsidRPr="00B077F7" w:rsidRDefault="00BA18B3" w:rsidP="00BA18B3">
                    <w:pPr>
                      <w:rPr>
                        <w:rFonts w:ascii="Segoe UI" w:hAnsi="Segoe UI" w:cs="Segoe UI"/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125E0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18ACC7" wp14:editId="7AF73524">
              <wp:simplePos x="0" y="0"/>
              <wp:positionH relativeFrom="column">
                <wp:posOffset>-257175</wp:posOffset>
              </wp:positionH>
              <wp:positionV relativeFrom="paragraph">
                <wp:posOffset>584835</wp:posOffset>
              </wp:positionV>
              <wp:extent cx="6228000" cy="635"/>
              <wp:effectExtent l="0" t="19050" r="20955" b="37465"/>
              <wp:wrapNone/>
              <wp:docPr id="5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4E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99D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20.25pt;margin-top:46.05pt;width:490.4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" strokecolor="#004e51" strokeweight="2.25pt"/>
          </w:pict>
        </mc:Fallback>
      </mc:AlternateContent>
    </w:r>
    <w:r w:rsidR="00125E06">
      <w:rPr>
        <w:noProof/>
      </w:rPr>
      <w:drawing>
        <wp:anchor distT="0" distB="0" distL="114300" distR="114300" simplePos="0" relativeHeight="251658246" behindDoc="1" locked="0" layoutInCell="1" allowOverlap="1" wp14:anchorId="4D2142A4" wp14:editId="63E4DD11">
          <wp:simplePos x="0" y="0"/>
          <wp:positionH relativeFrom="column">
            <wp:posOffset>-680398</wp:posOffset>
          </wp:positionH>
          <wp:positionV relativeFrom="paragraph">
            <wp:posOffset>-351155</wp:posOffset>
          </wp:positionV>
          <wp:extent cx="3909695" cy="1007110"/>
          <wp:effectExtent l="0" t="0" r="0" b="0"/>
          <wp:wrapThrough wrapText="bothSides">
            <wp:wrapPolygon edited="0">
              <wp:start x="2947" y="4086"/>
              <wp:lineTo x="2000" y="8172"/>
              <wp:lineTo x="1894" y="8989"/>
              <wp:lineTo x="2315" y="11440"/>
              <wp:lineTo x="2315" y="13892"/>
              <wp:lineTo x="19576" y="13892"/>
              <wp:lineTo x="19365" y="11849"/>
              <wp:lineTo x="19260" y="11440"/>
              <wp:lineTo x="19786" y="8172"/>
              <wp:lineTo x="18734" y="7763"/>
              <wp:lineTo x="3473" y="4086"/>
              <wp:lineTo x="2947" y="4086"/>
            </wp:wrapPolygon>
          </wp:wrapThrough>
          <wp:docPr id="43" name="Billed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69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5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CAA"/>
    <w:multiLevelType w:val="hybridMultilevel"/>
    <w:tmpl w:val="D6D2AE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666"/>
    <w:multiLevelType w:val="hybridMultilevel"/>
    <w:tmpl w:val="DC206C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0891"/>
    <w:multiLevelType w:val="hybridMultilevel"/>
    <w:tmpl w:val="402095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0E75"/>
    <w:multiLevelType w:val="hybridMultilevel"/>
    <w:tmpl w:val="AAAAADA0"/>
    <w:lvl w:ilvl="0" w:tplc="2B8027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2ACE"/>
    <w:multiLevelType w:val="hybridMultilevel"/>
    <w:tmpl w:val="548006B8"/>
    <w:lvl w:ilvl="0" w:tplc="ABC430B8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63FC"/>
    <w:multiLevelType w:val="multilevel"/>
    <w:tmpl w:val="FC5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97B2E"/>
    <w:multiLevelType w:val="hybridMultilevel"/>
    <w:tmpl w:val="46A6C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4060D"/>
    <w:multiLevelType w:val="hybridMultilevel"/>
    <w:tmpl w:val="D0586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6166E"/>
    <w:multiLevelType w:val="multilevel"/>
    <w:tmpl w:val="5194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E5769"/>
    <w:multiLevelType w:val="multilevel"/>
    <w:tmpl w:val="1A3C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1B2D7B"/>
    <w:multiLevelType w:val="hybridMultilevel"/>
    <w:tmpl w:val="F6A25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6803"/>
    <w:multiLevelType w:val="multilevel"/>
    <w:tmpl w:val="2E2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6E406C"/>
    <w:multiLevelType w:val="hybridMultilevel"/>
    <w:tmpl w:val="07A6C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E1CDF"/>
    <w:multiLevelType w:val="hybridMultilevel"/>
    <w:tmpl w:val="A8E02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D34"/>
    <w:multiLevelType w:val="hybridMultilevel"/>
    <w:tmpl w:val="05F84A1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F6BF9"/>
    <w:multiLevelType w:val="multilevel"/>
    <w:tmpl w:val="EECA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55450C"/>
    <w:multiLevelType w:val="hybridMultilevel"/>
    <w:tmpl w:val="505C3810"/>
    <w:lvl w:ilvl="0" w:tplc="144E32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D66E9"/>
    <w:multiLevelType w:val="multilevel"/>
    <w:tmpl w:val="931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3B4CF9"/>
    <w:multiLevelType w:val="hybridMultilevel"/>
    <w:tmpl w:val="81AE853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6785114"/>
    <w:multiLevelType w:val="multilevel"/>
    <w:tmpl w:val="587C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46350B"/>
    <w:multiLevelType w:val="hybridMultilevel"/>
    <w:tmpl w:val="8BA4AB5C"/>
    <w:lvl w:ilvl="0" w:tplc="DB4A210E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923A6"/>
    <w:multiLevelType w:val="hybridMultilevel"/>
    <w:tmpl w:val="99A84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C573E"/>
    <w:multiLevelType w:val="hybridMultilevel"/>
    <w:tmpl w:val="8258E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27574"/>
    <w:multiLevelType w:val="multilevel"/>
    <w:tmpl w:val="60C8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530BE8"/>
    <w:multiLevelType w:val="multilevel"/>
    <w:tmpl w:val="0D94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797D8B"/>
    <w:multiLevelType w:val="hybridMultilevel"/>
    <w:tmpl w:val="0DB065D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87E67"/>
    <w:multiLevelType w:val="hybridMultilevel"/>
    <w:tmpl w:val="E2E648A8"/>
    <w:lvl w:ilvl="0" w:tplc="274257E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C1309"/>
    <w:multiLevelType w:val="hybridMultilevel"/>
    <w:tmpl w:val="CF1043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6DAD"/>
    <w:multiLevelType w:val="hybridMultilevel"/>
    <w:tmpl w:val="EB20A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2619">
    <w:abstractNumId w:val="20"/>
  </w:num>
  <w:num w:numId="2" w16cid:durableId="1697852572">
    <w:abstractNumId w:val="4"/>
  </w:num>
  <w:num w:numId="3" w16cid:durableId="179970772">
    <w:abstractNumId w:val="13"/>
  </w:num>
  <w:num w:numId="4" w16cid:durableId="1290360760">
    <w:abstractNumId w:val="27"/>
  </w:num>
  <w:num w:numId="5" w16cid:durableId="1773670672">
    <w:abstractNumId w:val="21"/>
  </w:num>
  <w:num w:numId="6" w16cid:durableId="1349991754">
    <w:abstractNumId w:val="15"/>
  </w:num>
  <w:num w:numId="7" w16cid:durableId="263995343">
    <w:abstractNumId w:val="1"/>
  </w:num>
  <w:num w:numId="8" w16cid:durableId="835416967">
    <w:abstractNumId w:val="16"/>
  </w:num>
  <w:num w:numId="9" w16cid:durableId="1663195263">
    <w:abstractNumId w:val="3"/>
  </w:num>
  <w:num w:numId="10" w16cid:durableId="1143742847">
    <w:abstractNumId w:val="9"/>
  </w:num>
  <w:num w:numId="11" w16cid:durableId="1160849503">
    <w:abstractNumId w:val="23"/>
  </w:num>
  <w:num w:numId="12" w16cid:durableId="1919288615">
    <w:abstractNumId w:val="17"/>
  </w:num>
  <w:num w:numId="13" w16cid:durableId="1795631302">
    <w:abstractNumId w:val="8"/>
  </w:num>
  <w:num w:numId="14" w16cid:durableId="1686439428">
    <w:abstractNumId w:val="24"/>
  </w:num>
  <w:num w:numId="15" w16cid:durableId="2068217292">
    <w:abstractNumId w:val="22"/>
  </w:num>
  <w:num w:numId="16" w16cid:durableId="955596704">
    <w:abstractNumId w:val="12"/>
  </w:num>
  <w:num w:numId="17" w16cid:durableId="609893020">
    <w:abstractNumId w:val="5"/>
  </w:num>
  <w:num w:numId="18" w16cid:durableId="1844783797">
    <w:abstractNumId w:val="6"/>
  </w:num>
  <w:num w:numId="19" w16cid:durableId="1787962728">
    <w:abstractNumId w:val="14"/>
  </w:num>
  <w:num w:numId="20" w16cid:durableId="735786350">
    <w:abstractNumId w:val="25"/>
  </w:num>
  <w:num w:numId="21" w16cid:durableId="1815684526">
    <w:abstractNumId w:val="19"/>
  </w:num>
  <w:num w:numId="22" w16cid:durableId="342130210">
    <w:abstractNumId w:val="10"/>
  </w:num>
  <w:num w:numId="23" w16cid:durableId="1474374928">
    <w:abstractNumId w:val="2"/>
  </w:num>
  <w:num w:numId="24" w16cid:durableId="788089945">
    <w:abstractNumId w:val="28"/>
  </w:num>
  <w:num w:numId="25" w16cid:durableId="917983254">
    <w:abstractNumId w:val="7"/>
  </w:num>
  <w:num w:numId="26" w16cid:durableId="781612610">
    <w:abstractNumId w:val="11"/>
  </w:num>
  <w:num w:numId="27" w16cid:durableId="264386299">
    <w:abstractNumId w:val="0"/>
  </w:num>
  <w:num w:numId="28" w16cid:durableId="1362590487">
    <w:abstractNumId w:val="18"/>
  </w:num>
  <w:num w:numId="29" w16cid:durableId="7113497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50">
      <o:colormru v:ext="edit" colors="#004e5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DB"/>
    <w:rsid w:val="00011119"/>
    <w:rsid w:val="00022E2B"/>
    <w:rsid w:val="00032A0C"/>
    <w:rsid w:val="000447BF"/>
    <w:rsid w:val="000544E2"/>
    <w:rsid w:val="00061E68"/>
    <w:rsid w:val="0008073C"/>
    <w:rsid w:val="000817CE"/>
    <w:rsid w:val="000853D6"/>
    <w:rsid w:val="000C2E2A"/>
    <w:rsid w:val="000C51B5"/>
    <w:rsid w:val="000E44B8"/>
    <w:rsid w:val="000F3AF0"/>
    <w:rsid w:val="001028AB"/>
    <w:rsid w:val="0011204F"/>
    <w:rsid w:val="00112209"/>
    <w:rsid w:val="001143F9"/>
    <w:rsid w:val="00117EFA"/>
    <w:rsid w:val="001255DF"/>
    <w:rsid w:val="00125E06"/>
    <w:rsid w:val="00133A16"/>
    <w:rsid w:val="00136699"/>
    <w:rsid w:val="00144697"/>
    <w:rsid w:val="00144E9D"/>
    <w:rsid w:val="00151878"/>
    <w:rsid w:val="0015254C"/>
    <w:rsid w:val="00155642"/>
    <w:rsid w:val="00161921"/>
    <w:rsid w:val="00174B46"/>
    <w:rsid w:val="00182CB3"/>
    <w:rsid w:val="0019483C"/>
    <w:rsid w:val="00195C0C"/>
    <w:rsid w:val="001B1040"/>
    <w:rsid w:val="001B3BAF"/>
    <w:rsid w:val="001B535F"/>
    <w:rsid w:val="001D29C8"/>
    <w:rsid w:val="00203E8F"/>
    <w:rsid w:val="00205364"/>
    <w:rsid w:val="00213E9F"/>
    <w:rsid w:val="002163A4"/>
    <w:rsid w:val="002178AC"/>
    <w:rsid w:val="002306F7"/>
    <w:rsid w:val="002357D7"/>
    <w:rsid w:val="002364C1"/>
    <w:rsid w:val="00246748"/>
    <w:rsid w:val="00272720"/>
    <w:rsid w:val="002826BD"/>
    <w:rsid w:val="0028354B"/>
    <w:rsid w:val="00283F0C"/>
    <w:rsid w:val="00285910"/>
    <w:rsid w:val="00294D4F"/>
    <w:rsid w:val="002A51A4"/>
    <w:rsid w:val="002B0BFF"/>
    <w:rsid w:val="002B4008"/>
    <w:rsid w:val="002C376F"/>
    <w:rsid w:val="002E6A9B"/>
    <w:rsid w:val="002F5392"/>
    <w:rsid w:val="002F548D"/>
    <w:rsid w:val="002F65E0"/>
    <w:rsid w:val="003007E7"/>
    <w:rsid w:val="00303700"/>
    <w:rsid w:val="00315559"/>
    <w:rsid w:val="003168F7"/>
    <w:rsid w:val="00321137"/>
    <w:rsid w:val="00321CFA"/>
    <w:rsid w:val="00324098"/>
    <w:rsid w:val="00334CA9"/>
    <w:rsid w:val="0033694A"/>
    <w:rsid w:val="00341FF5"/>
    <w:rsid w:val="00345E0A"/>
    <w:rsid w:val="003558A4"/>
    <w:rsid w:val="00356D39"/>
    <w:rsid w:val="00357D1C"/>
    <w:rsid w:val="00365E34"/>
    <w:rsid w:val="00367396"/>
    <w:rsid w:val="003718BA"/>
    <w:rsid w:val="00372E46"/>
    <w:rsid w:val="003763F4"/>
    <w:rsid w:val="00386D38"/>
    <w:rsid w:val="0039372E"/>
    <w:rsid w:val="003A124F"/>
    <w:rsid w:val="003A3AAD"/>
    <w:rsid w:val="003A44C5"/>
    <w:rsid w:val="003D15B9"/>
    <w:rsid w:val="003D19A9"/>
    <w:rsid w:val="003F4F02"/>
    <w:rsid w:val="00413041"/>
    <w:rsid w:val="0042162B"/>
    <w:rsid w:val="004222FF"/>
    <w:rsid w:val="004258BB"/>
    <w:rsid w:val="00427CF4"/>
    <w:rsid w:val="00430E9C"/>
    <w:rsid w:val="00432638"/>
    <w:rsid w:val="0043622B"/>
    <w:rsid w:val="00444510"/>
    <w:rsid w:val="00450356"/>
    <w:rsid w:val="00452A08"/>
    <w:rsid w:val="00457910"/>
    <w:rsid w:val="00473F72"/>
    <w:rsid w:val="004827DD"/>
    <w:rsid w:val="004855BA"/>
    <w:rsid w:val="00493414"/>
    <w:rsid w:val="0049788E"/>
    <w:rsid w:val="004A0651"/>
    <w:rsid w:val="004A4482"/>
    <w:rsid w:val="004B2A5B"/>
    <w:rsid w:val="004F06E9"/>
    <w:rsid w:val="004F12C3"/>
    <w:rsid w:val="004F1FDB"/>
    <w:rsid w:val="00505FB4"/>
    <w:rsid w:val="005113EE"/>
    <w:rsid w:val="00514244"/>
    <w:rsid w:val="005238A5"/>
    <w:rsid w:val="00534702"/>
    <w:rsid w:val="00544827"/>
    <w:rsid w:val="005448C4"/>
    <w:rsid w:val="00554B77"/>
    <w:rsid w:val="0055794E"/>
    <w:rsid w:val="005711D0"/>
    <w:rsid w:val="005728BC"/>
    <w:rsid w:val="00574359"/>
    <w:rsid w:val="0057769B"/>
    <w:rsid w:val="005922B2"/>
    <w:rsid w:val="00593C6F"/>
    <w:rsid w:val="005A38FE"/>
    <w:rsid w:val="005A7796"/>
    <w:rsid w:val="005C0406"/>
    <w:rsid w:val="005D7805"/>
    <w:rsid w:val="005E26A2"/>
    <w:rsid w:val="005E5718"/>
    <w:rsid w:val="00604AEF"/>
    <w:rsid w:val="0061411B"/>
    <w:rsid w:val="00622B0C"/>
    <w:rsid w:val="00631C0D"/>
    <w:rsid w:val="006353C1"/>
    <w:rsid w:val="006412AB"/>
    <w:rsid w:val="006433C9"/>
    <w:rsid w:val="00645021"/>
    <w:rsid w:val="00652609"/>
    <w:rsid w:val="00672208"/>
    <w:rsid w:val="006839D4"/>
    <w:rsid w:val="006A121D"/>
    <w:rsid w:val="006A4507"/>
    <w:rsid w:val="006A5205"/>
    <w:rsid w:val="006C3B5D"/>
    <w:rsid w:val="006E65A8"/>
    <w:rsid w:val="006E7BC6"/>
    <w:rsid w:val="006F0846"/>
    <w:rsid w:val="007053B9"/>
    <w:rsid w:val="00706D04"/>
    <w:rsid w:val="00710F73"/>
    <w:rsid w:val="00712365"/>
    <w:rsid w:val="007219F3"/>
    <w:rsid w:val="007235B8"/>
    <w:rsid w:val="0073503C"/>
    <w:rsid w:val="00735340"/>
    <w:rsid w:val="00736211"/>
    <w:rsid w:val="00744DA6"/>
    <w:rsid w:val="007466FC"/>
    <w:rsid w:val="007477E9"/>
    <w:rsid w:val="007567F2"/>
    <w:rsid w:val="00766B3E"/>
    <w:rsid w:val="00771AA3"/>
    <w:rsid w:val="00772D2F"/>
    <w:rsid w:val="00774468"/>
    <w:rsid w:val="007A29CF"/>
    <w:rsid w:val="007B591A"/>
    <w:rsid w:val="007C19E7"/>
    <w:rsid w:val="007D02E9"/>
    <w:rsid w:val="007D6E0B"/>
    <w:rsid w:val="007E01F1"/>
    <w:rsid w:val="007E273D"/>
    <w:rsid w:val="007E6116"/>
    <w:rsid w:val="00810A2D"/>
    <w:rsid w:val="00825BE3"/>
    <w:rsid w:val="00830500"/>
    <w:rsid w:val="00830E07"/>
    <w:rsid w:val="0083565C"/>
    <w:rsid w:val="008373C1"/>
    <w:rsid w:val="00851EC9"/>
    <w:rsid w:val="00866C11"/>
    <w:rsid w:val="00874CE1"/>
    <w:rsid w:val="00883573"/>
    <w:rsid w:val="0088715C"/>
    <w:rsid w:val="008B4479"/>
    <w:rsid w:val="008C0862"/>
    <w:rsid w:val="008C32E0"/>
    <w:rsid w:val="008C33E3"/>
    <w:rsid w:val="008C5691"/>
    <w:rsid w:val="008D065B"/>
    <w:rsid w:val="008D79C7"/>
    <w:rsid w:val="00910040"/>
    <w:rsid w:val="00911416"/>
    <w:rsid w:val="00914980"/>
    <w:rsid w:val="009213FB"/>
    <w:rsid w:val="00931F2D"/>
    <w:rsid w:val="00944AFA"/>
    <w:rsid w:val="0094508B"/>
    <w:rsid w:val="0094793B"/>
    <w:rsid w:val="009505FA"/>
    <w:rsid w:val="009A7552"/>
    <w:rsid w:val="009C248D"/>
    <w:rsid w:val="009C37EB"/>
    <w:rsid w:val="009C7015"/>
    <w:rsid w:val="009D13DC"/>
    <w:rsid w:val="009F3D5D"/>
    <w:rsid w:val="009F7EEA"/>
    <w:rsid w:val="00A049B3"/>
    <w:rsid w:val="00A067CB"/>
    <w:rsid w:val="00A10C03"/>
    <w:rsid w:val="00A110A4"/>
    <w:rsid w:val="00A11F22"/>
    <w:rsid w:val="00A12D78"/>
    <w:rsid w:val="00A246CC"/>
    <w:rsid w:val="00A2775D"/>
    <w:rsid w:val="00A323E4"/>
    <w:rsid w:val="00A403DE"/>
    <w:rsid w:val="00A43101"/>
    <w:rsid w:val="00A531A5"/>
    <w:rsid w:val="00A54F44"/>
    <w:rsid w:val="00A63444"/>
    <w:rsid w:val="00A65C2E"/>
    <w:rsid w:val="00A701B7"/>
    <w:rsid w:val="00A7045E"/>
    <w:rsid w:val="00A70C3C"/>
    <w:rsid w:val="00A779A4"/>
    <w:rsid w:val="00A81373"/>
    <w:rsid w:val="00A81896"/>
    <w:rsid w:val="00A84646"/>
    <w:rsid w:val="00A92921"/>
    <w:rsid w:val="00AA41F3"/>
    <w:rsid w:val="00AC4FE5"/>
    <w:rsid w:val="00AE1356"/>
    <w:rsid w:val="00AE5055"/>
    <w:rsid w:val="00AF1DD0"/>
    <w:rsid w:val="00AF37A8"/>
    <w:rsid w:val="00B077F7"/>
    <w:rsid w:val="00B1050A"/>
    <w:rsid w:val="00B221EB"/>
    <w:rsid w:val="00B27485"/>
    <w:rsid w:val="00B32715"/>
    <w:rsid w:val="00B37943"/>
    <w:rsid w:val="00B43726"/>
    <w:rsid w:val="00B447B9"/>
    <w:rsid w:val="00B4755D"/>
    <w:rsid w:val="00B52037"/>
    <w:rsid w:val="00B52720"/>
    <w:rsid w:val="00B702DB"/>
    <w:rsid w:val="00B744B9"/>
    <w:rsid w:val="00B85BB6"/>
    <w:rsid w:val="00BA01B6"/>
    <w:rsid w:val="00BA18B3"/>
    <w:rsid w:val="00BC313A"/>
    <w:rsid w:val="00BC615D"/>
    <w:rsid w:val="00C01AF1"/>
    <w:rsid w:val="00C11384"/>
    <w:rsid w:val="00C11C4F"/>
    <w:rsid w:val="00C22641"/>
    <w:rsid w:val="00C25C8C"/>
    <w:rsid w:val="00C26C1C"/>
    <w:rsid w:val="00C50DBF"/>
    <w:rsid w:val="00C67E50"/>
    <w:rsid w:val="00C8368A"/>
    <w:rsid w:val="00C87CA3"/>
    <w:rsid w:val="00C959B3"/>
    <w:rsid w:val="00CA1B90"/>
    <w:rsid w:val="00CB4FCC"/>
    <w:rsid w:val="00CD439C"/>
    <w:rsid w:val="00CF0F1A"/>
    <w:rsid w:val="00CF555D"/>
    <w:rsid w:val="00D12601"/>
    <w:rsid w:val="00D164DF"/>
    <w:rsid w:val="00D34664"/>
    <w:rsid w:val="00D34DF8"/>
    <w:rsid w:val="00D43091"/>
    <w:rsid w:val="00D54FFC"/>
    <w:rsid w:val="00D56C1A"/>
    <w:rsid w:val="00D60179"/>
    <w:rsid w:val="00D634F3"/>
    <w:rsid w:val="00D715C2"/>
    <w:rsid w:val="00D81A83"/>
    <w:rsid w:val="00D91022"/>
    <w:rsid w:val="00D91ACE"/>
    <w:rsid w:val="00DA0D1A"/>
    <w:rsid w:val="00DA3F5A"/>
    <w:rsid w:val="00DA403C"/>
    <w:rsid w:val="00DA5230"/>
    <w:rsid w:val="00DB076F"/>
    <w:rsid w:val="00DB62B4"/>
    <w:rsid w:val="00DD0501"/>
    <w:rsid w:val="00DD6197"/>
    <w:rsid w:val="00DE0127"/>
    <w:rsid w:val="00DE5843"/>
    <w:rsid w:val="00DF3492"/>
    <w:rsid w:val="00DF5C0C"/>
    <w:rsid w:val="00E02CF4"/>
    <w:rsid w:val="00E122B9"/>
    <w:rsid w:val="00E274C7"/>
    <w:rsid w:val="00E43731"/>
    <w:rsid w:val="00E462B7"/>
    <w:rsid w:val="00E61F8D"/>
    <w:rsid w:val="00E71699"/>
    <w:rsid w:val="00E838BA"/>
    <w:rsid w:val="00E84BB6"/>
    <w:rsid w:val="00E90AC7"/>
    <w:rsid w:val="00E954B1"/>
    <w:rsid w:val="00E9575A"/>
    <w:rsid w:val="00EB65C0"/>
    <w:rsid w:val="00EC7893"/>
    <w:rsid w:val="00ED3678"/>
    <w:rsid w:val="00EE5498"/>
    <w:rsid w:val="00EF055D"/>
    <w:rsid w:val="00F211D0"/>
    <w:rsid w:val="00F2334E"/>
    <w:rsid w:val="00F32A30"/>
    <w:rsid w:val="00F4169F"/>
    <w:rsid w:val="00F463A9"/>
    <w:rsid w:val="00F66AF6"/>
    <w:rsid w:val="00F73C56"/>
    <w:rsid w:val="00F80E13"/>
    <w:rsid w:val="00F86DB5"/>
    <w:rsid w:val="00F927AE"/>
    <w:rsid w:val="00FA35E1"/>
    <w:rsid w:val="00FA7AA5"/>
    <w:rsid w:val="00FB0AA6"/>
    <w:rsid w:val="00FB1C1E"/>
    <w:rsid w:val="00FB3CF5"/>
    <w:rsid w:val="00FB69EB"/>
    <w:rsid w:val="00FC0D9C"/>
    <w:rsid w:val="00FC605F"/>
    <w:rsid w:val="00FC7DB8"/>
    <w:rsid w:val="00FD49C1"/>
    <w:rsid w:val="00FD4B6D"/>
    <w:rsid w:val="00FD55BE"/>
    <w:rsid w:val="00FD67E7"/>
    <w:rsid w:val="00FE0A3F"/>
    <w:rsid w:val="00FE42CA"/>
    <w:rsid w:val="00FF744D"/>
    <w:rsid w:val="025A2A7B"/>
    <w:rsid w:val="22CCF5D7"/>
    <w:rsid w:val="240CF548"/>
    <w:rsid w:val="25A1D53D"/>
    <w:rsid w:val="32339928"/>
    <w:rsid w:val="37CE190F"/>
    <w:rsid w:val="384BCB13"/>
    <w:rsid w:val="430E08EC"/>
    <w:rsid w:val="44E45A44"/>
    <w:rsid w:val="51C01D0F"/>
    <w:rsid w:val="58288951"/>
    <w:rsid w:val="626BE058"/>
    <w:rsid w:val="63966E27"/>
    <w:rsid w:val="6F076DD6"/>
    <w:rsid w:val="7D4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e51"/>
    </o:shapedefaults>
    <o:shapelayout v:ext="edit">
      <o:idmap v:ext="edit" data="2"/>
    </o:shapelayout>
  </w:shapeDefaults>
  <w:decimalSymbol w:val=","/>
  <w:listSeparator w:val=";"/>
  <w14:docId w14:val="6E3B6E1A"/>
  <w15:docId w15:val="{BEBCDA4E-2180-497A-AEF7-D299AD4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43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33C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44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1EC9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uiPriority w:val="22"/>
    <w:qFormat/>
    <w:rsid w:val="00851EC9"/>
    <w:rPr>
      <w:b/>
      <w:bCs/>
    </w:rPr>
  </w:style>
  <w:style w:type="character" w:customStyle="1" w:styleId="Ulstomtale1">
    <w:name w:val="Uløst omtale1"/>
    <w:uiPriority w:val="99"/>
    <w:semiHidden/>
    <w:unhideWhenUsed/>
    <w:rsid w:val="0094793B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8C32E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normaltextrun1">
    <w:name w:val="normaltextrun1"/>
    <w:basedOn w:val="Standardskrifttypeiafsnit"/>
    <w:rsid w:val="008C32E0"/>
  </w:style>
  <w:style w:type="character" w:customStyle="1" w:styleId="eop">
    <w:name w:val="eop"/>
    <w:basedOn w:val="Standardskrifttypeiafsnit"/>
    <w:rsid w:val="008C32E0"/>
  </w:style>
  <w:style w:type="character" w:customStyle="1" w:styleId="spellingerror">
    <w:name w:val="spellingerror"/>
    <w:basedOn w:val="Standardskrifttypeiafsnit"/>
    <w:rsid w:val="00AE1356"/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lstomtale">
    <w:name w:val="Unresolved Mention"/>
    <w:uiPriority w:val="99"/>
    <w:semiHidden/>
    <w:unhideWhenUsed/>
    <w:rsid w:val="00CB4FC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typeiafsnit"/>
    <w:rsid w:val="00203E8F"/>
  </w:style>
  <w:style w:type="character" w:customStyle="1" w:styleId="scxw129920328">
    <w:name w:val="scxw129920328"/>
    <w:basedOn w:val="Standardskrifttypeiafsnit"/>
    <w:rsid w:val="00203E8F"/>
  </w:style>
  <w:style w:type="character" w:styleId="Pladsholdertekst">
    <w:name w:val="Placeholder Text"/>
    <w:uiPriority w:val="99"/>
    <w:semiHidden/>
    <w:rsid w:val="002053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1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72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7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6384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3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95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27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79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90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45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6625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01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89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9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57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irk.dk/" TargetMode="External"/><Relationship Id="rId2" Type="http://schemas.openxmlformats.org/officeDocument/2006/relationships/hyperlink" Target="http://borger.dk/" TargetMode="External"/><Relationship Id="rId1" Type="http://schemas.openxmlformats.org/officeDocument/2006/relationships/hyperlink" Target="http://www.banedanmark.dk/" TargetMode="External"/><Relationship Id="rId6" Type="http://schemas.openxmlformats.org/officeDocument/2006/relationships/hyperlink" Target="http://virk.dk/" TargetMode="External"/><Relationship Id="rId5" Type="http://schemas.openxmlformats.org/officeDocument/2006/relationships/hyperlink" Target="http://borger.dk/" TargetMode="External"/><Relationship Id="rId4" Type="http://schemas.openxmlformats.org/officeDocument/2006/relationships/hyperlink" Target="http://www.banedanmark.dk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virk.dk/" TargetMode="External"/><Relationship Id="rId2" Type="http://schemas.openxmlformats.org/officeDocument/2006/relationships/hyperlink" Target="http://borger.dk/" TargetMode="External"/><Relationship Id="rId1" Type="http://schemas.openxmlformats.org/officeDocument/2006/relationships/hyperlink" Target="http://www.banedanmark.dk/" TargetMode="External"/><Relationship Id="rId6" Type="http://schemas.openxmlformats.org/officeDocument/2006/relationships/hyperlink" Target="http://virk.dk/" TargetMode="External"/><Relationship Id="rId5" Type="http://schemas.openxmlformats.org/officeDocument/2006/relationships/hyperlink" Target="http://borger.dk/" TargetMode="External"/><Relationship Id="rId4" Type="http://schemas.openxmlformats.org/officeDocument/2006/relationships/hyperlink" Target="http://www.banedanmark.d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xx-xx-xxx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9f413145c0f4fb4928dd4928ed6874b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3aa9db2e-cc1c-4117-9a15-8028916699dd</TermId>
        </TermInfo>
      </Terms>
    </j9f413145c0f4fb4928dd4928ed6874b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ja923f41af6a46a1a444b7f9cdc7bed7 xmlns="2c8898e1-d2fb-49e5-bd22-e78955a92ea2">
      <Terms xmlns="http://schemas.microsoft.com/office/infopath/2007/PartnerControls"/>
    </ja923f41af6a46a1a444b7f9cdc7bed7>
    <e25670d49a4544908fca86d95beba209 xmlns="2c8898e1-d2fb-49e5-bd22-e78955a92ea2">
      <Terms xmlns="http://schemas.microsoft.com/office/infopath/2007/PartnerControls"/>
    </e25670d49a4544908fca86d95beba209>
    <lcf76f155ced4ddcb4097134ff3c332f xmlns="50a443cb-3c46-468b-ad90-b822c1093a69">
      <Terms xmlns="http://schemas.microsoft.com/office/infopath/2007/PartnerControls"/>
    </lcf76f155ced4ddcb4097134ff3c332f>
    <TaxCatchAll xmlns="2c8898e1-d2fb-49e5-bd22-e78955a92ea2">
      <Value>26</Value>
      <Value>1</Value>
    </TaxCatchAll>
    <Status xmlns="50a443cb-3c46-468b-ad90-b822c1093a69" xsi:nil="true"/>
    <Ansvarlig xmlns="50a443cb-3c46-468b-ad90-b822c1093a69">
      <UserInfo>
        <DisplayName/>
        <AccountId xsi:nil="true"/>
        <AccountType/>
      </UserInfo>
    </Ansvarlig>
    <Afsluttet xmlns="50a443cb-3c46-468b-ad90-b822c1093a69" xsi:nil="true"/>
    <Startp_x00e5_udf_x00f8_relse xmlns="50a443cb-3c46-468b-ad90-b822c1093a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DK_Kommunikation" ma:contentTypeID="0x010100714CB19F1F31C243A649EF58ED9DBD0E0B001A6F58D1F96A2A4CA64F9A42E0B9AFF100628376B9508CC24684C7B318BE43AD20" ma:contentTypeVersion="45" ma:contentTypeDescription="" ma:contentTypeScope="" ma:versionID="033bc3e4a83218faf77acd9fa09bf89a">
  <xsd:schema xmlns:xsd="http://www.w3.org/2001/XMLSchema" xmlns:xs="http://www.w3.org/2001/XMLSchema" xmlns:p="http://schemas.microsoft.com/office/2006/metadata/properties" xmlns:ns2="2c8898e1-d2fb-49e5-bd22-e78955a92ea2" xmlns:ns3="50a443cb-3c46-468b-ad90-b822c1093a69" targetNamespace="http://schemas.microsoft.com/office/2006/metadata/properties" ma:root="true" ma:fieldsID="e9b282e5a48c7379770f2fa1ef4360da" ns2:_="" ns3:_="">
    <xsd:import namespace="2c8898e1-d2fb-49e5-bd22-e78955a92ea2"/>
    <xsd:import namespace="50a443cb-3c46-468b-ad90-b822c1093a69"/>
    <xsd:element name="properties">
      <xsd:complexType>
        <xsd:sequence>
          <xsd:element name="documentManagement">
            <xsd:complexType>
              <xsd:all>
                <xsd:element ref="ns2:gf363b669f7f4e8b9aba450c32630b5f" minOccurs="0"/>
                <xsd:element ref="ns2:TaxCatchAll" minOccurs="0"/>
                <xsd:element ref="ns2:TaxCatchAllLabel" minOccurs="0"/>
                <xsd:element ref="ns2:e25670d49a4544908fca86d95beba209" minOccurs="0"/>
                <xsd:element ref="ns2:j9f413145c0f4fb4928dd4928ed6874b" minOccurs="0"/>
                <xsd:element ref="ns2:ja923f41af6a46a1a444b7f9cdc7bed7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Status" minOccurs="0"/>
                <xsd:element ref="ns3:Startp_x00e5_udf_x00f8_relse" minOccurs="0"/>
                <xsd:element ref="ns3:Afsluttet" minOccurs="0"/>
                <xsd:element ref="ns3:Ansvarl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6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ebafd981-fac5-45d2-9b19-9cc28d81cc16}" ma:internalName="TaxCatchAll" ma:showField="CatchAllData" ma:web="476d088f-bf38-4c15-8836-8f40a71ae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bafd981-fac5-45d2-9b19-9cc28d81cc16}" ma:internalName="TaxCatchAllLabel" ma:readOnly="true" ma:showField="CatchAllDataLabel" ma:web="476d088f-bf38-4c15-8836-8f40a71ae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0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2" nillable="true" ma:taxonomy="true" ma:internalName="j9f413145c0f4fb4928dd4928ed6874b" ma:taxonomyFieldName="BDKSCOrganizationalUnit" ma:displayName="Organizational unit" ma:readOnly="false" ma:default="26;#Kommunikation|3aa9db2e-cc1c-4117-9a15-8028916699dd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4" nillable="true" ma:taxonomy="true" ma:internalName="ja923f41af6a46a1a444b7f9cdc7bed7" ma:taxonomyFieldName="bdkDocumentTemplateType" ma:displayName="Skabelontype" ma:readOnly="fals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443cb-3c46-468b-ad90-b822c1093a69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eeea9554-18f9-45df-b48a-d6aeffd9a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I gang"/>
          <xsd:enumeration value="Godkendt"/>
          <xsd:enumeration value="Udsat"/>
        </xsd:restriction>
      </xsd:simpleType>
    </xsd:element>
    <xsd:element name="Startp_x00e5_udf_x00f8_relse" ma:index="28" nillable="true" ma:displayName="Projektstart" ma:format="DateOnly" ma:internalName="Startp_x00e5_udf_x00f8_relse">
      <xsd:simpleType>
        <xsd:restriction base="dms:DateTime"/>
      </xsd:simpleType>
    </xsd:element>
    <xsd:element name="Afsluttet" ma:index="29" nillable="true" ma:displayName="Afsluttet" ma:format="DateOnly" ma:internalName="Afsluttet">
      <xsd:simpleType>
        <xsd:restriction base="dms:DateTime"/>
      </xsd:simpleType>
    </xsd:element>
    <xsd:element name="Ansvarlig" ma:index="30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eeea9554-18f9-45df-b48a-d6aeffd9a926" ContentTypeId="0x010100714CB19F1F31C243A649EF58ED9DBD0E0B" PreviousValue="fals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8A2A13-7088-4A3E-ADEE-74E07486FD30}">
  <ds:schemaRefs>
    <ds:schemaRef ds:uri="http://schemas.microsoft.com/office/2006/metadata/properties"/>
    <ds:schemaRef ds:uri="http://schemas.microsoft.com/office/infopath/2007/PartnerControls"/>
    <ds:schemaRef ds:uri="2c8898e1-d2fb-49e5-bd22-e78955a92ea2"/>
    <ds:schemaRef ds:uri="50a443cb-3c46-468b-ad90-b822c1093a69"/>
  </ds:schemaRefs>
</ds:datastoreItem>
</file>

<file path=customXml/itemProps3.xml><?xml version="1.0" encoding="utf-8"?>
<ds:datastoreItem xmlns:ds="http://schemas.openxmlformats.org/officeDocument/2006/customXml" ds:itemID="{C204D6AF-7266-42E5-BF05-C4671AA61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50a443cb-3c46-468b-ad90-b822c1093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DF29C-8FA4-47C4-954E-59BCE533F3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A1ED60-5B77-488A-9B02-8EAEAB6E49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79DC75D-54E6-4859-A692-A4C73D8AA8D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Banedanmark</Company>
  <LinksUpToDate>false</LinksUpToDate>
  <CharactersWithSpaces>41</CharactersWithSpaces>
  <SharedDoc>false</SharedDoc>
  <HLinks>
    <vt:vector size="36" baseType="variant">
      <vt:variant>
        <vt:i4>6946927</vt:i4>
      </vt:variant>
      <vt:variant>
        <vt:i4>36</vt:i4>
      </vt:variant>
      <vt:variant>
        <vt:i4>0</vt:i4>
      </vt:variant>
      <vt:variant>
        <vt:i4>5</vt:i4>
      </vt:variant>
      <vt:variant>
        <vt:lpwstr>http://virk.dk/</vt:lpwstr>
      </vt:variant>
      <vt:variant>
        <vt:lpwstr/>
      </vt:variant>
      <vt:variant>
        <vt:i4>1769495</vt:i4>
      </vt:variant>
      <vt:variant>
        <vt:i4>33</vt:i4>
      </vt:variant>
      <vt:variant>
        <vt:i4>0</vt:i4>
      </vt:variant>
      <vt:variant>
        <vt:i4>5</vt:i4>
      </vt:variant>
      <vt:variant>
        <vt:lpwstr>http://borger.dk/</vt:lpwstr>
      </vt:variant>
      <vt:variant>
        <vt:lpwstr/>
      </vt:variant>
      <vt:variant>
        <vt:i4>7077999</vt:i4>
      </vt:variant>
      <vt:variant>
        <vt:i4>30</vt:i4>
      </vt:variant>
      <vt:variant>
        <vt:i4>0</vt:i4>
      </vt:variant>
      <vt:variant>
        <vt:i4>5</vt:i4>
      </vt:variant>
      <vt:variant>
        <vt:lpwstr>http://www.banedanmark.dk/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http://virk.dk/</vt:lpwstr>
      </vt:variant>
      <vt:variant>
        <vt:lpwstr/>
      </vt:variant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http://borger.dk/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http://www.banedanmark.dk/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Mathilde Kirchner (VMKI)</dc:creator>
  <cp:keywords/>
  <cp:lastModifiedBy>Janus Sejersen Laursen (JSLR)</cp:lastModifiedBy>
  <cp:revision>8</cp:revision>
  <cp:lastPrinted>2024-06-18T12:50:00Z</cp:lastPrinted>
  <dcterms:created xsi:type="dcterms:W3CDTF">2024-05-28T11:08:00Z</dcterms:created>
  <dcterms:modified xsi:type="dcterms:W3CDTF">2024-06-18T12:50:00Z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0x010100714CB19F1F31C243A649EF58ED9DBD0E0B001A6F58D1F96A2A4CA64F9A42E0B9AFF100628376B9508CC24684C7B318BE43AD20</vt:lpwstr>
  </property>
  <property fmtid="{D5CDD505-2E9C-101B-9397-08002B2CF9AE}" pid="3" name="Document Classification">
    <vt:lpwstr>1;#Tjenestebrug|863bd111-1cbc-454e-85c1-2ced21d5b50a</vt:lpwstr>
  </property>
  <property fmtid="{D5CDD505-2E9C-101B-9397-08002B2CF9AE}" pid="4" name="AuthorIds_UIVersion_11264">
    <vt:lpwstr>29</vt:lpwstr>
  </property>
  <property fmtid="{D5CDD505-2E9C-101B-9397-08002B2CF9AE}" pid="5" name="AuthorIds_UIVersion_11776">
    <vt:lpwstr>27</vt:lpwstr>
  </property>
  <property fmtid="{D5CDD505-2E9C-101B-9397-08002B2CF9AE}" pid="6" name="AuthorIds_UIVersion_12800">
    <vt:lpwstr>27</vt:lpwstr>
  </property>
  <property fmtid="{D5CDD505-2E9C-101B-9397-08002B2CF9AE}" pid="7" name="bdkOrganization">
    <vt:lpwstr>10;#Anlæg Div Kommunikation＆Ledelsessupport|64a9066b-c7d1-4b02-8818-b2533a21cca4</vt:lpwstr>
  </property>
  <property fmtid="{D5CDD505-2E9C-101B-9397-08002B2CF9AE}" pid="8" name="bdkDiscipline">
    <vt:lpwstr>8;#Kommunikation|273ab136-5ca4-45d6-8736-2164a8b2b4a7</vt:lpwstr>
  </property>
  <property fmtid="{D5CDD505-2E9C-101B-9397-08002B2CF9AE}" pid="9" name="_dlc_DocIdItemGuid">
    <vt:lpwstr>861bd46a-5d44-44b1-8f7f-8f370c81840e</vt:lpwstr>
  </property>
  <property fmtid="{D5CDD505-2E9C-101B-9397-08002B2CF9AE}" pid="10" name="bdkProjectType">
    <vt:lpwstr/>
  </property>
  <property fmtid="{D5CDD505-2E9C-101B-9397-08002B2CF9AE}" pid="11" name="bdkDocumentType">
    <vt:lpwstr/>
  </property>
  <property fmtid="{D5CDD505-2E9C-101B-9397-08002B2CF9AE}" pid="12" name="bdkClassification">
    <vt:lpwstr/>
  </property>
  <property fmtid="{D5CDD505-2E9C-101B-9397-08002B2CF9AE}" pid="13" name="TaxCatchAll">
    <vt:lpwstr>8;#;#10;#</vt:lpwstr>
  </property>
  <property fmtid="{D5CDD505-2E9C-101B-9397-08002B2CF9AE}" pid="14" name="bdkProjectName">
    <vt:lpwstr/>
  </property>
  <property fmtid="{D5CDD505-2E9C-101B-9397-08002B2CF9AE}" pid="15" name="bdkSiteName">
    <vt:lpwstr/>
  </property>
  <property fmtid="{D5CDD505-2E9C-101B-9397-08002B2CF9AE}" pid="16" name="oadaabc2b715461c9dc529f3a08f9d2a">
    <vt:lpwstr/>
  </property>
  <property fmtid="{D5CDD505-2E9C-101B-9397-08002B2CF9AE}" pid="17" name="b1827d8bbc03418ba504ed43e82f6e05">
    <vt:lpwstr/>
  </property>
  <property fmtid="{D5CDD505-2E9C-101B-9397-08002B2CF9AE}" pid="18" name="e25670d49a4544908fca86d95beba209">
    <vt:lpwstr/>
  </property>
  <property fmtid="{D5CDD505-2E9C-101B-9397-08002B2CF9AE}" pid="19" name="kcbd44db53d9456895245029144251bf">
    <vt:lpwstr>Kommunikation|273ab136-5ca4-45d6-8736-2164a8b2b4a7</vt:lpwstr>
  </property>
  <property fmtid="{D5CDD505-2E9C-101B-9397-08002B2CF9AE}" pid="20" name="be0cb178d4934844ba9fcede40f77987">
    <vt:lpwstr>Anlæg Div Kommunikation＆Ledelsessupport|64a9066b-c7d1-4b02-8818-b2533a21cca4</vt:lpwstr>
  </property>
  <property fmtid="{D5CDD505-2E9C-101B-9397-08002B2CF9AE}" pid="21" name="bdkProgramName">
    <vt:lpwstr/>
  </property>
  <property fmtid="{D5CDD505-2E9C-101B-9397-08002B2CF9AE}" pid="22" name="Emne">
    <vt:lpwstr/>
  </property>
  <property fmtid="{D5CDD505-2E9C-101B-9397-08002B2CF9AE}" pid="23" name="bdkSiteID">
    <vt:lpwstr/>
  </property>
  <property fmtid="{D5CDD505-2E9C-101B-9397-08002B2CF9AE}" pid="24" name="bdkForArchivingPurposes">
    <vt:lpwstr>1</vt:lpwstr>
  </property>
  <property fmtid="{D5CDD505-2E9C-101B-9397-08002B2CF9AE}" pid="25" name="_dlc_DocId">
    <vt:lpwstr>ST003721-159362967-963</vt:lpwstr>
  </property>
  <property fmtid="{D5CDD505-2E9C-101B-9397-08002B2CF9AE}" pid="26" name="_dlc_DocIdUrl">
    <vt:lpwstr>https://banedanmarkonline.sharepoint.com/teams/ST003721/Kommunikation/_layouts/15/DocIdRedir.aspx?ID=ST003721-159362967-963, ST003721-159362967-963</vt:lpwstr>
  </property>
  <property fmtid="{D5CDD505-2E9C-101B-9397-08002B2CF9AE}" pid="27" name="SharedWithUsers">
    <vt:lpwstr>402;#Trine Melin (TMLN);#837;#Janni Petersen (JPPT);#910;#ASK;#919;#Vera Mathilde Kirchner (VMKI)</vt:lpwstr>
  </property>
  <property fmtid="{D5CDD505-2E9C-101B-9397-08002B2CF9AE}" pid="28" name="BDKSCOrganizationalUnit">
    <vt:lpwstr>26;#Kommunikation|3aa9db2e-cc1c-4117-9a15-8028916699dd</vt:lpwstr>
  </property>
  <property fmtid="{D5CDD505-2E9C-101B-9397-08002B2CF9AE}" pid="29" name="MediaServiceImageTags">
    <vt:lpwstr/>
  </property>
  <property fmtid="{D5CDD505-2E9C-101B-9397-08002B2CF9AE}" pid="30" name="bdkDocumentTemplateType">
    <vt:lpwstr/>
  </property>
  <property fmtid="{D5CDD505-2E9C-101B-9397-08002B2CF9AE}" pid="31" name="Eksempel">
    <vt:lpwstr>, </vt:lpwstr>
  </property>
</Properties>
</file>